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30A" w:rsidRDefault="00C1530A" w:rsidP="00C1530A">
      <w:pPr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PHASE VIII</w:t>
      </w:r>
    </w:p>
    <w:p w:rsidR="00ED4A42" w:rsidRDefault="00C1530A">
      <w:pPr>
        <w:spacing w:after="160" w:line="259" w:lineRule="auto"/>
        <w:jc w:val="center"/>
        <w:rPr>
          <w:b/>
          <w:bCs/>
          <w:sz w:val="36"/>
          <w:szCs w:val="36"/>
        </w:rPr>
      </w:pPr>
      <w:r w:rsidRPr="00C1530A">
        <w:rPr>
          <w:b/>
          <w:bCs/>
          <w:sz w:val="36"/>
          <w:szCs w:val="36"/>
        </w:rPr>
        <w:t>Project Demonstration</w:t>
      </w:r>
    </w:p>
    <w:tbl>
      <w:tblPr>
        <w:tblStyle w:val="a"/>
        <w:tblW w:w="97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24"/>
        <w:gridCol w:w="5346"/>
      </w:tblGrid>
      <w:tr w:rsidR="00ED4A42" w:rsidTr="00435C6F">
        <w:trPr>
          <w:trHeight w:val="440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4A42" w:rsidRDefault="00435C6F">
            <w:pPr>
              <w:spacing w:line="240" w:lineRule="auto"/>
              <w:rPr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4A42" w:rsidRDefault="00C1530A">
            <w:pPr>
              <w:spacing w:line="240" w:lineRule="auto"/>
              <w:rPr>
                <w:sz w:val="24"/>
                <w:szCs w:val="24"/>
              </w:rPr>
            </w:pPr>
            <w:r w:rsidRPr="00C1530A">
              <w:rPr>
                <w:sz w:val="24"/>
                <w:szCs w:val="24"/>
              </w:rPr>
              <w:t>NM2025TMID39966</w:t>
            </w:r>
          </w:p>
        </w:tc>
      </w:tr>
      <w:tr w:rsidR="00ED4A42" w:rsidTr="00435C6F">
        <w:trPr>
          <w:trHeight w:val="440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4A42" w:rsidRDefault="00435C6F">
            <w:pPr>
              <w:spacing w:line="240" w:lineRule="auto"/>
              <w:rPr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4A42" w:rsidRDefault="00C1530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BLOGNEST API</w:t>
            </w:r>
          </w:p>
        </w:tc>
      </w:tr>
    </w:tbl>
    <w:p w:rsidR="00ED4A42" w:rsidRDefault="00ED4A42">
      <w:pPr>
        <w:spacing w:after="160" w:line="259" w:lineRule="auto"/>
        <w:rPr>
          <w:b/>
          <w:bCs/>
          <w:sz w:val="36"/>
          <w:szCs w:val="36"/>
        </w:rPr>
      </w:pPr>
    </w:p>
    <w:p w:rsidR="00C1530A" w:rsidRPr="00D90C23" w:rsidRDefault="00C1530A">
      <w:pPr>
        <w:spacing w:after="160" w:line="259" w:lineRule="auto"/>
        <w:jc w:val="both"/>
        <w:rPr>
          <w:b/>
          <w:bCs/>
          <w:sz w:val="32"/>
          <w:szCs w:val="32"/>
        </w:rPr>
      </w:pPr>
      <w:r w:rsidRPr="00D90C23">
        <w:rPr>
          <w:b/>
          <w:bCs/>
          <w:sz w:val="32"/>
          <w:szCs w:val="32"/>
        </w:rPr>
        <w:t xml:space="preserve"> Demonstration Strategy &amp; Execution Overview:</w:t>
      </w:r>
    </w:p>
    <w:p w:rsidR="00C1530A" w:rsidRPr="00C1530A" w:rsidRDefault="00C1530A" w:rsidP="00C1530A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bCs/>
        </w:rPr>
      </w:pPr>
      <w:r w:rsidRPr="00C1530A">
        <w:rPr>
          <w:bCs/>
        </w:rPr>
        <w:t xml:space="preserve">Prepared a comprehensive, end-to-end live walkthrough strategy to showcase the fully operational capabilities, architectural soundness, and feature completeness of the AI </w:t>
      </w:r>
      <w:proofErr w:type="spellStart"/>
      <w:r w:rsidRPr="00C1530A">
        <w:rPr>
          <w:bCs/>
        </w:rPr>
        <w:t>BlogNest</w:t>
      </w:r>
      <w:proofErr w:type="spellEnd"/>
      <w:r w:rsidRPr="00C1530A">
        <w:rPr>
          <w:bCs/>
        </w:rPr>
        <w:t xml:space="preserve"> API to project evaluators and reviewers.</w:t>
      </w:r>
    </w:p>
    <w:p w:rsidR="00ED4A42" w:rsidRDefault="00C1530A" w:rsidP="00C1530A">
      <w:pPr>
        <w:pStyle w:val="ListParagraph"/>
        <w:numPr>
          <w:ilvl w:val="0"/>
          <w:numId w:val="5"/>
        </w:numPr>
        <w:spacing w:after="160" w:line="259" w:lineRule="auto"/>
        <w:jc w:val="both"/>
      </w:pPr>
      <w:r w:rsidRPr="00C1530A">
        <w:rPr>
          <w:bCs/>
        </w:rPr>
        <w:t>Structured the demonstration flow logically—progressing from server initialization and secure environment verification to executing the core functional workflows and verifying external AI service integrations.</w:t>
      </w:r>
    </w:p>
    <w:p w:rsidR="00ED4A42" w:rsidRDefault="00ED4A42">
      <w:pPr>
        <w:spacing w:after="160" w:line="259" w:lineRule="auto"/>
        <w:rPr>
          <w:b/>
          <w:bCs/>
        </w:rPr>
      </w:pPr>
    </w:p>
    <w:p w:rsidR="00D90C23" w:rsidRPr="00D90C23" w:rsidRDefault="00D90C23">
      <w:pPr>
        <w:spacing w:after="160" w:line="259" w:lineRule="auto"/>
        <w:rPr>
          <w:b/>
          <w:bCs/>
          <w:sz w:val="32"/>
          <w:szCs w:val="32"/>
        </w:rPr>
      </w:pPr>
      <w:r w:rsidRPr="00D90C23">
        <w:rPr>
          <w:b/>
          <w:bCs/>
          <w:sz w:val="32"/>
          <w:szCs w:val="32"/>
        </w:rPr>
        <w:t>Step-by-Step Live Demonstration Walkthrough:</w:t>
      </w:r>
    </w:p>
    <w:p w:rsidR="00D90C23" w:rsidRDefault="00D90C23" w:rsidP="00D90C23">
      <w:pPr>
        <w:pStyle w:val="ListParagraph"/>
        <w:numPr>
          <w:ilvl w:val="0"/>
          <w:numId w:val="5"/>
        </w:numPr>
        <w:spacing w:after="160" w:line="259" w:lineRule="auto"/>
      </w:pPr>
      <w:r w:rsidRPr="00D90C23">
        <w:rPr>
          <w:b/>
        </w:rPr>
        <w:t>Server Initialization &amp; Connection Verification</w:t>
      </w:r>
      <w:r>
        <w:t xml:space="preserve">: </w:t>
      </w:r>
    </w:p>
    <w:p w:rsidR="00D90C23" w:rsidRDefault="00D90C23" w:rsidP="00D90C23">
      <w:pPr>
        <w:pStyle w:val="ListParagraph"/>
        <w:spacing w:after="160" w:line="259" w:lineRule="auto"/>
        <w:ind w:left="600"/>
      </w:pPr>
      <w:r w:rsidRPr="00D90C23">
        <w:rPr>
          <w:b/>
        </w:rPr>
        <w:t xml:space="preserve">    </w:t>
      </w:r>
      <w:r>
        <w:t xml:space="preserve">Demonstrated launching the Node.js backend environment via terminal scripts, highlighting how </w:t>
      </w:r>
      <w:r w:rsidRPr="00D90C23">
        <w:rPr>
          <w:b/>
        </w:rPr>
        <w:t>server.js</w:t>
      </w:r>
      <w:r>
        <w:t xml:space="preserve"> and </w:t>
      </w:r>
      <w:r w:rsidRPr="00D90C23">
        <w:rPr>
          <w:b/>
        </w:rPr>
        <w:t>app.js</w:t>
      </w:r>
      <w:r>
        <w:t xml:space="preserve"> successfully load environment variables </w:t>
      </w:r>
      <w:proofErr w:type="gramStart"/>
      <w:r>
        <w:t>from .</w:t>
      </w:r>
      <w:r w:rsidRPr="00D90C23">
        <w:rPr>
          <w:b/>
        </w:rPr>
        <w:t>env</w:t>
      </w:r>
      <w:proofErr w:type="gramEnd"/>
      <w:r>
        <w:t xml:space="preserve"> and establish connection pools through Mongoose to MongoDB instances.</w:t>
      </w:r>
    </w:p>
    <w:p w:rsidR="00D90C23" w:rsidRDefault="00D90C23" w:rsidP="00D90C23">
      <w:pPr>
        <w:pStyle w:val="ListParagraph"/>
        <w:spacing w:after="160" w:line="259" w:lineRule="auto"/>
        <w:ind w:left="600"/>
      </w:pPr>
    </w:p>
    <w:p w:rsidR="00D90C23" w:rsidRDefault="00D90C23" w:rsidP="00D90C23">
      <w:pPr>
        <w:pStyle w:val="ListParagraph"/>
        <w:numPr>
          <w:ilvl w:val="0"/>
          <w:numId w:val="5"/>
        </w:numPr>
        <w:spacing w:after="160" w:line="259" w:lineRule="auto"/>
      </w:pPr>
      <w:r w:rsidRPr="00D90C23">
        <w:rPr>
          <w:b/>
        </w:rPr>
        <w:t>User Authentication &amp; Authorization Workflow:</w:t>
      </w:r>
      <w:r>
        <w:t xml:space="preserve"> </w:t>
      </w:r>
    </w:p>
    <w:p w:rsidR="00D90C23" w:rsidRDefault="00D90C23" w:rsidP="00D90C23">
      <w:pPr>
        <w:pStyle w:val="ListParagraph"/>
        <w:spacing w:after="160" w:line="259" w:lineRule="auto"/>
        <w:ind w:left="600"/>
      </w:pPr>
      <w:r>
        <w:t xml:space="preserve">   Showcased user registration </w:t>
      </w:r>
      <w:r w:rsidRPr="00D90C23">
        <w:rPr>
          <w:b/>
          <w:i/>
        </w:rPr>
        <w:t>(/</w:t>
      </w:r>
      <w:proofErr w:type="spellStart"/>
      <w:r w:rsidRPr="00D90C23">
        <w:rPr>
          <w:b/>
          <w:i/>
        </w:rPr>
        <w:t>api</w:t>
      </w:r>
      <w:proofErr w:type="spellEnd"/>
      <w:r w:rsidRPr="00D90C23">
        <w:rPr>
          <w:b/>
          <w:i/>
        </w:rPr>
        <w:t>/auth/register)</w:t>
      </w:r>
      <w:r>
        <w:t xml:space="preserve"> with automatic password hashing via </w:t>
      </w:r>
      <w:proofErr w:type="spellStart"/>
      <w:r>
        <w:t>bcrypt</w:t>
      </w:r>
      <w:proofErr w:type="spellEnd"/>
      <w:r>
        <w:t xml:space="preserve">, followed by user login </w:t>
      </w:r>
      <w:r w:rsidRPr="00D90C23">
        <w:rPr>
          <w:b/>
          <w:i/>
        </w:rPr>
        <w:t>(/</w:t>
      </w:r>
      <w:proofErr w:type="spellStart"/>
      <w:r w:rsidRPr="00D90C23">
        <w:rPr>
          <w:b/>
          <w:i/>
        </w:rPr>
        <w:t>api</w:t>
      </w:r>
      <w:proofErr w:type="spellEnd"/>
      <w:r w:rsidRPr="00D90C23">
        <w:rPr>
          <w:b/>
          <w:i/>
        </w:rPr>
        <w:t>/auth/login)</w:t>
      </w:r>
      <w:r>
        <w:t xml:space="preserve"> generating a signed JWT token. Demonstrated how protected routes reject unauthenticated requests and permit access when valid Bearer tokens are supplied.</w:t>
      </w:r>
    </w:p>
    <w:p w:rsidR="00D90C23" w:rsidRDefault="00D90C23" w:rsidP="00D90C23">
      <w:pPr>
        <w:pStyle w:val="ListParagraph"/>
        <w:spacing w:after="160" w:line="259" w:lineRule="auto"/>
        <w:ind w:left="600"/>
      </w:pPr>
    </w:p>
    <w:p w:rsidR="00D90C23" w:rsidRDefault="00D90C23" w:rsidP="00D90C23">
      <w:pPr>
        <w:pStyle w:val="ListParagraph"/>
        <w:numPr>
          <w:ilvl w:val="0"/>
          <w:numId w:val="5"/>
        </w:numPr>
        <w:spacing w:after="160" w:line="259" w:lineRule="auto"/>
      </w:pPr>
      <w:r w:rsidRPr="00D90C23">
        <w:rPr>
          <w:b/>
        </w:rPr>
        <w:t>Blog Post &amp; Comment Management Demonstration</w:t>
      </w:r>
      <w:r>
        <w:t xml:space="preserve">: </w:t>
      </w:r>
    </w:p>
    <w:p w:rsidR="00D90C23" w:rsidRDefault="00D90C23" w:rsidP="00D90C23">
      <w:pPr>
        <w:pStyle w:val="ListParagraph"/>
        <w:spacing w:after="160" w:line="259" w:lineRule="auto"/>
        <w:ind w:left="600"/>
      </w:pPr>
      <w:r>
        <w:rPr>
          <w:b/>
        </w:rPr>
        <w:t xml:space="preserve">    </w:t>
      </w:r>
      <w:r>
        <w:t>Demonstrated executing full CRUD cycles for blog posts—creating, retrieving, updating, and deleting entries while ensuring strict owner-validation checks. Walked through adding and managing sub-document comments under specific blog articles.</w:t>
      </w:r>
    </w:p>
    <w:p w:rsidR="00D90C23" w:rsidRDefault="00D90C23" w:rsidP="00D90C23">
      <w:pPr>
        <w:pStyle w:val="ListParagraph"/>
        <w:spacing w:after="160" w:line="259" w:lineRule="auto"/>
        <w:ind w:left="600"/>
      </w:pPr>
    </w:p>
    <w:p w:rsidR="00D90C23" w:rsidRDefault="00D90C23" w:rsidP="00D90C23">
      <w:pPr>
        <w:pStyle w:val="ListParagraph"/>
        <w:numPr>
          <w:ilvl w:val="0"/>
          <w:numId w:val="5"/>
        </w:numPr>
        <w:spacing w:after="160" w:line="259" w:lineRule="auto"/>
      </w:pPr>
      <w:r w:rsidRPr="00D90C23">
        <w:rPr>
          <w:b/>
        </w:rPr>
        <w:t>AI Generation &amp; Summarization Feature Showcase</w:t>
      </w:r>
      <w:r>
        <w:t xml:space="preserve">: </w:t>
      </w:r>
    </w:p>
    <w:p w:rsidR="00ED4A42" w:rsidRDefault="00D90C23" w:rsidP="00D90C23">
      <w:pPr>
        <w:pStyle w:val="ListParagraph"/>
        <w:spacing w:after="160" w:line="259" w:lineRule="auto"/>
        <w:ind w:left="600"/>
      </w:pPr>
      <w:r>
        <w:rPr>
          <w:b/>
        </w:rPr>
        <w:t xml:space="preserve">    </w:t>
      </w:r>
      <w:r>
        <w:t>Displayed the integration of external AI handlers (</w:t>
      </w:r>
      <w:r w:rsidRPr="00D90C23">
        <w:rPr>
          <w:b/>
        </w:rPr>
        <w:t>aiController.js</w:t>
      </w:r>
      <w:r>
        <w:t xml:space="preserve">), executing test prompt requests that dynamically generated structured blog drafts and produced concise text summaries in real-time. </w:t>
      </w:r>
    </w:p>
    <w:p w:rsidR="00ED4A42" w:rsidRDefault="00ED4A42">
      <w:pPr>
        <w:spacing w:after="160" w:line="259" w:lineRule="auto"/>
      </w:pPr>
    </w:p>
    <w:p w:rsidR="00ED4A42" w:rsidRDefault="00ED4A42">
      <w:pPr>
        <w:spacing w:after="160" w:line="259" w:lineRule="auto"/>
      </w:pPr>
    </w:p>
    <w:p w:rsidR="00ED4A42" w:rsidRDefault="00ED4A42">
      <w:pPr>
        <w:spacing w:after="160" w:line="259" w:lineRule="auto"/>
        <w:rPr>
          <w:b/>
          <w:bCs/>
        </w:rPr>
      </w:pPr>
    </w:p>
    <w:p w:rsidR="00D90C23" w:rsidRPr="00D90C23" w:rsidRDefault="00D90C23">
      <w:pPr>
        <w:rPr>
          <w:b/>
          <w:sz w:val="32"/>
          <w:szCs w:val="32"/>
        </w:rPr>
      </w:pPr>
      <w:r w:rsidRPr="00D90C23">
        <w:rPr>
          <w:b/>
          <w:sz w:val="32"/>
          <w:szCs w:val="32"/>
        </w:rPr>
        <w:lastRenderedPageBreak/>
        <w:t>Testing Tool &amp; 5 Core Operations Verification:</w:t>
      </w:r>
    </w:p>
    <w:p w:rsidR="00D90C23" w:rsidRDefault="00D90C23" w:rsidP="00D90C23">
      <w:pPr>
        <w:pStyle w:val="ListParagraph"/>
        <w:ind w:left="600"/>
      </w:pPr>
      <w:r>
        <w:t>Utilized exported Thunder Client request collections (thunder-client-ai-blog...) alongside the environment configuration file (thunder-client-</w:t>
      </w:r>
      <w:proofErr w:type="spellStart"/>
      <w:proofErr w:type="gramStart"/>
      <w:r>
        <w:t>env.json</w:t>
      </w:r>
      <w:proofErr w:type="spellEnd"/>
      <w:proofErr w:type="gramEnd"/>
      <w:r>
        <w:t>) to execute live API calls during the review, verifying expected JSON responses, status codes, and error-handling behavior.</w:t>
      </w:r>
    </w:p>
    <w:p w:rsidR="00B26CF0" w:rsidRDefault="00B26CF0" w:rsidP="00D90C23">
      <w:pPr>
        <w:pStyle w:val="ListParagraph"/>
        <w:ind w:left="600"/>
      </w:pPr>
    </w:p>
    <w:p w:rsidR="00B26CF0" w:rsidRDefault="00B26CF0" w:rsidP="00D90C23">
      <w:pPr>
        <w:pStyle w:val="ListParagraph"/>
        <w:ind w:left="600"/>
      </w:pPr>
    </w:p>
    <w:p w:rsidR="00D90C23" w:rsidRDefault="00D90C23" w:rsidP="00D90C23">
      <w:pPr>
        <w:pStyle w:val="ListParagraph"/>
        <w:ind w:left="600"/>
      </w:pPr>
    </w:p>
    <w:p w:rsidR="00D90C23" w:rsidRPr="00B26CF0" w:rsidRDefault="00D90C23" w:rsidP="00D90C23">
      <w:pPr>
        <w:rPr>
          <w:b/>
          <w:sz w:val="32"/>
          <w:szCs w:val="32"/>
        </w:rPr>
      </w:pPr>
      <w:r w:rsidRPr="00B26CF0">
        <w:rPr>
          <w:b/>
          <w:sz w:val="32"/>
          <w:szCs w:val="32"/>
        </w:rPr>
        <w:t>Specifically highlighted the execution and live response verification of the following 5 key operations:</w:t>
      </w:r>
    </w:p>
    <w:p w:rsidR="00B26CF0" w:rsidRPr="00B26CF0" w:rsidRDefault="00B26CF0" w:rsidP="00D90C23">
      <w:pPr>
        <w:rPr>
          <w:b/>
          <w:sz w:val="32"/>
          <w:szCs w:val="32"/>
        </w:rPr>
      </w:pPr>
    </w:p>
    <w:p w:rsidR="00B26CF0" w:rsidRPr="001D0719" w:rsidRDefault="00B26CF0" w:rsidP="00B26CF0">
      <w:pPr>
        <w:rPr>
          <w:sz w:val="32"/>
          <w:szCs w:val="32"/>
        </w:rPr>
      </w:pPr>
      <w:r w:rsidRPr="001D0719">
        <w:rPr>
          <w:b/>
          <w:sz w:val="32"/>
          <w:szCs w:val="32"/>
        </w:rPr>
        <w:t>1)</w:t>
      </w:r>
      <w:r w:rsidR="00D90C23" w:rsidRPr="001D0719">
        <w:rPr>
          <w:b/>
          <w:sz w:val="32"/>
          <w:szCs w:val="32"/>
        </w:rPr>
        <w:t xml:space="preserve">User </w:t>
      </w:r>
      <w:proofErr w:type="gramStart"/>
      <w:r w:rsidR="00D90C23" w:rsidRPr="001D0719">
        <w:rPr>
          <w:b/>
          <w:sz w:val="32"/>
          <w:szCs w:val="32"/>
        </w:rPr>
        <w:t>Registratio</w:t>
      </w:r>
      <w:r w:rsidR="001D0719">
        <w:rPr>
          <w:b/>
          <w:sz w:val="32"/>
          <w:szCs w:val="32"/>
        </w:rPr>
        <w:t>n :</w:t>
      </w:r>
      <w:proofErr w:type="gramEnd"/>
    </w:p>
    <w:p w:rsidR="00D90C23" w:rsidRDefault="00D90C23" w:rsidP="00D90C23">
      <w:r>
        <w:t>Executing the sign-up endpoint with secure password hashing.</w:t>
      </w:r>
    </w:p>
    <w:p w:rsidR="00D90C23" w:rsidRDefault="00B26CF0" w:rsidP="00D90C2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260350</wp:posOffset>
            </wp:positionV>
            <wp:extent cx="6181725" cy="432943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27 at 5.22.43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C23" w:rsidRDefault="00D90C23" w:rsidP="00D90C23"/>
    <w:p w:rsidR="00D90C23" w:rsidRDefault="00D90C23" w:rsidP="00D90C23"/>
    <w:p w:rsidR="00B26CF0" w:rsidRDefault="00B26CF0" w:rsidP="00B26CF0"/>
    <w:p w:rsidR="00B26CF0" w:rsidRDefault="00B26CF0" w:rsidP="00B26CF0">
      <w:pPr>
        <w:rPr>
          <w:b/>
          <w:sz w:val="32"/>
          <w:szCs w:val="32"/>
        </w:rPr>
      </w:pPr>
    </w:p>
    <w:p w:rsidR="00B26CF0" w:rsidRPr="001D0719" w:rsidRDefault="00B26CF0" w:rsidP="00B26CF0">
      <w:pPr>
        <w:rPr>
          <w:b/>
          <w:sz w:val="32"/>
          <w:szCs w:val="32"/>
        </w:rPr>
      </w:pPr>
      <w:r w:rsidRPr="001D0719">
        <w:rPr>
          <w:b/>
          <w:sz w:val="32"/>
          <w:szCs w:val="32"/>
        </w:rPr>
        <w:lastRenderedPageBreak/>
        <w:t>2)</w:t>
      </w:r>
      <w:r w:rsidR="00D90C23" w:rsidRPr="001D0719">
        <w:rPr>
          <w:b/>
          <w:sz w:val="32"/>
          <w:szCs w:val="32"/>
        </w:rPr>
        <w:t xml:space="preserve">User </w:t>
      </w:r>
      <w:proofErr w:type="gramStart"/>
      <w:r w:rsidR="00D90C23" w:rsidRPr="001D0719">
        <w:rPr>
          <w:b/>
          <w:sz w:val="32"/>
          <w:szCs w:val="32"/>
        </w:rPr>
        <w:t>Login</w:t>
      </w:r>
      <w:r w:rsidRPr="001D0719">
        <w:rPr>
          <w:b/>
          <w:sz w:val="32"/>
          <w:szCs w:val="32"/>
        </w:rPr>
        <w:t xml:space="preserve"> :</w:t>
      </w:r>
      <w:proofErr w:type="gramEnd"/>
    </w:p>
    <w:p w:rsidR="00D90C23" w:rsidRDefault="00D90C23" w:rsidP="00B26CF0">
      <w:r>
        <w:t xml:space="preserve"> Authenticating credentials to issue signed JWT access tokens.</w:t>
      </w:r>
    </w:p>
    <w:p w:rsidR="00B26CF0" w:rsidRDefault="00B26CF0" w:rsidP="00B26CF0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-152400</wp:posOffset>
            </wp:positionH>
            <wp:positionV relativeFrom="paragraph">
              <wp:posOffset>194310</wp:posOffset>
            </wp:positionV>
            <wp:extent cx="6523355" cy="59626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7 at 5.22.44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6CF0" w:rsidRDefault="00B26CF0" w:rsidP="00B26CF0"/>
    <w:p w:rsidR="00B26CF0" w:rsidRDefault="00B26CF0" w:rsidP="00B26CF0"/>
    <w:p w:rsidR="00B26CF0" w:rsidRDefault="00B26CF0" w:rsidP="00B26CF0"/>
    <w:p w:rsidR="00B26CF0" w:rsidRDefault="00B26CF0" w:rsidP="00B26CF0">
      <w:pPr>
        <w:rPr>
          <w:b/>
          <w:sz w:val="32"/>
          <w:szCs w:val="32"/>
        </w:rPr>
      </w:pPr>
    </w:p>
    <w:p w:rsidR="00B26CF0" w:rsidRDefault="00B26CF0" w:rsidP="00B26CF0">
      <w:pPr>
        <w:rPr>
          <w:b/>
          <w:sz w:val="32"/>
          <w:szCs w:val="32"/>
        </w:rPr>
      </w:pPr>
    </w:p>
    <w:p w:rsidR="00B26CF0" w:rsidRDefault="00B26CF0" w:rsidP="00B26CF0">
      <w:pPr>
        <w:rPr>
          <w:b/>
          <w:sz w:val="32"/>
          <w:szCs w:val="32"/>
        </w:rPr>
      </w:pPr>
    </w:p>
    <w:p w:rsidR="00B26CF0" w:rsidRDefault="00B26CF0" w:rsidP="00B26CF0">
      <w:pPr>
        <w:rPr>
          <w:b/>
          <w:sz w:val="32"/>
          <w:szCs w:val="32"/>
        </w:rPr>
      </w:pPr>
    </w:p>
    <w:p w:rsidR="00B26CF0" w:rsidRDefault="00B26CF0" w:rsidP="00B26CF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3)</w:t>
      </w:r>
      <w:r w:rsidR="00D90C23" w:rsidRPr="00B26CF0">
        <w:rPr>
          <w:b/>
          <w:sz w:val="32"/>
          <w:szCs w:val="32"/>
        </w:rPr>
        <w:t>Create Blogs:</w:t>
      </w:r>
    </w:p>
    <w:p w:rsidR="00D90C23" w:rsidRDefault="00D90C23" w:rsidP="00B26CF0">
      <w:r>
        <w:t xml:space="preserve"> Submitting authorized requests to publish new blog entries.</w:t>
      </w:r>
    </w:p>
    <w:p w:rsidR="001D0719" w:rsidRDefault="001D0719" w:rsidP="00B26CF0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6115050" cy="44577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27 at 5.22.44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6CF0" w:rsidRDefault="00B26CF0" w:rsidP="00B26CF0"/>
    <w:p w:rsidR="00B26CF0" w:rsidRDefault="00B26CF0" w:rsidP="00B26CF0"/>
    <w:p w:rsidR="00B26CF0" w:rsidRDefault="00B26CF0" w:rsidP="00B26CF0"/>
    <w:p w:rsidR="00B26CF0" w:rsidRDefault="00B26CF0" w:rsidP="00B26CF0"/>
    <w:p w:rsidR="00B26CF0" w:rsidRDefault="00B26CF0" w:rsidP="00B26CF0"/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  <w:rPr>
          <w:b/>
          <w:sz w:val="32"/>
          <w:szCs w:val="32"/>
        </w:rPr>
      </w:pPr>
    </w:p>
    <w:p w:rsidR="001D0719" w:rsidRDefault="001D0719" w:rsidP="001D0719">
      <w:pPr>
        <w:pStyle w:val="ListParagraph"/>
        <w:ind w:left="-142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4)</w:t>
      </w:r>
      <w:r w:rsidR="00D90C23" w:rsidRPr="001D0719">
        <w:rPr>
          <w:b/>
          <w:sz w:val="32"/>
          <w:szCs w:val="32"/>
        </w:rPr>
        <w:t>Generate Blogs Using AI:</w:t>
      </w:r>
    </w:p>
    <w:p w:rsidR="00D90C23" w:rsidRDefault="00D90C23" w:rsidP="001D0719">
      <w:r>
        <w:t>Leveraging external AI integrations to dynamically generate structured blog content from text prompts.</w:t>
      </w: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0" w:firstLine="600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186690</wp:posOffset>
            </wp:positionV>
            <wp:extent cx="6456680" cy="4095750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27 at 5.22.44 PM 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>
      <w:pPr>
        <w:pStyle w:val="ListParagraph"/>
        <w:ind w:left="600"/>
      </w:pPr>
    </w:p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/>
    <w:p w:rsidR="001D0719" w:rsidRDefault="001D0719" w:rsidP="001D071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5)</w:t>
      </w:r>
      <w:r w:rsidR="00D90C23" w:rsidRPr="001D0719">
        <w:rPr>
          <w:b/>
          <w:sz w:val="32"/>
          <w:szCs w:val="32"/>
        </w:rPr>
        <w:t>Summarize:</w:t>
      </w:r>
    </w:p>
    <w:p w:rsidR="00ED4A42" w:rsidRDefault="00D90C23" w:rsidP="001D0719">
      <w:r>
        <w:t xml:space="preserve"> Processing long-form text through the AI handler to return automated, concise summaries in real-time JSON format.</w:t>
      </w:r>
    </w:p>
    <w:p w:rsidR="001D0719" w:rsidRDefault="001D0719" w:rsidP="001D0719"/>
    <w:p w:rsidR="001D0719" w:rsidRDefault="001D0719" w:rsidP="001D0719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186690</wp:posOffset>
            </wp:positionV>
            <wp:extent cx="5943600" cy="41624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27 at 5.22.45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D0719" w:rsidRDefault="001D0719" w:rsidP="001D0719"/>
    <w:p w:rsidR="001D0719" w:rsidRDefault="001D0719" w:rsidP="001D0719"/>
    <w:p w:rsidR="001D0719" w:rsidRPr="001D0719" w:rsidRDefault="001D0719" w:rsidP="001D0719">
      <w:pPr>
        <w:rPr>
          <w:b/>
          <w:sz w:val="32"/>
          <w:szCs w:val="32"/>
        </w:rPr>
      </w:pPr>
      <w:r w:rsidRPr="001D0719">
        <w:rPr>
          <w:b/>
          <w:sz w:val="32"/>
          <w:szCs w:val="32"/>
        </w:rPr>
        <w:t>Project Completion &amp; Verification:</w:t>
      </w:r>
    </w:p>
    <w:p w:rsidR="001D0719" w:rsidRDefault="001D0719" w:rsidP="001D0719">
      <w:r>
        <w:t xml:space="preserve">   All 8 phases of the AI </w:t>
      </w:r>
      <w:proofErr w:type="spellStart"/>
      <w:r>
        <w:t>BlogNest</w:t>
      </w:r>
      <w:proofErr w:type="spellEnd"/>
      <w:r>
        <w:t xml:space="preserve"> API project—spanning architecture design, database modeling, source development, unit testing, documentation, and live demonstration—have been successfully completed, verified, and compiled.</w:t>
      </w:r>
    </w:p>
    <w:p w:rsidR="00091DBB" w:rsidRDefault="00091DBB" w:rsidP="001D0719"/>
    <w:p w:rsidR="00725289" w:rsidRDefault="00091DBB" w:rsidP="001D0719">
      <w:r>
        <w:t xml:space="preserve">Demo video: </w:t>
      </w:r>
      <w:hyperlink r:id="rId11" w:history="1">
        <w:r w:rsidR="00725289" w:rsidRPr="00725289">
          <w:rPr>
            <w:rStyle w:val="Hyperlink"/>
          </w:rPr>
          <w:t>Team1 d</w:t>
        </w:r>
        <w:r w:rsidR="00725289" w:rsidRPr="00725289">
          <w:rPr>
            <w:rStyle w:val="Hyperlink"/>
          </w:rPr>
          <w:t>e</w:t>
        </w:r>
        <w:r w:rsidR="00725289" w:rsidRPr="00725289">
          <w:rPr>
            <w:rStyle w:val="Hyperlink"/>
          </w:rPr>
          <w:t>mo vi</w:t>
        </w:r>
        <w:r w:rsidR="00725289" w:rsidRPr="00725289">
          <w:rPr>
            <w:rStyle w:val="Hyperlink"/>
          </w:rPr>
          <w:t>d</w:t>
        </w:r>
      </w:hyperlink>
    </w:p>
    <w:p w:rsidR="00725289" w:rsidRDefault="00091DBB" w:rsidP="001D0719">
      <w:r>
        <w:t>API testing:</w:t>
      </w:r>
      <w:r w:rsidR="00725289">
        <w:t xml:space="preserve"> </w:t>
      </w:r>
      <w:hyperlink r:id="rId12" w:history="1">
        <w:r w:rsidR="00725289" w:rsidRPr="00725289">
          <w:rPr>
            <w:rStyle w:val="Hyperlink"/>
          </w:rPr>
          <w:t>Tea</w:t>
        </w:r>
        <w:r w:rsidR="00725289" w:rsidRPr="00725289">
          <w:rPr>
            <w:rStyle w:val="Hyperlink"/>
          </w:rPr>
          <w:t>m</w:t>
        </w:r>
        <w:r w:rsidR="00725289" w:rsidRPr="00725289">
          <w:rPr>
            <w:rStyle w:val="Hyperlink"/>
          </w:rPr>
          <w:t xml:space="preserve">1 </w:t>
        </w:r>
        <w:proofErr w:type="spellStart"/>
        <w:r w:rsidR="00725289" w:rsidRPr="00725289">
          <w:rPr>
            <w:rStyle w:val="Hyperlink"/>
          </w:rPr>
          <w:t>ap</w:t>
        </w:r>
        <w:r w:rsidR="00725289" w:rsidRPr="00725289">
          <w:rPr>
            <w:rStyle w:val="Hyperlink"/>
          </w:rPr>
          <w:t>i</w:t>
        </w:r>
        <w:proofErr w:type="spellEnd"/>
        <w:r w:rsidR="00725289" w:rsidRPr="00725289">
          <w:rPr>
            <w:rStyle w:val="Hyperlink"/>
          </w:rPr>
          <w:t xml:space="preserve"> testing</w:t>
        </w:r>
      </w:hyperlink>
      <w:r>
        <w:t xml:space="preserve"> </w:t>
      </w:r>
    </w:p>
    <w:p w:rsidR="00091DBB" w:rsidRPr="00091DBB" w:rsidRDefault="00091DBB" w:rsidP="001D0719">
      <w:r>
        <w:t xml:space="preserve">Code: </w:t>
      </w:r>
      <w:hyperlink r:id="rId13" w:history="1">
        <w:r w:rsidR="00951686" w:rsidRPr="00725289">
          <w:rPr>
            <w:rStyle w:val="Hyperlink"/>
          </w:rPr>
          <w:t>c</w:t>
        </w:r>
        <w:r w:rsidR="00951686" w:rsidRPr="00725289">
          <w:rPr>
            <w:rStyle w:val="Hyperlink"/>
          </w:rPr>
          <w:t>o</w:t>
        </w:r>
        <w:r w:rsidR="00951686" w:rsidRPr="00725289">
          <w:rPr>
            <w:rStyle w:val="Hyperlink"/>
          </w:rPr>
          <w:t>d</w:t>
        </w:r>
        <w:r w:rsidR="00951686" w:rsidRPr="00725289">
          <w:rPr>
            <w:rStyle w:val="Hyperlink"/>
          </w:rPr>
          <w:t>e</w:t>
        </w:r>
      </w:hyperlink>
    </w:p>
    <w:p w:rsidR="001D0719" w:rsidRDefault="001D0719" w:rsidP="001D0719"/>
    <w:p w:rsidR="001D0719" w:rsidRPr="00AB5FAA" w:rsidRDefault="001D0719" w:rsidP="001D0719">
      <w:pPr>
        <w:rPr>
          <w:b/>
          <w:sz w:val="32"/>
          <w:szCs w:val="32"/>
        </w:rPr>
      </w:pPr>
      <w:r w:rsidRPr="00AB5FAA">
        <w:rPr>
          <w:b/>
          <w:sz w:val="32"/>
          <w:szCs w:val="32"/>
        </w:rPr>
        <w:t>Sign-</w:t>
      </w:r>
      <w:proofErr w:type="gramStart"/>
      <w:r w:rsidRPr="00AB5FAA">
        <w:rPr>
          <w:b/>
          <w:sz w:val="32"/>
          <w:szCs w:val="32"/>
        </w:rPr>
        <w:t>Off :</w:t>
      </w:r>
      <w:proofErr w:type="gramEnd"/>
    </w:p>
    <w:p w:rsidR="00AB5FAA" w:rsidRDefault="001D0719" w:rsidP="001D0719">
      <w:r>
        <w:t xml:space="preserve">   </w:t>
      </w:r>
      <w:r w:rsidRPr="00AB5FAA">
        <w:rPr>
          <w:b/>
        </w:rPr>
        <w:t>Tester Name</w:t>
      </w:r>
      <w:r>
        <w:t xml:space="preserve">: </w:t>
      </w:r>
      <w:proofErr w:type="spellStart"/>
      <w:r w:rsidR="00AB5FAA">
        <w:t>Blessy</w:t>
      </w:r>
      <w:proofErr w:type="spellEnd"/>
      <w:r w:rsidR="00AB5FAA">
        <w:t xml:space="preserve"> Valentina D</w:t>
      </w:r>
    </w:p>
    <w:p w:rsidR="001D0719" w:rsidRDefault="00AB5FAA" w:rsidP="001D0719">
      <w:r>
        <w:t xml:space="preserve">  </w:t>
      </w:r>
      <w:r w:rsidR="001D0719">
        <w:t xml:space="preserve"> </w:t>
      </w:r>
      <w:r w:rsidR="001D0719" w:rsidRPr="00AB5FAA">
        <w:rPr>
          <w:b/>
        </w:rPr>
        <w:t>Date of Completion:</w:t>
      </w:r>
      <w:r>
        <w:t xml:space="preserve"> 26/09/2026</w:t>
      </w:r>
    </w:p>
    <w:p w:rsidR="001D0719" w:rsidRDefault="001D0719" w:rsidP="001D0719">
      <w:r>
        <w:t xml:space="preserve"> </w:t>
      </w:r>
      <w:r w:rsidR="00AB5FAA">
        <w:t xml:space="preserve"> </w:t>
      </w:r>
      <w:r>
        <w:t xml:space="preserve"> </w:t>
      </w:r>
      <w:r w:rsidRPr="00AB5FAA">
        <w:rPr>
          <w:b/>
        </w:rPr>
        <w:t>Signature:</w:t>
      </w:r>
      <w:r w:rsidR="00AB5FAA">
        <w:t xml:space="preserve"> </w:t>
      </w:r>
      <w:proofErr w:type="spellStart"/>
      <w:r w:rsidR="00AB5FAA">
        <w:t>Blessy</w:t>
      </w:r>
      <w:bookmarkStart w:id="0" w:name="_GoBack"/>
      <w:bookmarkEnd w:id="0"/>
      <w:proofErr w:type="spellEnd"/>
    </w:p>
    <w:sectPr w:rsidR="001D07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DDA562-0642-41D6-A3BA-C7C5619B1C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F6B57C-8136-48D8-9B5C-18FEBCC9C9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41411"/>
    <w:multiLevelType w:val="hybridMultilevel"/>
    <w:tmpl w:val="0E66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7054"/>
    <w:multiLevelType w:val="hybridMultilevel"/>
    <w:tmpl w:val="1CCC1A18"/>
    <w:lvl w:ilvl="0" w:tplc="05AA9470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7687D"/>
    <w:multiLevelType w:val="multilevel"/>
    <w:tmpl w:val="9DB4A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AF4E61"/>
    <w:multiLevelType w:val="hybridMultilevel"/>
    <w:tmpl w:val="3E3AB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D51D8"/>
    <w:multiLevelType w:val="multilevel"/>
    <w:tmpl w:val="0472E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E86497"/>
    <w:multiLevelType w:val="hybridMultilevel"/>
    <w:tmpl w:val="1974F1E2"/>
    <w:lvl w:ilvl="0" w:tplc="304644DC">
      <w:numFmt w:val="bullet"/>
      <w:lvlText w:val=""/>
      <w:lvlJc w:val="left"/>
      <w:pPr>
        <w:ind w:left="60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5A7C1440"/>
    <w:multiLevelType w:val="multilevel"/>
    <w:tmpl w:val="0472E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94641C"/>
    <w:multiLevelType w:val="multilevel"/>
    <w:tmpl w:val="AB1C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A42"/>
    <w:rsid w:val="000545F9"/>
    <w:rsid w:val="00091DBB"/>
    <w:rsid w:val="001D0719"/>
    <w:rsid w:val="00435C6F"/>
    <w:rsid w:val="00725289"/>
    <w:rsid w:val="00951686"/>
    <w:rsid w:val="00AB5FAA"/>
    <w:rsid w:val="00B26CF0"/>
    <w:rsid w:val="00C1530A"/>
    <w:rsid w:val="00D90C23"/>
    <w:rsid w:val="00ED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4D4B"/>
  <w15:docId w15:val="{18F915E1-3BB5-44FF-9E76-D56A4AEA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5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1D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52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drive.google.com/drive/folders/1HdwH7YHE7P4wpVTlIyfwAoK_awBSVSTV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drive.google.com/file/d/1fj6AvnGBH45XIv7QbW6_coNY9NygGEPT/view?usp=drivesd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rive.google.com/file/d/1yaYlAmQNeQPRr_Fm8Hj4sKevxIjN-p_d/view?usp=drivesdk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AAD8A-B1C8-4219-A1DB-F0A208E08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7</cp:revision>
  <dcterms:created xsi:type="dcterms:W3CDTF">2026-09-27T11:34:00Z</dcterms:created>
  <dcterms:modified xsi:type="dcterms:W3CDTF">2026-09-27T13:45:00Z</dcterms:modified>
</cp:coreProperties>
</file>