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PHASE 5 OF 8</w:t>
      </w:r>
    </w:p>
    <w:p>
      <w:pPr>
        <w:pStyle w:val="Title"/>
      </w:pPr>
      <w:r>
        <w:t xml:space="preserve">Project Development Phase</w:t>
      </w:r>
    </w:p>
    <w:p>
      <w:pPr>
        <w:pBdr>
          <w:bottom w:val="single" w:color="2E75B6" w:sz="8" w:space="4"/>
        </w:pBdr>
        <w:spacing w:after="200"/>
      </w:pPr>
      <w:r>
        <w:rPr>
          <w:color w:val="444444"/>
          <w:sz w:val="24"/>
          <w:szCs w:val="24"/>
        </w:rPr>
        <w:t xml:space="preserve">Setting up the project and implementing the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FAQ Assistant API – AI-powered FAQ and customer support automation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5. Project Development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Tech Stack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Node.js, Express.js, MongoDB (Mongoose), JWT, bcrypt, Google Gemini (@google/genai)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Team / Author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name / team name]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GitHub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Development Overview</w:t>
      </w:r>
    </w:p>
    <w:p>
      <w:pPr>
        <w:spacing w:after="120"/>
      </w:pPr>
      <w:r>
        <w:t xml:space="preserve">This phase turns the design into working code. It covers project setup, the core server scripts, security and error middleware, database schemas and the API routes.</w:t>
      </w:r>
    </w:p>
    <w:p>
      <w:pPr>
        <w:pStyle w:val="Heading1"/>
      </w:pPr>
      <w:r>
        <w:t xml:space="preserve">2. Project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folder with your project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it create a subfolder named src.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folder in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terminal in the root folder and run the commands below.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init -y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 express mongoose dotenv cors jsonwebtoken bcrypt @google/genai</w:t>
      </w:r>
    </w:p>
    <w:p>
      <w:pPr>
        <w:spacing w:after="80"/>
      </w:pPr>
    </w:p>
    <w:p>
      <w:pPr>
        <w:pStyle w:val="Heading2"/>
      </w:pPr>
      <w:r>
        <w:t xml:space="preserve">Folder and File Structure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190750" cy="6153150"/>
            <wp:effectExtent t="0" r="0" b="0" l="0"/>
            <wp:docPr id="1" name="Figure 1: Final project folder structure in VS Code" descr="Figure 1: Final project folder structure in VS Code" title="Figure 1: Final project folder structure in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Final project folder structure in VS Code</w:t>
      </w:r>
    </w:p>
    <w:p>
      <w:pPr>
        <w:pStyle w:val="Heading1"/>
      </w:pPr>
      <w:r>
        <w:t xml:space="preserve">3. Core System Scripts</w:t>
      </w:r>
    </w:p>
    <w:p>
      <w:pPr>
        <w:pStyle w:val="Heading2"/>
      </w:pPr>
      <w:r>
        <w:t xml:space="preserve">3.1 Gateway Server (src/server.js)</w:t>
      </w:r>
    </w:p>
    <w:p>
      <w:pPr>
        <w:spacing w:after="120"/>
      </w:pPr>
      <w:r>
        <w:t xml:space="preserve">Loads the app, connects to the database, reads PORT from the environment (default 5000), starts the listener and shuts down cleanly on unhandled promise rejections.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400425"/>
            <wp:effectExtent t="0" r="0" b="0" l="0"/>
            <wp:docPr id="1" name="Figure 2: server.js" descr="Figure 2: server.js" title="Figure 2: server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2: server.js</w:t>
      </w:r>
    </w:p>
    <w:p>
      <w:pPr>
        <w:pStyle w:val="Heading2"/>
      </w:pPr>
      <w:r>
        <w:t xml:space="preserve">3.2 Express Setup (src/app.js)</w:t>
      </w:r>
    </w:p>
    <w:p>
      <w:pPr>
        <w:spacing w:after="120"/>
      </w:pPr>
      <w:r>
        <w:t xml:space="preserve">Loads environment variables, enables CORS and JSON/URL-encoded body parsers, adds a status route ("AI FAQ Assistant API is running"), registers /api/auth, /api/faqs and /api/ai routes, and answers Socket.IO polling requests with a 404 message.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324350"/>
            <wp:effectExtent t="0" r="0" b="0" l="0"/>
            <wp:docPr id="1" name="Figure 3: app.js" descr="Figure 3: app.js" title="Figure 3: app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3: app.js</w:t>
      </w:r>
    </w:p>
    <w:p>
      <w:pPr>
        <w:pStyle w:val="Heading2"/>
      </w:pPr>
      <w:r>
        <w:t xml:space="preserve">3.3 Security Middleware (src/middleware/authMiddleware.js)</w:t>
      </w:r>
    </w:p>
    <w:p>
      <w:pPr>
        <w:spacing w:after="120"/>
      </w:pPr>
      <w:r>
        <w:t xml:space="preserve">The protect middleware reads the Bearer token from the Authorization header, verifies it with JWT_SECRET, loads the user without the password field and returns 401 if the user or token is invalid.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Figure 4: authMiddleware.js" descr="Figure 4: authMiddleware.js" title="Figure 4: authMiddleware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4: authMiddleware.js</w:t>
      </w:r>
    </w:p>
    <w:p>
      <w:pPr>
        <w:pStyle w:val="Heading2"/>
      </w:pPr>
      <w:r>
        <w:t xml:space="preserve">3.4 Centralised Error Handler (src/middleware/errorMiddleware.js)</w:t>
      </w:r>
    </w:p>
    <w:p>
      <w:pPr>
        <w:spacing w:after="120"/>
      </w:pPr>
      <w:r>
        <w:t xml:space="preserve">Converts errors into clean JSON responses: respects status codes from the Gemini SDK (for example 429), handles Mongoose duplicate key (11000), ValidationError and CastError, and logs stack traces only for 500 errors.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81475"/>
            <wp:effectExtent t="0" r="0" b="0" l="0"/>
            <wp:docPr id="1" name="Figure 5: errorMiddleware.js" descr="Figure 5: errorMiddleware.js" title="Figure 5: errorMiddleware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5: errorMiddleware.js</w:t>
      </w:r>
    </w:p>
    <w:p>
      <w:pPr>
        <w:pStyle w:val="Heading1"/>
      </w:pPr>
      <w:r>
        <w:t xml:space="preserve">4. Database Schemas</w:t>
      </w:r>
    </w:p>
    <w:p>
      <w:pPr>
        <w:pStyle w:val="Heading2"/>
      </w:pPr>
      <w:r>
        <w:t xml:space="preserve">4.1 User Schema (src/models/User.js)</w:t>
      </w:r>
    </w:p>
    <w:p>
      <w:pPr>
        <w:spacing w:after="120"/>
      </w:pPr>
      <w:r>
        <w:t xml:space="preserve">Validates name, email (unique, lowercase, regex-matched) and password (minimum 6 characters). A pre-save hook hashes the password using bcrypt with a salt of 10 rounds whenever it is modified.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667250"/>
            <wp:effectExtent t="0" r="0" b="0" l="0"/>
            <wp:docPr id="1" name="Figure 6: User.js" descr="Figure 6: User.js" title="Figure 6: User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6: User.js</w:t>
      </w:r>
    </w:p>
    <w:p>
      <w:pPr>
        <w:pStyle w:val="Heading2"/>
      </w:pPr>
      <w:r>
        <w:t xml:space="preserve">4.2 FAQ Schema (src/models/FAQ.js)</w:t>
      </w:r>
    </w:p>
    <w:p>
      <w:pPr>
        <w:spacing w:after="120"/>
      </w:pPr>
      <w:r>
        <w:t xml:space="preserve">Stores question, answer, category and createdBy (ObjectId reference to User). Category is restricted to Technology, Education, Health, Banking or General (default General). Timestamps are enabled.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24325"/>
            <wp:effectExtent t="0" r="0" b="0" l="0"/>
            <wp:docPr id="1" name="Figure 7: FAQ.js" descr="Figure 7: FAQ.js" title="Figure 7: FAQ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7: FAQ.js</w:t>
      </w:r>
    </w:p>
    <w:p>
      <w:pPr>
        <w:pStyle w:val="Heading1"/>
      </w:pPr>
      <w:r>
        <w:t xml:space="preserve">5. API Routes</w:t>
      </w:r>
    </w:p>
    <w:p>
      <w:pPr>
        <w:pStyle w:val="Heading2"/>
      </w:pPr>
      <w:r>
        <w:t xml:space="preserve">5.1 Authentication Routes (src/routes/authRoutes.js)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/register – validateRegister → registerUser (public)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/login – validateLogin → loginUser (public)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/profile – protect → getUserProfile (private)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Figure 8: authRoutes.js" descr="Figure 8: authRoutes.js" title="Figure 8: authRoutes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8: authRoutes.js</w:t>
      </w:r>
    </w:p>
    <w:p>
      <w:pPr>
        <w:pStyle w:val="Heading2"/>
      </w:pPr>
      <w:r>
        <w:t xml:space="preserve">5.2 FAQ Routes (src/routes/faqRoutes.js)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/search, GET /, GET /:id – public (search is defined before /:id to avoid routing conflicts)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 – protect → validateFAQ → createFAQ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/:id and DELETE /:id – protect (owner-only changes)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533775"/>
            <wp:effectExtent t="0" r="0" b="0" l="0"/>
            <wp:docPr id="1" name="Figure 9: faqRoutes.js" descr="Figure 9: faqRoutes.js" title="Figure 9: faqRoutes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9: faqRoutes.js</w:t>
      </w:r>
    </w:p>
    <w:p>
      <w:pPr>
        <w:pStyle w:val="Heading2"/>
      </w:pPr>
      <w:r>
        <w:t xml:space="preserve">5.3 AI Routes (src/routes/aiRoutes.js)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/answer – protect → validateAIAnswer → generateAIAnswer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/generate-faq – protect → validateAIFaq → generateAIFAQ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routes are protected to prevent API overuse and abuse.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24175"/>
            <wp:effectExtent t="0" r="0" b="0" l="0"/>
            <wp:docPr id="1" name="Figure 10: aiRoutes.js" descr="Figure 10: aiRoutes.js" title="Figure 10: aiRoutes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10: aiRoutes.js</w:t>
      </w:r>
    </w:p>
    <w:p>
      <w:pPr>
        <w:pStyle w:val="Heading1"/>
      </w:pPr>
      <w:r>
        <w:t xml:space="preserve">6. Run the Server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120"/>
      </w:pPr>
      <w:r>
        <w:t xml:space="preserve">Expected console output: Server running in development mode on port 5000.</w:t>
      </w:r>
    </w:p>
    <w:p>
      <w:pPr>
        <w:pStyle w:val="Heading1"/>
      </w:pPr>
      <w:r>
        <w:t xml:space="preserve">7. Development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 setup and packages installed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server.js and app.js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 and error middleware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 and FAQ models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Auth, FAQ and AI routes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Gemini service (geminiService.js)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FAQ Assistant API  |  Phase 5: Project Development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769f241cbf57ca6aefcde6f500dcfe16c8ceda.png"/><Relationship Id="rId9" Type="http://schemas.openxmlformats.org/officeDocument/2006/relationships/image" Target="media/0be48a7b28ea745819aa17c525b4644576093c22.png"/><Relationship Id="rId10" Type="http://schemas.openxmlformats.org/officeDocument/2006/relationships/image" Target="media/945ccb6224caf4e931a9212baceb507fcfe763e8.png"/><Relationship Id="rId11" Type="http://schemas.openxmlformats.org/officeDocument/2006/relationships/image" Target="media/8a4dbdf1fc316817e3bdd8663e674509b5f065a2.png"/><Relationship Id="rId12" Type="http://schemas.openxmlformats.org/officeDocument/2006/relationships/image" Target="media/d3600ccfb86e4b7b26cd63cb18a0a9b4bfa0ad8f.png"/><Relationship Id="rId13" Type="http://schemas.openxmlformats.org/officeDocument/2006/relationships/image" Target="media/744634f16baaebccda9b099e33004f11b0bc4792.png"/><Relationship Id="rId14" Type="http://schemas.openxmlformats.org/officeDocument/2006/relationships/image" Target="media/46f100dbbc2f112f2b84648bbe1bf4493fd940a7.png"/><Relationship Id="rId15" Type="http://schemas.openxmlformats.org/officeDocument/2006/relationships/image" Target="media/6ed3fd015be9691f621dc88cfab40e6d3718b519.png"/><Relationship Id="rId16" Type="http://schemas.openxmlformats.org/officeDocument/2006/relationships/image" Target="media/5a6b32b1807f8df62a30bea3a6794c112cdb960a.png"/><Relationship Id="rId17" Type="http://schemas.openxmlformats.org/officeDocument/2006/relationships/image" Target="media/0dbb6667378e296125fc3339a01ce682a6a7cef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2026-09-28T04:30:13.269Z</dcterms:created>
  <dcterms:modified xsi:type="dcterms:W3CDTF">2026-09-28T04:30:13.269Z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