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CA5" w:rsidRPr="00675B2B" w:rsidRDefault="002C0798" w:rsidP="00675B2B">
      <w:pPr>
        <w:pStyle w:val="Title"/>
      </w:pPr>
      <w:bookmarkStart w:id="0" w:name="_Toc504282523"/>
      <w:r>
        <w:t>User Requirements Specification</w:t>
      </w:r>
    </w:p>
    <w:p w:rsidR="006D354F" w:rsidRPr="00BB4504" w:rsidRDefault="006D354F" w:rsidP="006D354F">
      <w:pPr>
        <w:pStyle w:val="Subject"/>
      </w:pPr>
      <w:r>
        <w:t>[</w:t>
      </w:r>
      <w:r w:rsidR="00D00E39">
        <w:t>NoName - Android</w:t>
      </w:r>
      <w:r>
        <w:t>]</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t>[</w:t>
      </w:r>
      <w:r w:rsidR="00DD61CD">
        <w:t>Bùi Thị Ánh Duyên, Nguyễn Thị Mỹ Tiến</w:t>
      </w:r>
      <w:r>
        <w:t>]</w:t>
      </w:r>
    </w:p>
    <w:p w:rsidR="006D354F" w:rsidRPr="005D6355" w:rsidRDefault="006D354F" w:rsidP="006D354F">
      <w:pPr>
        <w:pStyle w:val="DocDetails"/>
      </w:pPr>
      <w:r w:rsidRPr="005D6355">
        <w:t xml:space="preserve">Date: </w:t>
      </w:r>
      <w:r w:rsidRPr="005D6355">
        <w:tab/>
      </w:r>
      <w:r>
        <w:t>[</w:t>
      </w:r>
      <w:r w:rsidR="00DD61CD">
        <w:t>16/09/2106</w:t>
      </w:r>
      <w:r>
        <w:t>]</w:t>
      </w:r>
    </w:p>
    <w:p w:rsidR="006D354F" w:rsidRDefault="006D354F" w:rsidP="006D354F">
      <w:pPr>
        <w:pStyle w:val="DocDetails"/>
      </w:pPr>
      <w:r w:rsidRPr="005D6355">
        <w:t xml:space="preserve">Version: </w:t>
      </w:r>
      <w:r w:rsidRPr="005D6355">
        <w:tab/>
      </w:r>
      <w:r w:rsidR="00DD61CD">
        <w:t>[1.0</w:t>
      </w:r>
      <w:r>
        <w:t>]</w:t>
      </w:r>
    </w:p>
    <w:p w:rsidR="006D354F" w:rsidRDefault="006D354F" w:rsidP="006D354F"/>
    <w:p w:rsidR="00221CD4" w:rsidRPr="00CD4E56" w:rsidRDefault="00221CD4" w:rsidP="00453CFD">
      <w:pPr>
        <w:rPr>
          <w:rFonts w:eastAsia="MS Mincho"/>
          <w:snapToGrid w:val="0"/>
        </w:rPr>
        <w:sectPr w:rsidR="00221CD4" w:rsidRPr="00CD4E56" w:rsidSect="005D6355">
          <w:headerReference w:type="default" r:id="rId11"/>
          <w:footerReference w:type="even" r:id="rId12"/>
          <w:footerReference w:type="default" r:id="rId13"/>
          <w:headerReference w:type="first" r:id="rId14"/>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221CD4" w:rsidRPr="00AD2DAC" w:rsidRDefault="00CD4E56" w:rsidP="00453CFD">
      <w:pPr>
        <w:rPr>
          <w:b/>
        </w:rPr>
      </w:pPr>
      <w:r w:rsidRPr="00AD2DAC">
        <w:rPr>
          <w:b/>
        </w:rPr>
        <w:t xml:space="preserve">Document </w:t>
      </w:r>
      <w:r w:rsidR="000566F4">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D4E56" w:rsidRPr="00AD2DAC" w:rsidTr="00A12CDD">
        <w:trPr>
          <w:tblHeader/>
        </w:trPr>
        <w:tc>
          <w:tcPr>
            <w:tcW w:w="9889" w:type="dxa"/>
            <w:shd w:val="clear" w:color="auto" w:fill="DDD9C3"/>
          </w:tcPr>
          <w:p w:rsidR="00CD4E56" w:rsidRPr="00AD2DAC" w:rsidRDefault="00CD4E56" w:rsidP="00453CFD">
            <w:r w:rsidRPr="00AD2DAC">
              <w:t>Location</w:t>
            </w:r>
          </w:p>
        </w:tc>
      </w:tr>
      <w:tr w:rsidR="00CD4E56" w:rsidRPr="00AD2DAC" w:rsidTr="00C036F2">
        <w:tc>
          <w:tcPr>
            <w:tcW w:w="9889" w:type="dxa"/>
          </w:tcPr>
          <w:p w:rsidR="00CD4E56" w:rsidRPr="00AD2DAC" w:rsidRDefault="00CD4E56" w:rsidP="00453CFD"/>
        </w:tc>
      </w:tr>
    </w:tbl>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0302E9" w:rsidP="00453CFD"/>
        </w:tc>
        <w:tc>
          <w:tcPr>
            <w:tcW w:w="4394" w:type="dxa"/>
          </w:tcPr>
          <w:p w:rsidR="000302E9" w:rsidRPr="00AD2DAC" w:rsidRDefault="000302E9" w:rsidP="00453CFD"/>
        </w:tc>
        <w:tc>
          <w:tcPr>
            <w:tcW w:w="2977" w:type="dxa"/>
          </w:tcPr>
          <w:p w:rsidR="000302E9" w:rsidRPr="00AD2DAC" w:rsidRDefault="000302E9" w:rsidP="00453CFD"/>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bl>
    <w:p w:rsidR="000302E9" w:rsidRPr="00AD2DAC" w:rsidRDefault="000302E9" w:rsidP="00453CFD">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0302E9" w:rsidP="00453CFD">
            <w:r w:rsidRPr="00AD2DAC">
              <w:t>Version</w:t>
            </w:r>
          </w:p>
        </w:tc>
        <w:tc>
          <w:tcPr>
            <w:tcW w:w="1337" w:type="dxa"/>
            <w:shd w:val="clear" w:color="auto" w:fill="DDD9C3"/>
            <w:vAlign w:val="center"/>
          </w:tcPr>
          <w:p w:rsidR="000302E9" w:rsidRPr="00AD2DAC" w:rsidRDefault="000302E9" w:rsidP="00453CFD">
            <w:r w:rsidRPr="00AD2DAC">
              <w:t>Issue date</w:t>
            </w:r>
          </w:p>
        </w:tc>
        <w:tc>
          <w:tcPr>
            <w:tcW w:w="2032" w:type="dxa"/>
            <w:shd w:val="clear" w:color="auto" w:fill="DDD9C3"/>
            <w:vAlign w:val="center"/>
          </w:tcPr>
          <w:p w:rsidR="000302E9" w:rsidRPr="00AD2DAC" w:rsidRDefault="000302E9" w:rsidP="00453CFD">
            <w:r w:rsidRPr="00AD2DAC">
              <w:t>Name</w:t>
            </w:r>
          </w:p>
        </w:tc>
        <w:tc>
          <w:tcPr>
            <w:tcW w:w="3827" w:type="dxa"/>
            <w:shd w:val="clear" w:color="auto" w:fill="DDD9C3"/>
            <w:vAlign w:val="center"/>
          </w:tcPr>
          <w:p w:rsidR="000302E9" w:rsidRPr="00AD2DAC" w:rsidRDefault="000302E9" w:rsidP="00453CFD">
            <w:r w:rsidRPr="00AD2DAC">
              <w:t>Position</w:t>
            </w:r>
          </w:p>
        </w:tc>
        <w:tc>
          <w:tcPr>
            <w:tcW w:w="1559"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CC4D8C" w:rsidRPr="00AD2DAC" w:rsidRDefault="00592530" w:rsidP="00453CFD">
      <w:pPr>
        <w:rPr>
          <w:b/>
        </w:rPr>
      </w:pPr>
      <w:r w:rsidRPr="00AD2DAC">
        <w:rPr>
          <w:b/>
        </w:rPr>
        <w:t xml:space="preserve">Related </w:t>
      </w:r>
      <w:r w:rsidR="000566F4">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592530" w:rsidRPr="00AD2DAC" w:rsidTr="00A12CDD">
        <w:trPr>
          <w:tblHeader/>
        </w:trPr>
        <w:tc>
          <w:tcPr>
            <w:tcW w:w="4503" w:type="dxa"/>
            <w:shd w:val="clear" w:color="auto" w:fill="DDD9C3"/>
          </w:tcPr>
          <w:p w:rsidR="00592530" w:rsidRPr="00AD2DAC" w:rsidRDefault="00592530" w:rsidP="00453CFD">
            <w:r w:rsidRPr="00AD2DAC">
              <w:t>Document</w:t>
            </w:r>
          </w:p>
        </w:tc>
        <w:tc>
          <w:tcPr>
            <w:tcW w:w="5386" w:type="dxa"/>
            <w:shd w:val="clear" w:color="auto" w:fill="DDD9C3"/>
          </w:tcPr>
          <w:p w:rsidR="00592530" w:rsidRPr="00AD2DAC" w:rsidRDefault="00592530" w:rsidP="00453CFD">
            <w:r w:rsidRPr="00AD2DAC">
              <w:t>Location</w:t>
            </w:r>
          </w:p>
        </w:tc>
      </w:tr>
      <w:tr w:rsidR="00592530" w:rsidRPr="00AD2DAC" w:rsidTr="00C036F2">
        <w:tc>
          <w:tcPr>
            <w:tcW w:w="4503" w:type="dxa"/>
          </w:tcPr>
          <w:p w:rsidR="00592530" w:rsidRPr="00AD2DAC" w:rsidRDefault="00592530" w:rsidP="00453CFD"/>
        </w:tc>
        <w:tc>
          <w:tcPr>
            <w:tcW w:w="5386" w:type="dxa"/>
          </w:tcPr>
          <w:p w:rsidR="00592530" w:rsidRPr="00AD2DAC" w:rsidRDefault="00592530" w:rsidP="00453CFD"/>
        </w:tc>
      </w:tr>
    </w:tbl>
    <w:p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rsidR="00D74299" w:rsidRDefault="0031670D">
      <w:pPr>
        <w:pStyle w:val="TOC1"/>
        <w:rPr>
          <w:rFonts w:asciiTheme="minorHAnsi" w:eastAsiaTheme="minorEastAsia" w:hAnsiTheme="minorHAnsi" w:cstheme="minorBidi"/>
          <w:b w:val="0"/>
          <w:caps w:val="0"/>
          <w:noProof/>
          <w:sz w:val="22"/>
          <w:szCs w:val="22"/>
          <w:lang w:eastAsia="en-AU"/>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343815618" w:history="1">
        <w:r w:rsidR="00D74299" w:rsidRPr="000236AF">
          <w:rPr>
            <w:rStyle w:val="Hyperlink"/>
            <w:noProof/>
          </w:rPr>
          <w:t>1</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INTRODUCTION</w:t>
        </w:r>
        <w:r w:rsidR="00D74299">
          <w:rPr>
            <w:noProof/>
            <w:webHidden/>
          </w:rPr>
          <w:tab/>
        </w:r>
        <w:r w:rsidR="00D74299">
          <w:rPr>
            <w:noProof/>
            <w:webHidden/>
          </w:rPr>
          <w:fldChar w:fldCharType="begin"/>
        </w:r>
        <w:r w:rsidR="00D74299">
          <w:rPr>
            <w:noProof/>
            <w:webHidden/>
          </w:rPr>
          <w:instrText xml:space="preserve"> PAGEREF _Toc343815618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F723ED">
      <w:pPr>
        <w:pStyle w:val="TOC2"/>
        <w:rPr>
          <w:rFonts w:asciiTheme="minorHAnsi" w:eastAsiaTheme="minorEastAsia" w:hAnsiTheme="minorHAnsi" w:cstheme="minorBidi"/>
          <w:sz w:val="22"/>
          <w:szCs w:val="22"/>
          <w:lang w:eastAsia="en-AU"/>
        </w:rPr>
      </w:pPr>
      <w:hyperlink w:anchor="_Toc343815619" w:history="1">
        <w:r w:rsidR="00D74299" w:rsidRPr="000236AF">
          <w:rPr>
            <w:rStyle w:val="Hyperlink"/>
          </w:rPr>
          <w:t>1.1</w:t>
        </w:r>
        <w:r w:rsidR="00D74299">
          <w:rPr>
            <w:rFonts w:asciiTheme="minorHAnsi" w:eastAsiaTheme="minorEastAsia" w:hAnsiTheme="minorHAnsi" w:cstheme="minorBidi"/>
            <w:sz w:val="22"/>
            <w:szCs w:val="22"/>
            <w:lang w:eastAsia="en-AU"/>
          </w:rPr>
          <w:tab/>
        </w:r>
        <w:r w:rsidR="00D74299" w:rsidRPr="000236AF">
          <w:rPr>
            <w:rStyle w:val="Hyperlink"/>
          </w:rPr>
          <w:t>Objectives</w:t>
        </w:r>
        <w:r w:rsidR="00D74299">
          <w:rPr>
            <w:webHidden/>
          </w:rPr>
          <w:tab/>
        </w:r>
        <w:r w:rsidR="00D74299">
          <w:rPr>
            <w:webHidden/>
          </w:rPr>
          <w:fldChar w:fldCharType="begin"/>
        </w:r>
        <w:r w:rsidR="00D74299">
          <w:rPr>
            <w:webHidden/>
          </w:rPr>
          <w:instrText xml:space="preserve"> PAGEREF _Toc343815619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F723ED">
      <w:pPr>
        <w:pStyle w:val="TOC2"/>
        <w:rPr>
          <w:rFonts w:asciiTheme="minorHAnsi" w:eastAsiaTheme="minorEastAsia" w:hAnsiTheme="minorHAnsi" w:cstheme="minorBidi"/>
          <w:sz w:val="22"/>
          <w:szCs w:val="22"/>
          <w:lang w:eastAsia="en-AU"/>
        </w:rPr>
      </w:pPr>
      <w:hyperlink w:anchor="_Toc343815620" w:history="1">
        <w:r w:rsidR="00D74299" w:rsidRPr="000236AF">
          <w:rPr>
            <w:rStyle w:val="Hyperlink"/>
          </w:rPr>
          <w:t>1.2</w:t>
        </w:r>
        <w:r w:rsidR="00D74299">
          <w:rPr>
            <w:rFonts w:asciiTheme="minorHAnsi" w:eastAsiaTheme="minorEastAsia" w:hAnsiTheme="minorHAnsi" w:cstheme="minorBidi"/>
            <w:sz w:val="22"/>
            <w:szCs w:val="22"/>
            <w:lang w:eastAsia="en-AU"/>
          </w:rPr>
          <w:tab/>
        </w:r>
        <w:r w:rsidR="00D74299" w:rsidRPr="000236AF">
          <w:rPr>
            <w:rStyle w:val="Hyperlink"/>
          </w:rPr>
          <w:t>History</w:t>
        </w:r>
        <w:r w:rsidR="00D74299">
          <w:rPr>
            <w:webHidden/>
          </w:rPr>
          <w:tab/>
        </w:r>
        <w:r w:rsidR="00D74299">
          <w:rPr>
            <w:webHidden/>
          </w:rPr>
          <w:fldChar w:fldCharType="begin"/>
        </w:r>
        <w:r w:rsidR="00D74299">
          <w:rPr>
            <w:webHidden/>
          </w:rPr>
          <w:instrText xml:space="preserve"> PAGEREF _Toc343815620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F723ED">
      <w:pPr>
        <w:pStyle w:val="TOC2"/>
        <w:rPr>
          <w:rFonts w:asciiTheme="minorHAnsi" w:eastAsiaTheme="minorEastAsia" w:hAnsiTheme="minorHAnsi" w:cstheme="minorBidi"/>
          <w:sz w:val="22"/>
          <w:szCs w:val="22"/>
          <w:lang w:eastAsia="en-AU"/>
        </w:rPr>
      </w:pPr>
      <w:hyperlink w:anchor="_Toc343815621" w:history="1">
        <w:r w:rsidR="00D74299" w:rsidRPr="000236AF">
          <w:rPr>
            <w:rStyle w:val="Hyperlink"/>
          </w:rPr>
          <w:t>1.3</w:t>
        </w:r>
        <w:r w:rsidR="00D74299">
          <w:rPr>
            <w:rFonts w:asciiTheme="minorHAnsi" w:eastAsiaTheme="minorEastAsia" w:hAnsiTheme="minorHAnsi" w:cstheme="minorBidi"/>
            <w:sz w:val="22"/>
            <w:szCs w:val="22"/>
            <w:lang w:eastAsia="en-AU"/>
          </w:rPr>
          <w:tab/>
        </w:r>
        <w:r w:rsidR="00D74299" w:rsidRPr="000236AF">
          <w:rPr>
            <w:rStyle w:val="Hyperlink"/>
          </w:rPr>
          <w:t>Scope</w:t>
        </w:r>
        <w:r w:rsidR="00D74299">
          <w:rPr>
            <w:webHidden/>
          </w:rPr>
          <w:tab/>
        </w:r>
        <w:r w:rsidR="00D74299">
          <w:rPr>
            <w:webHidden/>
          </w:rPr>
          <w:fldChar w:fldCharType="begin"/>
        </w:r>
        <w:r w:rsidR="00D74299">
          <w:rPr>
            <w:webHidden/>
          </w:rPr>
          <w:instrText xml:space="preserve"> PAGEREF _Toc343815621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F723ED">
      <w:pPr>
        <w:pStyle w:val="TOC3"/>
        <w:tabs>
          <w:tab w:val="left" w:pos="1100"/>
        </w:tabs>
        <w:rPr>
          <w:rFonts w:asciiTheme="minorHAnsi" w:eastAsiaTheme="minorEastAsia" w:hAnsiTheme="minorHAnsi" w:cstheme="minorBidi"/>
          <w:noProof/>
          <w:sz w:val="22"/>
          <w:szCs w:val="22"/>
          <w:lang w:eastAsia="en-AU"/>
        </w:rPr>
      </w:pPr>
      <w:hyperlink w:anchor="_Toc343815622" w:history="1">
        <w:r w:rsidR="00D74299" w:rsidRPr="000236AF">
          <w:rPr>
            <w:rStyle w:val="Hyperlink"/>
            <w:noProof/>
          </w:rPr>
          <w:t>1.3.1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 Functional Areas Affected</w:t>
        </w:r>
        <w:r w:rsidR="00D74299">
          <w:rPr>
            <w:noProof/>
            <w:webHidden/>
          </w:rPr>
          <w:tab/>
        </w:r>
        <w:r w:rsidR="00D74299">
          <w:rPr>
            <w:noProof/>
            <w:webHidden/>
          </w:rPr>
          <w:fldChar w:fldCharType="begin"/>
        </w:r>
        <w:r w:rsidR="00D74299">
          <w:rPr>
            <w:noProof/>
            <w:webHidden/>
          </w:rPr>
          <w:instrText xml:space="preserve"> PAGEREF _Toc343815622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F723ED">
      <w:pPr>
        <w:pStyle w:val="TOC3"/>
        <w:tabs>
          <w:tab w:val="left" w:pos="1100"/>
        </w:tabs>
        <w:rPr>
          <w:rFonts w:asciiTheme="minorHAnsi" w:eastAsiaTheme="minorEastAsia" w:hAnsiTheme="minorHAnsi" w:cstheme="minorBidi"/>
          <w:noProof/>
          <w:sz w:val="22"/>
          <w:szCs w:val="22"/>
          <w:lang w:eastAsia="en-AU"/>
        </w:rPr>
      </w:pPr>
      <w:hyperlink w:anchor="_Toc343815623" w:history="1">
        <w:r w:rsidR="00D74299" w:rsidRPr="000236AF">
          <w:rPr>
            <w:rStyle w:val="Hyperlink"/>
            <w:noProof/>
          </w:rPr>
          <w:t>1.3.2</w:t>
        </w:r>
        <w:r w:rsidR="00D74299">
          <w:rPr>
            <w:rFonts w:asciiTheme="minorHAnsi" w:eastAsiaTheme="minorEastAsia" w:hAnsiTheme="minorHAnsi" w:cstheme="minorBidi"/>
            <w:noProof/>
            <w:sz w:val="22"/>
            <w:szCs w:val="22"/>
            <w:lang w:eastAsia="en-AU"/>
          </w:rPr>
          <w:tab/>
        </w:r>
        <w:r w:rsidR="00D74299" w:rsidRPr="000236AF">
          <w:rPr>
            <w:rStyle w:val="Hyperlink"/>
            <w:noProof/>
          </w:rPr>
          <w:t>Inclusions</w:t>
        </w:r>
        <w:r w:rsidR="00D74299">
          <w:rPr>
            <w:noProof/>
            <w:webHidden/>
          </w:rPr>
          <w:tab/>
        </w:r>
        <w:r w:rsidR="00D74299">
          <w:rPr>
            <w:noProof/>
            <w:webHidden/>
          </w:rPr>
          <w:fldChar w:fldCharType="begin"/>
        </w:r>
        <w:r w:rsidR="00D74299">
          <w:rPr>
            <w:noProof/>
            <w:webHidden/>
          </w:rPr>
          <w:instrText xml:space="preserve"> PAGEREF _Toc343815623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F723ED">
      <w:pPr>
        <w:pStyle w:val="TOC3"/>
        <w:tabs>
          <w:tab w:val="left" w:pos="1100"/>
        </w:tabs>
        <w:rPr>
          <w:rFonts w:asciiTheme="minorHAnsi" w:eastAsiaTheme="minorEastAsia" w:hAnsiTheme="minorHAnsi" w:cstheme="minorBidi"/>
          <w:noProof/>
          <w:sz w:val="22"/>
          <w:szCs w:val="22"/>
          <w:lang w:eastAsia="en-AU"/>
        </w:rPr>
      </w:pPr>
      <w:hyperlink w:anchor="_Toc343815624" w:history="1">
        <w:r w:rsidR="00D74299" w:rsidRPr="000236AF">
          <w:rPr>
            <w:rStyle w:val="Hyperlink"/>
            <w:noProof/>
          </w:rPr>
          <w:t>1.3.3</w:t>
        </w:r>
        <w:r w:rsidR="00D74299">
          <w:rPr>
            <w:rFonts w:asciiTheme="minorHAnsi" w:eastAsiaTheme="minorEastAsia" w:hAnsiTheme="minorHAnsi" w:cstheme="minorBidi"/>
            <w:noProof/>
            <w:sz w:val="22"/>
            <w:szCs w:val="22"/>
            <w:lang w:eastAsia="en-AU"/>
          </w:rPr>
          <w:tab/>
        </w:r>
        <w:r w:rsidR="00D74299" w:rsidRPr="000236AF">
          <w:rPr>
            <w:rStyle w:val="Hyperlink"/>
            <w:noProof/>
          </w:rPr>
          <w:t>Exclusions</w:t>
        </w:r>
        <w:r w:rsidR="00D74299">
          <w:rPr>
            <w:noProof/>
            <w:webHidden/>
          </w:rPr>
          <w:tab/>
        </w:r>
        <w:r w:rsidR="00D74299">
          <w:rPr>
            <w:noProof/>
            <w:webHidden/>
          </w:rPr>
          <w:fldChar w:fldCharType="begin"/>
        </w:r>
        <w:r w:rsidR="00D74299">
          <w:rPr>
            <w:noProof/>
            <w:webHidden/>
          </w:rPr>
          <w:instrText xml:space="preserve"> PAGEREF _Toc343815624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F723ED">
      <w:pPr>
        <w:pStyle w:val="TOC2"/>
        <w:rPr>
          <w:rFonts w:asciiTheme="minorHAnsi" w:eastAsiaTheme="minorEastAsia" w:hAnsiTheme="minorHAnsi" w:cstheme="minorBidi"/>
          <w:sz w:val="22"/>
          <w:szCs w:val="22"/>
          <w:lang w:eastAsia="en-AU"/>
        </w:rPr>
      </w:pPr>
      <w:hyperlink w:anchor="_Toc343815625" w:history="1">
        <w:r w:rsidR="00D74299" w:rsidRPr="000236AF">
          <w:rPr>
            <w:rStyle w:val="Hyperlink"/>
          </w:rPr>
          <w:t>1.4</w:t>
        </w:r>
        <w:r w:rsidR="00D74299">
          <w:rPr>
            <w:rFonts w:asciiTheme="minorHAnsi" w:eastAsiaTheme="minorEastAsia" w:hAnsiTheme="minorHAnsi" w:cstheme="minorBidi"/>
            <w:sz w:val="22"/>
            <w:szCs w:val="22"/>
            <w:lang w:eastAsia="en-AU"/>
          </w:rPr>
          <w:tab/>
        </w:r>
        <w:r w:rsidR="00D74299" w:rsidRPr="000236AF">
          <w:rPr>
            <w:rStyle w:val="Hyperlink"/>
          </w:rPr>
          <w:t>Assumptions</w:t>
        </w:r>
        <w:r w:rsidR="00D74299">
          <w:rPr>
            <w:webHidden/>
          </w:rPr>
          <w:tab/>
        </w:r>
        <w:r w:rsidR="00D74299">
          <w:rPr>
            <w:webHidden/>
          </w:rPr>
          <w:fldChar w:fldCharType="begin"/>
        </w:r>
        <w:r w:rsidR="00D74299">
          <w:rPr>
            <w:webHidden/>
          </w:rPr>
          <w:instrText xml:space="preserve"> PAGEREF _Toc343815625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F723ED">
      <w:pPr>
        <w:pStyle w:val="TOC2"/>
        <w:rPr>
          <w:rFonts w:asciiTheme="minorHAnsi" w:eastAsiaTheme="minorEastAsia" w:hAnsiTheme="minorHAnsi" w:cstheme="minorBidi"/>
          <w:sz w:val="22"/>
          <w:szCs w:val="22"/>
          <w:lang w:eastAsia="en-AU"/>
        </w:rPr>
      </w:pPr>
      <w:hyperlink w:anchor="_Toc343815626" w:history="1">
        <w:r w:rsidR="00D74299" w:rsidRPr="000236AF">
          <w:rPr>
            <w:rStyle w:val="Hyperlink"/>
          </w:rPr>
          <w:t>1.5</w:t>
        </w:r>
        <w:r w:rsidR="00D74299">
          <w:rPr>
            <w:rFonts w:asciiTheme="minorHAnsi" w:eastAsiaTheme="minorEastAsia" w:hAnsiTheme="minorHAnsi" w:cstheme="minorBidi"/>
            <w:sz w:val="22"/>
            <w:szCs w:val="22"/>
            <w:lang w:eastAsia="en-AU"/>
          </w:rPr>
          <w:tab/>
        </w:r>
        <w:r w:rsidR="00D74299" w:rsidRPr="000236AF">
          <w:rPr>
            <w:rStyle w:val="Hyperlink"/>
          </w:rPr>
          <w:t>Issues</w:t>
        </w:r>
        <w:r w:rsidR="00D74299">
          <w:rPr>
            <w:webHidden/>
          </w:rPr>
          <w:tab/>
        </w:r>
        <w:r w:rsidR="00D74299">
          <w:rPr>
            <w:webHidden/>
          </w:rPr>
          <w:fldChar w:fldCharType="begin"/>
        </w:r>
        <w:r w:rsidR="00D74299">
          <w:rPr>
            <w:webHidden/>
          </w:rPr>
          <w:instrText xml:space="preserve"> PAGEREF _Toc343815626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F723ED">
      <w:pPr>
        <w:pStyle w:val="TOC2"/>
        <w:rPr>
          <w:rFonts w:asciiTheme="minorHAnsi" w:eastAsiaTheme="minorEastAsia" w:hAnsiTheme="minorHAnsi" w:cstheme="minorBidi"/>
          <w:sz w:val="22"/>
          <w:szCs w:val="22"/>
          <w:lang w:eastAsia="en-AU"/>
        </w:rPr>
      </w:pPr>
      <w:hyperlink w:anchor="_Toc343815627" w:history="1">
        <w:r w:rsidR="00D74299" w:rsidRPr="000236AF">
          <w:rPr>
            <w:rStyle w:val="Hyperlink"/>
          </w:rPr>
          <w:t>1.6</w:t>
        </w:r>
        <w:r w:rsidR="00D74299">
          <w:rPr>
            <w:rFonts w:asciiTheme="minorHAnsi" w:eastAsiaTheme="minorEastAsia" w:hAnsiTheme="minorHAnsi" w:cstheme="minorBidi"/>
            <w:sz w:val="22"/>
            <w:szCs w:val="22"/>
            <w:lang w:eastAsia="en-AU"/>
          </w:rPr>
          <w:tab/>
        </w:r>
        <w:r w:rsidR="00D74299" w:rsidRPr="000236AF">
          <w:rPr>
            <w:rStyle w:val="Hyperlink"/>
          </w:rPr>
          <w:t>Approach</w:t>
        </w:r>
        <w:r w:rsidR="00D74299">
          <w:rPr>
            <w:webHidden/>
          </w:rPr>
          <w:tab/>
        </w:r>
        <w:r w:rsidR="00D74299">
          <w:rPr>
            <w:webHidden/>
          </w:rPr>
          <w:fldChar w:fldCharType="begin"/>
        </w:r>
        <w:r w:rsidR="00D74299">
          <w:rPr>
            <w:webHidden/>
          </w:rPr>
          <w:instrText xml:space="preserve"> PAGEREF _Toc343815627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F723ED">
      <w:pPr>
        <w:pStyle w:val="TOC2"/>
        <w:rPr>
          <w:rFonts w:asciiTheme="minorHAnsi" w:eastAsiaTheme="minorEastAsia" w:hAnsiTheme="minorHAnsi" w:cstheme="minorBidi"/>
          <w:sz w:val="22"/>
          <w:szCs w:val="22"/>
          <w:lang w:eastAsia="en-AU"/>
        </w:rPr>
      </w:pPr>
      <w:hyperlink w:anchor="_Toc343815628" w:history="1">
        <w:r w:rsidR="00D74299" w:rsidRPr="000236AF">
          <w:rPr>
            <w:rStyle w:val="Hyperlink"/>
          </w:rPr>
          <w:t>1.7</w:t>
        </w:r>
        <w:r w:rsidR="00D74299">
          <w:rPr>
            <w:rFonts w:asciiTheme="minorHAnsi" w:eastAsiaTheme="minorEastAsia" w:hAnsiTheme="minorHAnsi" w:cstheme="minorBidi"/>
            <w:sz w:val="22"/>
            <w:szCs w:val="22"/>
            <w:lang w:eastAsia="en-AU"/>
          </w:rPr>
          <w:tab/>
        </w:r>
        <w:r w:rsidR="00D74299" w:rsidRPr="000236AF">
          <w:rPr>
            <w:rStyle w:val="Hyperlink"/>
          </w:rPr>
          <w:t>Structure and Strategy</w:t>
        </w:r>
        <w:r w:rsidR="00D74299">
          <w:rPr>
            <w:webHidden/>
          </w:rPr>
          <w:tab/>
        </w:r>
        <w:r w:rsidR="00D74299">
          <w:rPr>
            <w:webHidden/>
          </w:rPr>
          <w:fldChar w:fldCharType="begin"/>
        </w:r>
        <w:r w:rsidR="00D74299">
          <w:rPr>
            <w:webHidden/>
          </w:rPr>
          <w:instrText xml:space="preserve"> PAGEREF _Toc343815628 \h </w:instrText>
        </w:r>
        <w:r w:rsidR="00D74299">
          <w:rPr>
            <w:webHidden/>
          </w:rPr>
        </w:r>
        <w:r w:rsidR="00D74299">
          <w:rPr>
            <w:webHidden/>
          </w:rPr>
          <w:fldChar w:fldCharType="separate"/>
        </w:r>
        <w:r w:rsidR="00D74299">
          <w:rPr>
            <w:webHidden/>
          </w:rPr>
          <w:t>4</w:t>
        </w:r>
        <w:r w:rsidR="00D74299">
          <w:rPr>
            <w:webHidden/>
          </w:rPr>
          <w:fldChar w:fldCharType="end"/>
        </w:r>
      </w:hyperlink>
    </w:p>
    <w:p w:rsidR="00D74299" w:rsidRDefault="00F723ED">
      <w:pPr>
        <w:pStyle w:val="TOC3"/>
        <w:tabs>
          <w:tab w:val="left" w:pos="1100"/>
        </w:tabs>
        <w:rPr>
          <w:rFonts w:asciiTheme="minorHAnsi" w:eastAsiaTheme="minorEastAsia" w:hAnsiTheme="minorHAnsi" w:cstheme="minorBidi"/>
          <w:noProof/>
          <w:sz w:val="22"/>
          <w:szCs w:val="22"/>
          <w:lang w:eastAsia="en-AU"/>
        </w:rPr>
      </w:pPr>
      <w:hyperlink w:anchor="_Toc343815629" w:history="1">
        <w:r w:rsidR="00D74299" w:rsidRPr="000236AF">
          <w:rPr>
            <w:rStyle w:val="Hyperlink"/>
            <w:noProof/>
          </w:rPr>
          <w:t>1.7.1</w:t>
        </w:r>
        <w:r w:rsidR="00D74299">
          <w:rPr>
            <w:rFonts w:asciiTheme="minorHAnsi" w:eastAsiaTheme="minorEastAsia" w:hAnsiTheme="minorHAnsi" w:cstheme="minorBidi"/>
            <w:noProof/>
            <w:sz w:val="22"/>
            <w:szCs w:val="22"/>
            <w:lang w:eastAsia="en-AU"/>
          </w:rPr>
          <w:tab/>
        </w:r>
        <w:r w:rsidR="00D74299" w:rsidRPr="000236AF">
          <w:rPr>
            <w:rStyle w:val="Hyperlink"/>
            <w:noProof/>
          </w:rPr>
          <w:t>Organisational Environment</w:t>
        </w:r>
        <w:r w:rsidR="00D74299">
          <w:rPr>
            <w:noProof/>
            <w:webHidden/>
          </w:rPr>
          <w:tab/>
        </w:r>
        <w:r w:rsidR="00D74299">
          <w:rPr>
            <w:noProof/>
            <w:webHidden/>
          </w:rPr>
          <w:fldChar w:fldCharType="begin"/>
        </w:r>
        <w:r w:rsidR="00D74299">
          <w:rPr>
            <w:noProof/>
            <w:webHidden/>
          </w:rPr>
          <w:instrText xml:space="preserve"> PAGEREF _Toc343815629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F723ED">
      <w:pPr>
        <w:pStyle w:val="TOC3"/>
        <w:tabs>
          <w:tab w:val="left" w:pos="1100"/>
        </w:tabs>
        <w:rPr>
          <w:rFonts w:asciiTheme="minorHAnsi" w:eastAsiaTheme="minorEastAsia" w:hAnsiTheme="minorHAnsi" w:cstheme="minorBidi"/>
          <w:noProof/>
          <w:sz w:val="22"/>
          <w:szCs w:val="22"/>
          <w:lang w:eastAsia="en-AU"/>
        </w:rPr>
      </w:pPr>
      <w:hyperlink w:anchor="_Toc343815630" w:history="1">
        <w:r w:rsidR="00D74299" w:rsidRPr="000236AF">
          <w:rPr>
            <w:rStyle w:val="Hyperlink"/>
            <w:noProof/>
          </w:rPr>
          <w:t>1.7.2</w:t>
        </w:r>
        <w:r w:rsidR="00D74299">
          <w:rPr>
            <w:rFonts w:asciiTheme="minorHAnsi" w:eastAsiaTheme="minorEastAsia" w:hAnsiTheme="minorHAnsi" w:cstheme="minorBidi"/>
            <w:noProof/>
            <w:sz w:val="22"/>
            <w:szCs w:val="22"/>
            <w:lang w:eastAsia="en-AU"/>
          </w:rPr>
          <w:tab/>
        </w:r>
        <w:r w:rsidR="00D74299" w:rsidRPr="000236AF">
          <w:rPr>
            <w:rStyle w:val="Hyperlink"/>
            <w:noProof/>
          </w:rPr>
          <w:t>Business Environment</w:t>
        </w:r>
        <w:r w:rsidR="00D74299">
          <w:rPr>
            <w:noProof/>
            <w:webHidden/>
          </w:rPr>
          <w:tab/>
        </w:r>
        <w:r w:rsidR="00D74299">
          <w:rPr>
            <w:noProof/>
            <w:webHidden/>
          </w:rPr>
          <w:fldChar w:fldCharType="begin"/>
        </w:r>
        <w:r w:rsidR="00D74299">
          <w:rPr>
            <w:noProof/>
            <w:webHidden/>
          </w:rPr>
          <w:instrText xml:space="preserve"> PAGEREF _Toc343815630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F723ED">
      <w:pPr>
        <w:pStyle w:val="TOC3"/>
        <w:tabs>
          <w:tab w:val="left" w:pos="1100"/>
        </w:tabs>
        <w:rPr>
          <w:rFonts w:asciiTheme="minorHAnsi" w:eastAsiaTheme="minorEastAsia" w:hAnsiTheme="minorHAnsi" w:cstheme="minorBidi"/>
          <w:noProof/>
          <w:sz w:val="22"/>
          <w:szCs w:val="22"/>
          <w:lang w:eastAsia="en-AU"/>
        </w:rPr>
      </w:pPr>
      <w:hyperlink w:anchor="_Toc343815631" w:history="1">
        <w:r w:rsidR="00D74299" w:rsidRPr="000236AF">
          <w:rPr>
            <w:rStyle w:val="Hyperlink"/>
            <w:noProof/>
          </w:rPr>
          <w:t>1.7.3</w:t>
        </w:r>
        <w:r w:rsidR="00D74299">
          <w:rPr>
            <w:rFonts w:asciiTheme="minorHAnsi" w:eastAsiaTheme="minorEastAsia" w:hAnsiTheme="minorHAnsi" w:cstheme="minorBidi"/>
            <w:noProof/>
            <w:sz w:val="22"/>
            <w:szCs w:val="22"/>
            <w:lang w:eastAsia="en-AU"/>
          </w:rPr>
          <w:tab/>
        </w:r>
        <w:r w:rsidR="00D74299" w:rsidRPr="000236AF">
          <w:rPr>
            <w:rStyle w:val="Hyperlink"/>
            <w:noProof/>
          </w:rPr>
          <w:t>User Expectations</w:t>
        </w:r>
        <w:r w:rsidR="00D74299">
          <w:rPr>
            <w:noProof/>
            <w:webHidden/>
          </w:rPr>
          <w:tab/>
        </w:r>
        <w:r w:rsidR="00D74299">
          <w:rPr>
            <w:noProof/>
            <w:webHidden/>
          </w:rPr>
          <w:fldChar w:fldCharType="begin"/>
        </w:r>
        <w:r w:rsidR="00D74299">
          <w:rPr>
            <w:noProof/>
            <w:webHidden/>
          </w:rPr>
          <w:instrText xml:space="preserve"> PAGEREF _Toc343815631 \h </w:instrText>
        </w:r>
        <w:r w:rsidR="00D74299">
          <w:rPr>
            <w:noProof/>
            <w:webHidden/>
          </w:rPr>
        </w:r>
        <w:r w:rsidR="00D74299">
          <w:rPr>
            <w:noProof/>
            <w:webHidden/>
          </w:rPr>
          <w:fldChar w:fldCharType="separate"/>
        </w:r>
        <w:r w:rsidR="00D74299">
          <w:rPr>
            <w:noProof/>
            <w:webHidden/>
          </w:rPr>
          <w:t>4</w:t>
        </w:r>
        <w:r w:rsidR="00D74299">
          <w:rPr>
            <w:noProof/>
            <w:webHidden/>
          </w:rPr>
          <w:fldChar w:fldCharType="end"/>
        </w:r>
      </w:hyperlink>
    </w:p>
    <w:p w:rsidR="00D74299" w:rsidRDefault="00F723ED">
      <w:pPr>
        <w:pStyle w:val="TOC1"/>
        <w:rPr>
          <w:rFonts w:asciiTheme="minorHAnsi" w:eastAsiaTheme="minorEastAsia" w:hAnsiTheme="minorHAnsi" w:cstheme="minorBidi"/>
          <w:b w:val="0"/>
          <w:caps w:val="0"/>
          <w:noProof/>
          <w:sz w:val="22"/>
          <w:szCs w:val="22"/>
          <w:lang w:eastAsia="en-AU"/>
        </w:rPr>
      </w:pPr>
      <w:hyperlink w:anchor="_Toc343815632" w:history="1">
        <w:r w:rsidR="00D74299" w:rsidRPr="000236AF">
          <w:rPr>
            <w:rStyle w:val="Hyperlink"/>
            <w:noProof/>
          </w:rPr>
          <w:t>2</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Requirements</w:t>
        </w:r>
        <w:r w:rsidR="00D74299">
          <w:rPr>
            <w:noProof/>
            <w:webHidden/>
          </w:rPr>
          <w:tab/>
        </w:r>
        <w:r w:rsidR="00D74299">
          <w:rPr>
            <w:noProof/>
            <w:webHidden/>
          </w:rPr>
          <w:fldChar w:fldCharType="begin"/>
        </w:r>
        <w:r w:rsidR="00D74299">
          <w:rPr>
            <w:noProof/>
            <w:webHidden/>
          </w:rPr>
          <w:instrText xml:space="preserve"> PAGEREF _Toc343815632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F723ED">
      <w:pPr>
        <w:pStyle w:val="TOC2"/>
        <w:rPr>
          <w:rFonts w:asciiTheme="minorHAnsi" w:eastAsiaTheme="minorEastAsia" w:hAnsiTheme="minorHAnsi" w:cstheme="minorBidi"/>
          <w:sz w:val="22"/>
          <w:szCs w:val="22"/>
          <w:lang w:eastAsia="en-AU"/>
        </w:rPr>
      </w:pPr>
      <w:hyperlink w:anchor="_Toc343815633" w:history="1">
        <w:r w:rsidR="00D74299" w:rsidRPr="000236AF">
          <w:rPr>
            <w:rStyle w:val="Hyperlink"/>
          </w:rPr>
          <w:t>2.1</w:t>
        </w:r>
        <w:r w:rsidR="00D74299">
          <w:rPr>
            <w:rFonts w:asciiTheme="minorHAnsi" w:eastAsiaTheme="minorEastAsia" w:hAnsiTheme="minorHAnsi" w:cstheme="minorBidi"/>
            <w:sz w:val="22"/>
            <w:szCs w:val="22"/>
            <w:lang w:eastAsia="en-AU"/>
          </w:rPr>
          <w:tab/>
        </w:r>
        <w:r w:rsidR="00D74299" w:rsidRPr="000236AF">
          <w:rPr>
            <w:rStyle w:val="Hyperlink"/>
          </w:rPr>
          <w:t>Functional Requirements</w:t>
        </w:r>
        <w:r w:rsidR="00D74299">
          <w:rPr>
            <w:webHidden/>
          </w:rPr>
          <w:tab/>
        </w:r>
        <w:r w:rsidR="00D74299">
          <w:rPr>
            <w:webHidden/>
          </w:rPr>
          <w:fldChar w:fldCharType="begin"/>
        </w:r>
        <w:r w:rsidR="00D74299">
          <w:rPr>
            <w:webHidden/>
          </w:rPr>
          <w:instrText xml:space="preserve"> PAGEREF _Toc343815633 \h </w:instrText>
        </w:r>
        <w:r w:rsidR="00D74299">
          <w:rPr>
            <w:webHidden/>
          </w:rPr>
        </w:r>
        <w:r w:rsidR="00D74299">
          <w:rPr>
            <w:webHidden/>
          </w:rPr>
          <w:fldChar w:fldCharType="separate"/>
        </w:r>
        <w:r w:rsidR="00D74299">
          <w:rPr>
            <w:webHidden/>
          </w:rPr>
          <w:t>5</w:t>
        </w:r>
        <w:r w:rsidR="00D74299">
          <w:rPr>
            <w:webHidden/>
          </w:rPr>
          <w:fldChar w:fldCharType="end"/>
        </w:r>
      </w:hyperlink>
    </w:p>
    <w:p w:rsidR="00D74299" w:rsidRDefault="00F723ED">
      <w:pPr>
        <w:pStyle w:val="TOC3"/>
        <w:tabs>
          <w:tab w:val="left" w:pos="1100"/>
        </w:tabs>
        <w:rPr>
          <w:rFonts w:asciiTheme="minorHAnsi" w:eastAsiaTheme="minorEastAsia" w:hAnsiTheme="minorHAnsi" w:cstheme="minorBidi"/>
          <w:noProof/>
          <w:sz w:val="22"/>
          <w:szCs w:val="22"/>
          <w:lang w:eastAsia="en-AU"/>
        </w:rPr>
      </w:pPr>
      <w:hyperlink w:anchor="_Toc343815634" w:history="1">
        <w:r w:rsidR="00D74299" w:rsidRPr="000236AF">
          <w:rPr>
            <w:rStyle w:val="Hyperlink"/>
            <w:noProof/>
          </w:rPr>
          <w:t>2.1.1</w:t>
        </w:r>
        <w:r w:rsidR="00D74299">
          <w:rPr>
            <w:rFonts w:asciiTheme="minorHAnsi" w:eastAsiaTheme="minorEastAsia" w:hAnsiTheme="minorHAnsi" w:cstheme="minorBidi"/>
            <w:noProof/>
            <w:sz w:val="22"/>
            <w:szCs w:val="22"/>
            <w:lang w:eastAsia="en-AU"/>
          </w:rPr>
          <w:tab/>
        </w:r>
        <w:r w:rsidR="00D74299" w:rsidRPr="000236AF">
          <w:rPr>
            <w:rStyle w:val="Hyperlink"/>
            <w:noProof/>
          </w:rPr>
          <w:t>Common Features</w:t>
        </w:r>
        <w:r w:rsidR="00D74299">
          <w:rPr>
            <w:noProof/>
            <w:webHidden/>
          </w:rPr>
          <w:tab/>
        </w:r>
        <w:r w:rsidR="00D74299">
          <w:rPr>
            <w:noProof/>
            <w:webHidden/>
          </w:rPr>
          <w:fldChar w:fldCharType="begin"/>
        </w:r>
        <w:r w:rsidR="00D74299">
          <w:rPr>
            <w:noProof/>
            <w:webHidden/>
          </w:rPr>
          <w:instrText xml:space="preserve"> PAGEREF _Toc343815634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F723ED">
      <w:pPr>
        <w:pStyle w:val="TOC3"/>
        <w:tabs>
          <w:tab w:val="left" w:pos="1100"/>
        </w:tabs>
        <w:rPr>
          <w:rFonts w:asciiTheme="minorHAnsi" w:eastAsiaTheme="minorEastAsia" w:hAnsiTheme="minorHAnsi" w:cstheme="minorBidi"/>
          <w:noProof/>
          <w:sz w:val="22"/>
          <w:szCs w:val="22"/>
          <w:lang w:eastAsia="en-AU"/>
        </w:rPr>
      </w:pPr>
      <w:hyperlink w:anchor="_Toc343815635" w:history="1">
        <w:r w:rsidR="00D74299" w:rsidRPr="000236AF">
          <w:rPr>
            <w:rStyle w:val="Hyperlink"/>
            <w:noProof/>
          </w:rPr>
          <w:t>2.1.2</w:t>
        </w:r>
        <w:r w:rsidR="00D74299">
          <w:rPr>
            <w:rFonts w:asciiTheme="minorHAnsi" w:eastAsiaTheme="minorEastAsia" w:hAnsiTheme="minorHAnsi" w:cstheme="minorBidi"/>
            <w:noProof/>
            <w:sz w:val="22"/>
            <w:szCs w:val="22"/>
            <w:lang w:eastAsia="en-AU"/>
          </w:rPr>
          <w:tab/>
        </w:r>
        <w:r w:rsidR="00D74299" w:rsidRPr="000236AF">
          <w:rPr>
            <w:rStyle w:val="Hyperlink"/>
            <w:noProof/>
          </w:rPr>
          <w:t>Reporting</w:t>
        </w:r>
        <w:r w:rsidR="00D74299">
          <w:rPr>
            <w:noProof/>
            <w:webHidden/>
          </w:rPr>
          <w:tab/>
        </w:r>
        <w:r w:rsidR="00D74299">
          <w:rPr>
            <w:noProof/>
            <w:webHidden/>
          </w:rPr>
          <w:fldChar w:fldCharType="begin"/>
        </w:r>
        <w:r w:rsidR="00D74299">
          <w:rPr>
            <w:noProof/>
            <w:webHidden/>
          </w:rPr>
          <w:instrText xml:space="preserve"> PAGEREF _Toc343815635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F723ED">
      <w:pPr>
        <w:pStyle w:val="TOC3"/>
        <w:tabs>
          <w:tab w:val="left" w:pos="1100"/>
        </w:tabs>
        <w:rPr>
          <w:rFonts w:asciiTheme="minorHAnsi" w:eastAsiaTheme="minorEastAsia" w:hAnsiTheme="minorHAnsi" w:cstheme="minorBidi"/>
          <w:noProof/>
          <w:sz w:val="22"/>
          <w:szCs w:val="22"/>
          <w:lang w:eastAsia="en-AU"/>
        </w:rPr>
      </w:pPr>
      <w:hyperlink w:anchor="_Toc343815636" w:history="1">
        <w:r w:rsidR="00D74299" w:rsidRPr="000236AF">
          <w:rPr>
            <w:rStyle w:val="Hyperlink"/>
            <w:noProof/>
          </w:rPr>
          <w:t>2.1.3</w:t>
        </w:r>
        <w:r w:rsidR="00D74299">
          <w:rPr>
            <w:rFonts w:asciiTheme="minorHAnsi" w:eastAsiaTheme="minorEastAsia" w:hAnsiTheme="minorHAnsi" w:cstheme="minorBidi"/>
            <w:noProof/>
            <w:sz w:val="22"/>
            <w:szCs w:val="22"/>
            <w:lang w:eastAsia="en-AU"/>
          </w:rPr>
          <w:tab/>
        </w:r>
        <w:r w:rsidR="00D74299" w:rsidRPr="000236AF">
          <w:rPr>
            <w:rStyle w:val="Hyperlink"/>
            <w:noProof/>
          </w:rPr>
          <w:t>{……}</w:t>
        </w:r>
        <w:r w:rsidR="00D74299">
          <w:rPr>
            <w:noProof/>
            <w:webHidden/>
          </w:rPr>
          <w:tab/>
        </w:r>
        <w:r w:rsidR="00D74299">
          <w:rPr>
            <w:noProof/>
            <w:webHidden/>
          </w:rPr>
          <w:fldChar w:fldCharType="begin"/>
        </w:r>
        <w:r w:rsidR="00D74299">
          <w:rPr>
            <w:noProof/>
            <w:webHidden/>
          </w:rPr>
          <w:instrText xml:space="preserve"> PAGEREF _Toc343815636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F723ED">
      <w:pPr>
        <w:pStyle w:val="TOC2"/>
        <w:rPr>
          <w:rFonts w:asciiTheme="minorHAnsi" w:eastAsiaTheme="minorEastAsia" w:hAnsiTheme="minorHAnsi" w:cstheme="minorBidi"/>
          <w:sz w:val="22"/>
          <w:szCs w:val="22"/>
          <w:lang w:eastAsia="en-AU"/>
        </w:rPr>
      </w:pPr>
      <w:hyperlink w:anchor="_Toc343815637" w:history="1">
        <w:r w:rsidR="00D74299" w:rsidRPr="000236AF">
          <w:rPr>
            <w:rStyle w:val="Hyperlink"/>
          </w:rPr>
          <w:t>2.2</w:t>
        </w:r>
        <w:r w:rsidR="00D74299">
          <w:rPr>
            <w:rFonts w:asciiTheme="minorHAnsi" w:eastAsiaTheme="minorEastAsia" w:hAnsiTheme="minorHAnsi" w:cstheme="minorBidi"/>
            <w:sz w:val="22"/>
            <w:szCs w:val="22"/>
            <w:lang w:eastAsia="en-AU"/>
          </w:rPr>
          <w:tab/>
        </w:r>
        <w:r w:rsidR="00D74299" w:rsidRPr="000236AF">
          <w:rPr>
            <w:rStyle w:val="Hyperlink"/>
          </w:rPr>
          <w:t>System Requirements</w:t>
        </w:r>
        <w:r w:rsidR="00D74299">
          <w:rPr>
            <w:webHidden/>
          </w:rPr>
          <w:tab/>
        </w:r>
        <w:r w:rsidR="00D74299">
          <w:rPr>
            <w:webHidden/>
          </w:rPr>
          <w:fldChar w:fldCharType="begin"/>
        </w:r>
        <w:r w:rsidR="00D74299">
          <w:rPr>
            <w:webHidden/>
          </w:rPr>
          <w:instrText xml:space="preserve"> PAGEREF _Toc343815637 \h </w:instrText>
        </w:r>
        <w:r w:rsidR="00D74299">
          <w:rPr>
            <w:webHidden/>
          </w:rPr>
        </w:r>
        <w:r w:rsidR="00D74299">
          <w:rPr>
            <w:webHidden/>
          </w:rPr>
          <w:fldChar w:fldCharType="separate"/>
        </w:r>
        <w:r w:rsidR="00D74299">
          <w:rPr>
            <w:webHidden/>
          </w:rPr>
          <w:t>5</w:t>
        </w:r>
        <w:r w:rsidR="00D74299">
          <w:rPr>
            <w:webHidden/>
          </w:rPr>
          <w:fldChar w:fldCharType="end"/>
        </w:r>
      </w:hyperlink>
    </w:p>
    <w:p w:rsidR="00D74299" w:rsidRDefault="00F723ED">
      <w:pPr>
        <w:pStyle w:val="TOC3"/>
        <w:tabs>
          <w:tab w:val="left" w:pos="1100"/>
        </w:tabs>
        <w:rPr>
          <w:rFonts w:asciiTheme="minorHAnsi" w:eastAsiaTheme="minorEastAsia" w:hAnsiTheme="minorHAnsi" w:cstheme="minorBidi"/>
          <w:noProof/>
          <w:sz w:val="22"/>
          <w:szCs w:val="22"/>
          <w:lang w:eastAsia="en-AU"/>
        </w:rPr>
      </w:pPr>
      <w:hyperlink w:anchor="_Toc343815638" w:history="1">
        <w:r w:rsidR="00D74299" w:rsidRPr="000236AF">
          <w:rPr>
            <w:rStyle w:val="Hyperlink"/>
            <w:noProof/>
          </w:rPr>
          <w:t>2.2.1</w:t>
        </w:r>
        <w:r w:rsidR="00D74299">
          <w:rPr>
            <w:rFonts w:asciiTheme="minorHAnsi" w:eastAsiaTheme="minorEastAsia" w:hAnsiTheme="minorHAnsi" w:cstheme="minorBidi"/>
            <w:noProof/>
            <w:sz w:val="22"/>
            <w:szCs w:val="22"/>
            <w:lang w:eastAsia="en-AU"/>
          </w:rPr>
          <w:tab/>
        </w:r>
        <w:r w:rsidR="00D74299" w:rsidRPr="000236AF">
          <w:rPr>
            <w:rStyle w:val="Hyperlink"/>
            <w:noProof/>
          </w:rPr>
          <w:t>Hardware</w:t>
        </w:r>
        <w:r w:rsidR="00D74299">
          <w:rPr>
            <w:noProof/>
            <w:webHidden/>
          </w:rPr>
          <w:tab/>
        </w:r>
        <w:r w:rsidR="00D74299">
          <w:rPr>
            <w:noProof/>
            <w:webHidden/>
          </w:rPr>
          <w:fldChar w:fldCharType="begin"/>
        </w:r>
        <w:r w:rsidR="00D74299">
          <w:rPr>
            <w:noProof/>
            <w:webHidden/>
          </w:rPr>
          <w:instrText xml:space="preserve"> PAGEREF _Toc343815638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F723ED">
      <w:pPr>
        <w:pStyle w:val="TOC3"/>
        <w:tabs>
          <w:tab w:val="left" w:pos="1100"/>
        </w:tabs>
        <w:rPr>
          <w:rFonts w:asciiTheme="minorHAnsi" w:eastAsiaTheme="minorEastAsia" w:hAnsiTheme="minorHAnsi" w:cstheme="minorBidi"/>
          <w:noProof/>
          <w:sz w:val="22"/>
          <w:szCs w:val="22"/>
          <w:lang w:eastAsia="en-AU"/>
        </w:rPr>
      </w:pPr>
      <w:hyperlink w:anchor="_Toc343815639" w:history="1">
        <w:r w:rsidR="00D74299" w:rsidRPr="000236AF">
          <w:rPr>
            <w:rStyle w:val="Hyperlink"/>
            <w:noProof/>
          </w:rPr>
          <w:t>2.2.2</w:t>
        </w:r>
        <w:r w:rsidR="00D74299">
          <w:rPr>
            <w:rFonts w:asciiTheme="minorHAnsi" w:eastAsiaTheme="minorEastAsia" w:hAnsiTheme="minorHAnsi" w:cstheme="minorBidi"/>
            <w:noProof/>
            <w:sz w:val="22"/>
            <w:szCs w:val="22"/>
            <w:lang w:eastAsia="en-AU"/>
          </w:rPr>
          <w:tab/>
        </w:r>
        <w:r w:rsidR="00D74299" w:rsidRPr="000236AF">
          <w:rPr>
            <w:rStyle w:val="Hyperlink"/>
            <w:noProof/>
          </w:rPr>
          <w:t>Software</w:t>
        </w:r>
        <w:r w:rsidR="00D74299">
          <w:rPr>
            <w:noProof/>
            <w:webHidden/>
          </w:rPr>
          <w:tab/>
        </w:r>
        <w:r w:rsidR="00D74299">
          <w:rPr>
            <w:noProof/>
            <w:webHidden/>
          </w:rPr>
          <w:fldChar w:fldCharType="begin"/>
        </w:r>
        <w:r w:rsidR="00D74299">
          <w:rPr>
            <w:noProof/>
            <w:webHidden/>
          </w:rPr>
          <w:instrText xml:space="preserve"> PAGEREF _Toc343815639 \h </w:instrText>
        </w:r>
        <w:r w:rsidR="00D74299">
          <w:rPr>
            <w:noProof/>
            <w:webHidden/>
          </w:rPr>
        </w:r>
        <w:r w:rsidR="00D74299">
          <w:rPr>
            <w:noProof/>
            <w:webHidden/>
          </w:rPr>
          <w:fldChar w:fldCharType="separate"/>
        </w:r>
        <w:r w:rsidR="00D74299">
          <w:rPr>
            <w:noProof/>
            <w:webHidden/>
          </w:rPr>
          <w:t>5</w:t>
        </w:r>
        <w:r w:rsidR="00D74299">
          <w:rPr>
            <w:noProof/>
            <w:webHidden/>
          </w:rPr>
          <w:fldChar w:fldCharType="end"/>
        </w:r>
      </w:hyperlink>
    </w:p>
    <w:p w:rsidR="00D74299" w:rsidRDefault="00F723ED">
      <w:pPr>
        <w:pStyle w:val="TOC3"/>
        <w:tabs>
          <w:tab w:val="left" w:pos="1100"/>
        </w:tabs>
        <w:rPr>
          <w:rFonts w:asciiTheme="minorHAnsi" w:eastAsiaTheme="minorEastAsia" w:hAnsiTheme="minorHAnsi" w:cstheme="minorBidi"/>
          <w:noProof/>
          <w:sz w:val="22"/>
          <w:szCs w:val="22"/>
          <w:lang w:eastAsia="en-AU"/>
        </w:rPr>
      </w:pPr>
      <w:hyperlink w:anchor="_Toc343815640" w:history="1">
        <w:r w:rsidR="00D74299" w:rsidRPr="000236AF">
          <w:rPr>
            <w:rStyle w:val="Hyperlink"/>
            <w:noProof/>
          </w:rPr>
          <w:t>2.2.3</w:t>
        </w:r>
        <w:r w:rsidR="00D74299">
          <w:rPr>
            <w:rFonts w:asciiTheme="minorHAnsi" w:eastAsiaTheme="minorEastAsia" w:hAnsiTheme="minorHAnsi" w:cstheme="minorBidi"/>
            <w:noProof/>
            <w:sz w:val="22"/>
            <w:szCs w:val="22"/>
            <w:lang w:eastAsia="en-AU"/>
          </w:rPr>
          <w:tab/>
        </w:r>
        <w:r w:rsidR="00D74299" w:rsidRPr="000236AF">
          <w:rPr>
            <w:rStyle w:val="Hyperlink"/>
            <w:noProof/>
          </w:rPr>
          <w:t>Documentation</w:t>
        </w:r>
        <w:r w:rsidR="00D74299">
          <w:rPr>
            <w:noProof/>
            <w:webHidden/>
          </w:rPr>
          <w:tab/>
        </w:r>
        <w:r w:rsidR="00D74299">
          <w:rPr>
            <w:noProof/>
            <w:webHidden/>
          </w:rPr>
          <w:fldChar w:fldCharType="begin"/>
        </w:r>
        <w:r w:rsidR="00D74299">
          <w:rPr>
            <w:noProof/>
            <w:webHidden/>
          </w:rPr>
          <w:instrText xml:space="preserve"> PAGEREF _Toc343815640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F723ED">
      <w:pPr>
        <w:pStyle w:val="TOC3"/>
        <w:tabs>
          <w:tab w:val="left" w:pos="1100"/>
        </w:tabs>
        <w:rPr>
          <w:rFonts w:asciiTheme="minorHAnsi" w:eastAsiaTheme="minorEastAsia" w:hAnsiTheme="minorHAnsi" w:cstheme="minorBidi"/>
          <w:noProof/>
          <w:sz w:val="22"/>
          <w:szCs w:val="22"/>
          <w:lang w:eastAsia="en-AU"/>
        </w:rPr>
      </w:pPr>
      <w:hyperlink w:anchor="_Toc343815641" w:history="1">
        <w:r w:rsidR="00D74299" w:rsidRPr="000236AF">
          <w:rPr>
            <w:rStyle w:val="Hyperlink"/>
            <w:noProof/>
          </w:rPr>
          <w:t>2.2.4</w:t>
        </w:r>
        <w:r w:rsidR="00D74299">
          <w:rPr>
            <w:rFonts w:asciiTheme="minorHAnsi" w:eastAsiaTheme="minorEastAsia" w:hAnsiTheme="minorHAnsi" w:cstheme="minorBidi"/>
            <w:noProof/>
            <w:sz w:val="22"/>
            <w:szCs w:val="22"/>
            <w:lang w:eastAsia="en-AU"/>
          </w:rPr>
          <w:tab/>
        </w:r>
        <w:r w:rsidR="00D74299" w:rsidRPr="000236AF">
          <w:rPr>
            <w:rStyle w:val="Hyperlink"/>
            <w:noProof/>
          </w:rPr>
          <w:t>Support</w:t>
        </w:r>
        <w:r w:rsidR="00D74299">
          <w:rPr>
            <w:noProof/>
            <w:webHidden/>
          </w:rPr>
          <w:tab/>
        </w:r>
        <w:r w:rsidR="00D74299">
          <w:rPr>
            <w:noProof/>
            <w:webHidden/>
          </w:rPr>
          <w:fldChar w:fldCharType="begin"/>
        </w:r>
        <w:r w:rsidR="00D74299">
          <w:rPr>
            <w:noProof/>
            <w:webHidden/>
          </w:rPr>
          <w:instrText xml:space="preserve"> PAGEREF _Toc343815641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F723ED">
      <w:pPr>
        <w:pStyle w:val="TOC1"/>
        <w:rPr>
          <w:rFonts w:asciiTheme="minorHAnsi" w:eastAsiaTheme="minorEastAsia" w:hAnsiTheme="minorHAnsi" w:cstheme="minorBidi"/>
          <w:b w:val="0"/>
          <w:caps w:val="0"/>
          <w:noProof/>
          <w:sz w:val="22"/>
          <w:szCs w:val="22"/>
          <w:lang w:eastAsia="en-AU"/>
        </w:rPr>
      </w:pPr>
      <w:hyperlink w:anchor="_Toc343815642" w:history="1">
        <w:r w:rsidR="00D74299" w:rsidRPr="000236AF">
          <w:rPr>
            <w:rStyle w:val="Hyperlink"/>
            <w:noProof/>
          </w:rPr>
          <w:t>3</w:t>
        </w:r>
        <w:r w:rsidR="00D74299">
          <w:rPr>
            <w:rFonts w:asciiTheme="minorHAnsi" w:eastAsiaTheme="minorEastAsia" w:hAnsiTheme="minorHAnsi" w:cstheme="minorBidi"/>
            <w:b w:val="0"/>
            <w:caps w:val="0"/>
            <w:noProof/>
            <w:sz w:val="22"/>
            <w:szCs w:val="22"/>
            <w:lang w:eastAsia="en-AU"/>
          </w:rPr>
          <w:tab/>
        </w:r>
        <w:r w:rsidR="00D74299" w:rsidRPr="000236AF">
          <w:rPr>
            <w:rStyle w:val="Hyperlink"/>
            <w:noProof/>
          </w:rPr>
          <w:t>References</w:t>
        </w:r>
        <w:r w:rsidR="00D74299">
          <w:rPr>
            <w:noProof/>
            <w:webHidden/>
          </w:rPr>
          <w:tab/>
        </w:r>
        <w:r w:rsidR="00D74299">
          <w:rPr>
            <w:noProof/>
            <w:webHidden/>
          </w:rPr>
          <w:fldChar w:fldCharType="begin"/>
        </w:r>
        <w:r w:rsidR="00D74299">
          <w:rPr>
            <w:noProof/>
            <w:webHidden/>
          </w:rPr>
          <w:instrText xml:space="preserve"> PAGEREF _Toc343815642 \h </w:instrText>
        </w:r>
        <w:r w:rsidR="00D74299">
          <w:rPr>
            <w:noProof/>
            <w:webHidden/>
          </w:rPr>
        </w:r>
        <w:r w:rsidR="00D74299">
          <w:rPr>
            <w:noProof/>
            <w:webHidden/>
          </w:rPr>
          <w:fldChar w:fldCharType="separate"/>
        </w:r>
        <w:r w:rsidR="00D74299">
          <w:rPr>
            <w:noProof/>
            <w:webHidden/>
          </w:rPr>
          <w:t>6</w:t>
        </w:r>
        <w:r w:rsidR="00D74299">
          <w:rPr>
            <w:noProof/>
            <w:webHidden/>
          </w:rPr>
          <w:fldChar w:fldCharType="end"/>
        </w:r>
      </w:hyperlink>
    </w:p>
    <w:p w:rsidR="00D74299" w:rsidRDefault="00F723ED">
      <w:pPr>
        <w:pStyle w:val="TOC2"/>
        <w:rPr>
          <w:rFonts w:asciiTheme="minorHAnsi" w:eastAsiaTheme="minorEastAsia" w:hAnsiTheme="minorHAnsi" w:cstheme="minorBidi"/>
          <w:sz w:val="22"/>
          <w:szCs w:val="22"/>
          <w:lang w:eastAsia="en-AU"/>
        </w:rPr>
      </w:pPr>
      <w:hyperlink w:anchor="_Toc343815643" w:history="1">
        <w:r w:rsidR="00D74299" w:rsidRPr="000236AF">
          <w:rPr>
            <w:rStyle w:val="Hyperlink"/>
          </w:rPr>
          <w:t>3.1</w:t>
        </w:r>
        <w:r w:rsidR="00D74299">
          <w:rPr>
            <w:rFonts w:asciiTheme="minorHAnsi" w:eastAsiaTheme="minorEastAsia" w:hAnsiTheme="minorHAnsi" w:cstheme="minorBidi"/>
            <w:sz w:val="22"/>
            <w:szCs w:val="22"/>
            <w:lang w:eastAsia="en-AU"/>
          </w:rPr>
          <w:tab/>
        </w:r>
        <w:r w:rsidR="00D74299" w:rsidRPr="000236AF">
          <w:rPr>
            <w:rStyle w:val="Hyperlink"/>
          </w:rPr>
          <w:t>Acronyms and Definitions</w:t>
        </w:r>
        <w:r w:rsidR="00D74299">
          <w:rPr>
            <w:webHidden/>
          </w:rPr>
          <w:tab/>
        </w:r>
        <w:r w:rsidR="00D74299">
          <w:rPr>
            <w:webHidden/>
          </w:rPr>
          <w:fldChar w:fldCharType="begin"/>
        </w:r>
        <w:r w:rsidR="00D74299">
          <w:rPr>
            <w:webHidden/>
          </w:rPr>
          <w:instrText xml:space="preserve"> PAGEREF _Toc343815643 \h </w:instrText>
        </w:r>
        <w:r w:rsidR="00D74299">
          <w:rPr>
            <w:webHidden/>
          </w:rPr>
        </w:r>
        <w:r w:rsidR="00D74299">
          <w:rPr>
            <w:webHidden/>
          </w:rPr>
          <w:fldChar w:fldCharType="separate"/>
        </w:r>
        <w:r w:rsidR="00D74299">
          <w:rPr>
            <w:webHidden/>
          </w:rPr>
          <w:t>6</w:t>
        </w:r>
        <w:r w:rsidR="00D74299">
          <w:rPr>
            <w:webHidden/>
          </w:rPr>
          <w:fldChar w:fldCharType="end"/>
        </w:r>
      </w:hyperlink>
    </w:p>
    <w:p w:rsidR="00D74299" w:rsidRDefault="00F723ED">
      <w:pPr>
        <w:pStyle w:val="TOC2"/>
        <w:rPr>
          <w:rFonts w:asciiTheme="minorHAnsi" w:eastAsiaTheme="minorEastAsia" w:hAnsiTheme="minorHAnsi" w:cstheme="minorBidi"/>
          <w:sz w:val="22"/>
          <w:szCs w:val="22"/>
          <w:lang w:eastAsia="en-AU"/>
        </w:rPr>
      </w:pPr>
      <w:hyperlink w:anchor="_Toc343815644" w:history="1">
        <w:r w:rsidR="00D74299" w:rsidRPr="000236AF">
          <w:rPr>
            <w:rStyle w:val="Hyperlink"/>
          </w:rPr>
          <w:t>3.2</w:t>
        </w:r>
        <w:r w:rsidR="00D74299">
          <w:rPr>
            <w:rFonts w:asciiTheme="minorHAnsi" w:eastAsiaTheme="minorEastAsia" w:hAnsiTheme="minorHAnsi" w:cstheme="minorBidi"/>
            <w:sz w:val="22"/>
            <w:szCs w:val="22"/>
            <w:lang w:eastAsia="en-AU"/>
          </w:rPr>
          <w:tab/>
        </w:r>
        <w:r w:rsidR="00D74299" w:rsidRPr="000236AF">
          <w:rPr>
            <w:rStyle w:val="Hyperlink"/>
          </w:rPr>
          <w:t>Interviews</w:t>
        </w:r>
        <w:r w:rsidR="00D74299">
          <w:rPr>
            <w:webHidden/>
          </w:rPr>
          <w:tab/>
        </w:r>
        <w:r w:rsidR="00D74299">
          <w:rPr>
            <w:webHidden/>
          </w:rPr>
          <w:fldChar w:fldCharType="begin"/>
        </w:r>
        <w:r w:rsidR="00D74299">
          <w:rPr>
            <w:webHidden/>
          </w:rPr>
          <w:instrText xml:space="preserve"> PAGEREF _Toc343815644 \h </w:instrText>
        </w:r>
        <w:r w:rsidR="00D74299">
          <w:rPr>
            <w:webHidden/>
          </w:rPr>
        </w:r>
        <w:r w:rsidR="00D74299">
          <w:rPr>
            <w:webHidden/>
          </w:rPr>
          <w:fldChar w:fldCharType="separate"/>
        </w:r>
        <w:r w:rsidR="00D74299">
          <w:rPr>
            <w:webHidden/>
          </w:rPr>
          <w:t>6</w:t>
        </w:r>
        <w:r w:rsidR="00D74299">
          <w:rPr>
            <w:webHidden/>
          </w:rPr>
          <w:fldChar w:fldCharType="end"/>
        </w:r>
      </w:hyperlink>
    </w:p>
    <w:p w:rsidR="00D74299" w:rsidRDefault="00F723ED">
      <w:pPr>
        <w:pStyle w:val="TOC2"/>
        <w:rPr>
          <w:rFonts w:asciiTheme="minorHAnsi" w:eastAsiaTheme="minorEastAsia" w:hAnsiTheme="minorHAnsi" w:cstheme="minorBidi"/>
          <w:sz w:val="22"/>
          <w:szCs w:val="22"/>
          <w:lang w:eastAsia="en-AU"/>
        </w:rPr>
      </w:pPr>
      <w:hyperlink w:anchor="_Toc343815645" w:history="1">
        <w:r w:rsidR="00D74299" w:rsidRPr="000236AF">
          <w:rPr>
            <w:rStyle w:val="Hyperlink"/>
          </w:rPr>
          <w:t>3.3</w:t>
        </w:r>
        <w:r w:rsidR="00D74299">
          <w:rPr>
            <w:rFonts w:asciiTheme="minorHAnsi" w:eastAsiaTheme="minorEastAsia" w:hAnsiTheme="minorHAnsi" w:cstheme="minorBidi"/>
            <w:sz w:val="22"/>
            <w:szCs w:val="22"/>
            <w:lang w:eastAsia="en-AU"/>
          </w:rPr>
          <w:tab/>
        </w:r>
        <w:r w:rsidR="00D74299" w:rsidRPr="000236AF">
          <w:rPr>
            <w:rStyle w:val="Hyperlink"/>
          </w:rPr>
          <w:t>Other</w:t>
        </w:r>
        <w:r w:rsidR="00D74299">
          <w:rPr>
            <w:webHidden/>
          </w:rPr>
          <w:tab/>
        </w:r>
        <w:r w:rsidR="00D74299">
          <w:rPr>
            <w:webHidden/>
          </w:rPr>
          <w:fldChar w:fldCharType="begin"/>
        </w:r>
        <w:r w:rsidR="00D74299">
          <w:rPr>
            <w:webHidden/>
          </w:rPr>
          <w:instrText xml:space="preserve"> PAGEREF _Toc343815645 \h </w:instrText>
        </w:r>
        <w:r w:rsidR="00D74299">
          <w:rPr>
            <w:webHidden/>
          </w:rPr>
        </w:r>
        <w:r w:rsidR="00D74299">
          <w:rPr>
            <w:webHidden/>
          </w:rPr>
          <w:fldChar w:fldCharType="separate"/>
        </w:r>
        <w:r w:rsidR="00D74299">
          <w:rPr>
            <w:webHidden/>
          </w:rPr>
          <w:t>6</w:t>
        </w:r>
        <w:r w:rsidR="00D74299">
          <w:rPr>
            <w:webHidden/>
          </w:rPr>
          <w:fldChar w:fldCharType="end"/>
        </w:r>
      </w:hyperlink>
    </w:p>
    <w:p w:rsidR="000B674B" w:rsidRDefault="0031670D" w:rsidP="00453CFD">
      <w:r w:rsidRPr="00AF3A10">
        <w:fldChar w:fldCharType="end"/>
      </w:r>
    </w:p>
    <w:p w:rsidR="002C0798" w:rsidRDefault="00236DE5" w:rsidP="007D259C">
      <w:pPr>
        <w:pStyle w:val="Heading1"/>
      </w:pPr>
      <w:r>
        <w:br w:type="page"/>
      </w:r>
      <w:bookmarkStart w:id="5" w:name="_Toc513611927"/>
      <w:bookmarkStart w:id="6" w:name="_Toc343815618"/>
      <w:bookmarkEnd w:id="2"/>
      <w:bookmarkEnd w:id="3"/>
      <w:bookmarkEnd w:id="4"/>
      <w:r w:rsidR="002C0798">
        <w:lastRenderedPageBreak/>
        <w:t>INTRODUCTION</w:t>
      </w:r>
      <w:bookmarkEnd w:id="5"/>
      <w:bookmarkEnd w:id="6"/>
    </w:p>
    <w:p w:rsidR="002C0798" w:rsidRDefault="002C0798" w:rsidP="007D259C">
      <w:pPr>
        <w:pStyle w:val="Heading2"/>
      </w:pPr>
      <w:bookmarkStart w:id="7" w:name="_Toc513611928"/>
      <w:bookmarkStart w:id="8" w:name="_Toc343815619"/>
      <w:r>
        <w:t>Objectives</w:t>
      </w:r>
      <w:bookmarkEnd w:id="7"/>
      <w:bookmarkEnd w:id="8"/>
    </w:p>
    <w:p w:rsidR="00777CC7" w:rsidRDefault="00777CC7" w:rsidP="002A2EB7">
      <w:pPr>
        <w:ind w:left="576" w:firstLine="144"/>
        <w:rPr>
          <w:lang w:eastAsia="en-AU"/>
        </w:rPr>
      </w:pPr>
      <w:r>
        <w:rPr>
          <w:lang w:eastAsia="en-AU"/>
        </w:rPr>
        <w:t>Tài liệu mang đến cho khách hàng cái nhìn tổng</w:t>
      </w:r>
      <w:r w:rsidR="002A2EB7">
        <w:rPr>
          <w:lang w:eastAsia="en-AU"/>
        </w:rPr>
        <w:t xml:space="preserve"> quát về ứng dụng</w:t>
      </w:r>
      <w:r>
        <w:rPr>
          <w:lang w:eastAsia="en-AU"/>
        </w:rPr>
        <w:t>. Triển khai yêu cầu chung của khách hàng thành những yêu c</w:t>
      </w:r>
      <w:r w:rsidR="002A2EB7">
        <w:rPr>
          <w:lang w:eastAsia="en-AU"/>
        </w:rPr>
        <w:t>ầu chức năng cụ thể cho ứng dụng</w:t>
      </w:r>
      <w:r>
        <w:rPr>
          <w:lang w:eastAsia="en-AU"/>
        </w:rPr>
        <w:t>.</w:t>
      </w:r>
      <w:r w:rsidR="002720BC">
        <w:rPr>
          <w:lang w:eastAsia="en-AU"/>
        </w:rPr>
        <w:t xml:space="preserve"> </w:t>
      </w:r>
    </w:p>
    <w:p w:rsidR="002720BC" w:rsidRDefault="002720BC" w:rsidP="002A2EB7">
      <w:pPr>
        <w:ind w:left="576" w:firstLine="144"/>
        <w:rPr>
          <w:lang w:eastAsia="en-AU"/>
        </w:rPr>
      </w:pPr>
      <w:r>
        <w:rPr>
          <w:lang w:eastAsia="en-AU"/>
        </w:rPr>
        <w:t xml:space="preserve">Tài liệu là văn bản thống nhất chung giữa khách hàng và người phân tích dự án. Thống nhất về </w:t>
      </w:r>
      <w:r w:rsidR="00C6013D">
        <w:rPr>
          <w:lang w:eastAsia="en-AU"/>
        </w:rPr>
        <w:t xml:space="preserve">những chức năng chính </w:t>
      </w:r>
      <w:r w:rsidR="002A2EB7">
        <w:rPr>
          <w:lang w:eastAsia="en-AU"/>
        </w:rPr>
        <w:t>của ứng dụng và đánh giá độ ưu tiên của các chức năng.</w:t>
      </w:r>
    </w:p>
    <w:p w:rsidR="002A2EB7" w:rsidRDefault="002A2EB7" w:rsidP="002A2EB7">
      <w:pPr>
        <w:ind w:left="576" w:firstLine="144"/>
        <w:rPr>
          <w:lang w:eastAsia="en-AU"/>
        </w:rPr>
      </w:pPr>
    </w:p>
    <w:p w:rsidR="00E13250" w:rsidRPr="00777CC7" w:rsidRDefault="002A2EB7" w:rsidP="00E13250">
      <w:pPr>
        <w:ind w:left="576" w:firstLine="144"/>
        <w:rPr>
          <w:lang w:eastAsia="en-AU"/>
        </w:rPr>
      </w:pPr>
      <w:r>
        <w:rPr>
          <w:lang w:eastAsia="en-AU"/>
        </w:rPr>
        <w:t>Yêu cầu của người dùng là một ứng dụng đọc tin tức trên Android. Từ đó nhóm phân tích nghiên cứu nghiệp vụ và</w:t>
      </w:r>
      <w:r w:rsidR="00DD30E6">
        <w:rPr>
          <w:lang w:eastAsia="en-AU"/>
        </w:rPr>
        <w:t xml:space="preserve"> liệt kê danh sách chức năng bằng ngôn ngữ tự nhiên, xúc tích.</w:t>
      </w:r>
    </w:p>
    <w:p w:rsidR="002C0798" w:rsidRDefault="002C0798" w:rsidP="007D259C">
      <w:pPr>
        <w:pStyle w:val="Heading2"/>
      </w:pPr>
      <w:bookmarkStart w:id="9" w:name="_Toc513611929"/>
      <w:bookmarkStart w:id="10" w:name="_Toc511466969"/>
      <w:bookmarkStart w:id="11" w:name="_Toc511190288"/>
      <w:bookmarkStart w:id="12" w:name="_Toc343815620"/>
      <w:r>
        <w:t>History</w:t>
      </w:r>
      <w:bookmarkEnd w:id="9"/>
      <w:bookmarkEnd w:id="10"/>
      <w:bookmarkEnd w:id="11"/>
      <w:bookmarkEnd w:id="12"/>
    </w:p>
    <w:p w:rsidR="002C0798" w:rsidRDefault="00DD30E6" w:rsidP="001F5502">
      <w:pPr>
        <w:pStyle w:val="InstructiveText"/>
        <w:ind w:left="576" w:firstLine="144"/>
        <w:rPr>
          <w:i w:val="0"/>
          <w:color w:val="auto"/>
        </w:rPr>
      </w:pPr>
      <w:r>
        <w:rPr>
          <w:i w:val="0"/>
          <w:color w:val="auto"/>
        </w:rPr>
        <w:t xml:space="preserve">Trang tin tức là một trong những dạng trang web cơ bản thông dụng </w:t>
      </w:r>
      <w:r w:rsidR="001F5502">
        <w:rPr>
          <w:i w:val="0"/>
          <w:color w:val="auto"/>
        </w:rPr>
        <w:t>nhất trong các trang mạng và đang dần thay thế thói quen đọc báo giấy trong thời kỳ mới. Phát triển cùng với thời gian, các website tin tức cũng được nâng cấp với nhiều chức năng hơn. Từ cơ bản nhất là đ</w:t>
      </w:r>
      <w:r w:rsidR="008D66EF">
        <w:rPr>
          <w:i w:val="0"/>
          <w:color w:val="auto"/>
        </w:rPr>
        <w:t xml:space="preserve">ọc tin tức đến các chức năng có sự liên kết với các trang mạng xã hội. Phát triển trên nhiều nền tảng web, android, ios, … </w:t>
      </w:r>
    </w:p>
    <w:p w:rsidR="008D66EF" w:rsidRDefault="008D66EF" w:rsidP="001F5502">
      <w:pPr>
        <w:pStyle w:val="InstructiveText"/>
        <w:ind w:left="576" w:firstLine="144"/>
        <w:rPr>
          <w:i w:val="0"/>
          <w:color w:val="auto"/>
        </w:rPr>
      </w:pPr>
    </w:p>
    <w:p w:rsidR="00493E50" w:rsidRDefault="008D66EF" w:rsidP="00493E50">
      <w:pPr>
        <w:pStyle w:val="InstructiveText"/>
        <w:ind w:left="576" w:firstLine="144"/>
        <w:rPr>
          <w:i w:val="0"/>
          <w:color w:val="auto"/>
        </w:rPr>
      </w:pPr>
      <w:r>
        <w:rPr>
          <w:i w:val="0"/>
          <w:color w:val="auto"/>
        </w:rPr>
        <w:t xml:space="preserve">Dự án hướng tới ứng dụng về trang tin tức phát triển </w:t>
      </w:r>
      <w:r w:rsidR="00493E50">
        <w:rPr>
          <w:i w:val="0"/>
          <w:color w:val="auto"/>
        </w:rPr>
        <w:t>trên nền tảng Android. N</w:t>
      </w:r>
      <w:r>
        <w:rPr>
          <w:i w:val="0"/>
          <w:color w:val="auto"/>
        </w:rPr>
        <w:t>hững chức năng chính</w:t>
      </w:r>
      <w:r w:rsidR="00493E50">
        <w:rPr>
          <w:i w:val="0"/>
          <w:color w:val="auto"/>
        </w:rPr>
        <w:t xml:space="preserve"> như hiển thị danh sách tin tức, người dùng chọn tin và đọc tin, bình luận, </w:t>
      </w:r>
      <w:r w:rsidR="009E0DB8">
        <w:rPr>
          <w:i w:val="0"/>
          <w:color w:val="auto"/>
        </w:rPr>
        <w:t>đưa tin hot, tin mới,</w:t>
      </w:r>
      <w:r w:rsidR="0048343A">
        <w:rPr>
          <w:i w:val="0"/>
          <w:color w:val="auto"/>
        </w:rPr>
        <w:t xml:space="preserve"> hỗ trợ tìm kiếm,</w:t>
      </w:r>
      <w:r w:rsidR="009E0DB8">
        <w:rPr>
          <w:i w:val="0"/>
          <w:color w:val="auto"/>
        </w:rPr>
        <w:t xml:space="preserve"> …</w:t>
      </w:r>
      <w:r w:rsidR="00493E50">
        <w:rPr>
          <w:i w:val="0"/>
          <w:color w:val="auto"/>
        </w:rPr>
        <w:t xml:space="preserve"> </w:t>
      </w:r>
    </w:p>
    <w:p w:rsidR="00493E50" w:rsidRDefault="00493E50" w:rsidP="001F5502">
      <w:pPr>
        <w:pStyle w:val="InstructiveText"/>
        <w:ind w:left="576" w:firstLine="144"/>
        <w:rPr>
          <w:i w:val="0"/>
          <w:color w:val="auto"/>
        </w:rPr>
      </w:pPr>
      <w:r>
        <w:rPr>
          <w:i w:val="0"/>
          <w:color w:val="auto"/>
        </w:rPr>
        <w:t xml:space="preserve">Thêm vào đó, ứng dụng trên Android </w:t>
      </w:r>
      <w:r w:rsidR="00435939">
        <w:rPr>
          <w:i w:val="0"/>
          <w:color w:val="auto"/>
        </w:rPr>
        <w:t>gọn nhẹ cho phép người dùng truy cập mọi lúc và ở nhiều nơi hơn. Ứng dụng phát triển các chức năng mới hiện nay như:</w:t>
      </w:r>
    </w:p>
    <w:p w:rsidR="00435939" w:rsidRDefault="009E0DB8" w:rsidP="00435939">
      <w:pPr>
        <w:pStyle w:val="InstructiveText"/>
        <w:numPr>
          <w:ilvl w:val="0"/>
          <w:numId w:val="20"/>
        </w:numPr>
        <w:rPr>
          <w:i w:val="0"/>
          <w:color w:val="auto"/>
        </w:rPr>
      </w:pPr>
      <w:r>
        <w:rPr>
          <w:i w:val="0"/>
          <w:color w:val="auto"/>
        </w:rPr>
        <w:t>Cho phép người dùng đăng ký và truy cập bằng tài khoản thứ 3 là các mạng xã hội thông dụng.</w:t>
      </w:r>
    </w:p>
    <w:p w:rsidR="009E0DB8" w:rsidRDefault="009E0DB8" w:rsidP="00435939">
      <w:pPr>
        <w:pStyle w:val="InstructiveText"/>
        <w:numPr>
          <w:ilvl w:val="0"/>
          <w:numId w:val="20"/>
        </w:numPr>
        <w:rPr>
          <w:i w:val="0"/>
          <w:color w:val="auto"/>
        </w:rPr>
      </w:pPr>
      <w:r>
        <w:rPr>
          <w:i w:val="0"/>
          <w:color w:val="auto"/>
        </w:rPr>
        <w:t>Thành viên có thể đăng ký thành biên tập viên để nhận quyền đăng bài từ hệ thống.</w:t>
      </w:r>
    </w:p>
    <w:p w:rsidR="009E0DB8" w:rsidRDefault="009E0DB8" w:rsidP="00435939">
      <w:pPr>
        <w:pStyle w:val="InstructiveText"/>
        <w:numPr>
          <w:ilvl w:val="0"/>
          <w:numId w:val="20"/>
        </w:numPr>
        <w:rPr>
          <w:i w:val="0"/>
          <w:color w:val="auto"/>
        </w:rPr>
      </w:pPr>
      <w:r>
        <w:rPr>
          <w:i w:val="0"/>
          <w:color w:val="auto"/>
        </w:rPr>
        <w:t>Thành viên của hệ thống được chia sẻ tin lên mạng xã hội.</w:t>
      </w:r>
    </w:p>
    <w:p w:rsidR="009E0DB8" w:rsidRDefault="00217689" w:rsidP="009E0DB8">
      <w:pPr>
        <w:pStyle w:val="InstructiveText"/>
        <w:ind w:left="720"/>
        <w:rPr>
          <w:i w:val="0"/>
          <w:color w:val="auto"/>
        </w:rPr>
      </w:pPr>
      <w:r>
        <w:rPr>
          <w:i w:val="0"/>
          <w:color w:val="auto"/>
        </w:rPr>
        <w:t>Ứng dụng phát triển theo thị trường, đảm bảo các chức năng thỏa mãn yêu cầu người dùng và yêu cầu khách hàng.</w:t>
      </w:r>
    </w:p>
    <w:p w:rsidR="002C0798" w:rsidRDefault="002C0798" w:rsidP="007D259C">
      <w:pPr>
        <w:pStyle w:val="Heading2"/>
      </w:pPr>
      <w:bookmarkStart w:id="13" w:name="_Toc343815621"/>
      <w:r w:rsidRPr="007D259C">
        <w:t>Scope</w:t>
      </w:r>
      <w:bookmarkEnd w:id="13"/>
    </w:p>
    <w:p w:rsidR="00C93A18" w:rsidRDefault="00A04136" w:rsidP="00C93A18">
      <w:pPr>
        <w:ind w:left="576" w:firstLine="144"/>
        <w:rPr>
          <w:lang w:eastAsia="en-AU"/>
        </w:rPr>
      </w:pPr>
      <w:r>
        <w:rPr>
          <w:lang w:eastAsia="en-AU"/>
        </w:rPr>
        <w:t xml:space="preserve">Hệ thống có phạm vi </w:t>
      </w:r>
      <w:r w:rsidR="00262EBA">
        <w:rPr>
          <w:lang w:eastAsia="en-AU"/>
        </w:rPr>
        <w:t>trên nhiểu lĩnh vực, phục vụ đa dạng thông tin.</w:t>
      </w:r>
    </w:p>
    <w:p w:rsidR="00A04136" w:rsidRPr="00A04136" w:rsidRDefault="00262EBA" w:rsidP="00C93A18">
      <w:pPr>
        <w:ind w:left="576" w:firstLine="144"/>
        <w:rPr>
          <w:lang w:eastAsia="en-AU"/>
        </w:rPr>
      </w:pPr>
      <w:r>
        <w:rPr>
          <w:lang w:eastAsia="en-AU"/>
        </w:rPr>
        <w:t>Ứng dụng giải quyết các vấn đề trong giao diện người dùng, cung cấp các chức năng cho người dùng mà cụ thể là khách vãng lai chỉ có quyền đọc tin, thành viên được cấp them các chức năng có phân quyền, biên tập viên được đăng bài viết.</w:t>
      </w:r>
    </w:p>
    <w:p w:rsidR="002C0798" w:rsidRDefault="002C0798" w:rsidP="007D259C">
      <w:pPr>
        <w:pStyle w:val="Heading3"/>
      </w:pPr>
      <w:bookmarkStart w:id="14" w:name="_Toc343815622"/>
      <w:bookmarkStart w:id="15" w:name="_Toc513611933"/>
      <w:r>
        <w:t>Organisational / Functional Areas Affected</w:t>
      </w:r>
      <w:bookmarkEnd w:id="14"/>
      <w:r>
        <w:t xml:space="preserve"> </w:t>
      </w:r>
    </w:p>
    <w:p w:rsidR="002C0798" w:rsidRDefault="002C0798" w:rsidP="002C0798"/>
    <w:p w:rsidR="002C0798" w:rsidRDefault="002C0798" w:rsidP="007D259C">
      <w:pPr>
        <w:pStyle w:val="Heading3"/>
      </w:pPr>
      <w:bookmarkStart w:id="16" w:name="_Toc513611938"/>
      <w:bookmarkStart w:id="17" w:name="_Toc343815623"/>
      <w:r>
        <w:t>Inclusions</w:t>
      </w:r>
      <w:bookmarkEnd w:id="16"/>
      <w:bookmarkEnd w:id="17"/>
    </w:p>
    <w:p w:rsidR="002C0798" w:rsidRDefault="002C0798" w:rsidP="007D259C">
      <w:pPr>
        <w:pStyle w:val="InstructiveText"/>
      </w:pPr>
      <w:r>
        <w:t xml:space="preserve">Details of any other users who may be affected, but are outside of the business units. </w:t>
      </w:r>
    </w:p>
    <w:p w:rsidR="002C0798" w:rsidRDefault="002C0798" w:rsidP="007D259C">
      <w:pPr>
        <w:pStyle w:val="Heading3"/>
      </w:pPr>
      <w:bookmarkStart w:id="18" w:name="_Toc513611939"/>
      <w:bookmarkStart w:id="19" w:name="_Toc511466972"/>
      <w:bookmarkStart w:id="20" w:name="_Toc511190292"/>
      <w:bookmarkStart w:id="21" w:name="_Toc343815624"/>
      <w:r>
        <w:t>Exclusions</w:t>
      </w:r>
      <w:bookmarkEnd w:id="18"/>
      <w:bookmarkEnd w:id="19"/>
      <w:bookmarkEnd w:id="20"/>
      <w:bookmarkEnd w:id="21"/>
    </w:p>
    <w:p w:rsidR="002C0798" w:rsidRDefault="002C0798" w:rsidP="007D259C">
      <w:pPr>
        <w:pStyle w:val="InstructiveText"/>
      </w:pPr>
      <w:r>
        <w:t>Details of any other users who will not be affected, but are included in any of the business units.</w:t>
      </w:r>
    </w:p>
    <w:p w:rsidR="002C0798" w:rsidRDefault="002C0798" w:rsidP="00D74299">
      <w:pPr>
        <w:pStyle w:val="Heading2"/>
      </w:pPr>
      <w:bookmarkStart w:id="22" w:name="_Toc513611940"/>
      <w:bookmarkStart w:id="23" w:name="_Toc511466973"/>
      <w:bookmarkStart w:id="24" w:name="_Toc511190293"/>
      <w:bookmarkStart w:id="25" w:name="_Toc343815625"/>
      <w:r>
        <w:t>Assumptions</w:t>
      </w:r>
      <w:bookmarkEnd w:id="22"/>
      <w:bookmarkEnd w:id="23"/>
      <w:bookmarkEnd w:id="24"/>
      <w:bookmarkEnd w:id="25"/>
    </w:p>
    <w:p w:rsidR="002C0798" w:rsidRDefault="002C0798" w:rsidP="007D259C">
      <w:pPr>
        <w:pStyle w:val="InstructiveText"/>
      </w:pPr>
      <w:r>
        <w:t xml:space="preserve">Any assumptions made, in conjunction with the user(s), which may become apparent at the later stages of the specification process. For example, the Functional Specification may show certain requirements not to be feasible. </w:t>
      </w:r>
    </w:p>
    <w:p w:rsidR="002C0798" w:rsidRDefault="002C0798" w:rsidP="00D74299">
      <w:pPr>
        <w:pStyle w:val="Heading2"/>
      </w:pPr>
      <w:bookmarkStart w:id="26" w:name="_Toc513611941"/>
      <w:bookmarkStart w:id="27" w:name="_Toc343815626"/>
      <w:r>
        <w:t>Issues</w:t>
      </w:r>
      <w:bookmarkEnd w:id="26"/>
      <w:bookmarkEnd w:id="27"/>
    </w:p>
    <w:p w:rsidR="00FC2D0D" w:rsidRPr="00FC2D0D" w:rsidRDefault="00FC2D0D" w:rsidP="00FC2D0D">
      <w:pPr>
        <w:rPr>
          <w:lang w:eastAsia="en-AU"/>
        </w:rPr>
      </w:pPr>
    </w:p>
    <w:p w:rsidR="002C0798" w:rsidRDefault="002C0798" w:rsidP="007D259C">
      <w:pPr>
        <w:pStyle w:val="Heading2"/>
      </w:pPr>
      <w:bookmarkStart w:id="28" w:name="_Toc343815627"/>
      <w:r>
        <w:lastRenderedPageBreak/>
        <w:t>Approach</w:t>
      </w:r>
      <w:bookmarkEnd w:id="15"/>
      <w:bookmarkEnd w:id="28"/>
    </w:p>
    <w:p w:rsidR="00FC2D0D" w:rsidRPr="00FC2D0D" w:rsidRDefault="00FC2D0D" w:rsidP="00FC2D0D">
      <w:pPr>
        <w:rPr>
          <w:lang w:eastAsia="en-AU"/>
        </w:rPr>
      </w:pPr>
    </w:p>
    <w:p w:rsidR="002C0798" w:rsidRDefault="002C0798" w:rsidP="007D259C">
      <w:pPr>
        <w:pStyle w:val="Heading2"/>
      </w:pPr>
      <w:bookmarkStart w:id="29" w:name="_Toc513611934"/>
      <w:bookmarkStart w:id="30" w:name="_Toc343815628"/>
      <w:r>
        <w:t>Structure and Strategy</w:t>
      </w:r>
      <w:bookmarkEnd w:id="29"/>
      <w:bookmarkEnd w:id="30"/>
    </w:p>
    <w:p w:rsidR="002C0798" w:rsidRDefault="002C0798" w:rsidP="007D259C">
      <w:pPr>
        <w:pStyle w:val="InstructiveText"/>
      </w:pPr>
      <w:r>
        <w:t>Details of the business units and / or systems, which would be affected by this change.</w:t>
      </w:r>
    </w:p>
    <w:p w:rsidR="002C0798" w:rsidRDefault="002C0798" w:rsidP="007D259C">
      <w:pPr>
        <w:pStyle w:val="Heading3"/>
      </w:pPr>
      <w:bookmarkStart w:id="31" w:name="_Toc513611935"/>
      <w:bookmarkStart w:id="32" w:name="_Toc343815629"/>
      <w:bookmarkStart w:id="33" w:name="_Toc511466971"/>
      <w:bookmarkStart w:id="34" w:name="_Toc511190291"/>
      <w:r>
        <w:t>Organisational Environment</w:t>
      </w:r>
      <w:bookmarkEnd w:id="31"/>
      <w:bookmarkEnd w:id="32"/>
    </w:p>
    <w:p w:rsidR="002C0798" w:rsidRDefault="002C0798" w:rsidP="002C0798"/>
    <w:p w:rsidR="002C0798" w:rsidRDefault="002C0798" w:rsidP="007D259C">
      <w:pPr>
        <w:pStyle w:val="Heading3"/>
      </w:pPr>
      <w:bookmarkStart w:id="35" w:name="_Toc513611936"/>
      <w:bookmarkStart w:id="36" w:name="_Toc343815630"/>
      <w:r>
        <w:t>Business Environment</w:t>
      </w:r>
      <w:bookmarkEnd w:id="35"/>
      <w:bookmarkEnd w:id="36"/>
    </w:p>
    <w:p w:rsidR="002C0798" w:rsidRDefault="002C0798" w:rsidP="002C0798"/>
    <w:p w:rsidR="002C0798" w:rsidRDefault="002C0798" w:rsidP="007D259C">
      <w:pPr>
        <w:pStyle w:val="Heading3"/>
      </w:pPr>
      <w:bookmarkStart w:id="37" w:name="_Toc513611932"/>
      <w:bookmarkStart w:id="38" w:name="_Toc343815631"/>
      <w:bookmarkStart w:id="39" w:name="_Toc513611937"/>
      <w:r>
        <w:t>User Expectations</w:t>
      </w:r>
      <w:bookmarkEnd w:id="37"/>
      <w:bookmarkEnd w:id="38"/>
    </w:p>
    <w:bookmarkEnd w:id="33"/>
    <w:bookmarkEnd w:id="34"/>
    <w:bookmarkEnd w:id="39"/>
    <w:p w:rsidR="002C0798" w:rsidRDefault="002C0798" w:rsidP="007D259C">
      <w:pPr>
        <w:pStyle w:val="Heading1"/>
      </w:pPr>
      <w:r>
        <w:br w:type="page"/>
      </w:r>
      <w:bookmarkStart w:id="40" w:name="_Toc511466974"/>
      <w:bookmarkStart w:id="41" w:name="_Toc511190294"/>
      <w:bookmarkStart w:id="42" w:name="_Toc513611942"/>
      <w:bookmarkStart w:id="43" w:name="_Toc343815632"/>
      <w:r>
        <w:lastRenderedPageBreak/>
        <w:t>Requirements</w:t>
      </w:r>
      <w:bookmarkEnd w:id="40"/>
      <w:bookmarkEnd w:id="41"/>
      <w:bookmarkEnd w:id="42"/>
      <w:bookmarkEnd w:id="43"/>
    </w:p>
    <w:p w:rsidR="002C0798" w:rsidRDefault="002C0798" w:rsidP="002C0798">
      <w:r>
        <w:t>All requirements are defined in point form and are rated either Mandatory (M) or Highly Desirable (HD) or Desirable (D), dependent on business need and University Policy.</w:t>
      </w:r>
    </w:p>
    <w:p w:rsidR="002C0798" w:rsidRDefault="002C0798" w:rsidP="00433085">
      <w:pPr>
        <w:pStyle w:val="Heading2"/>
      </w:pPr>
      <w:bookmarkStart w:id="44" w:name="_Toc513611943"/>
      <w:bookmarkStart w:id="45" w:name="_Toc511466975"/>
      <w:bookmarkStart w:id="46" w:name="_Toc511190295"/>
      <w:bookmarkStart w:id="47" w:name="_Toc343815633"/>
      <w:r>
        <w:t>Functional Requirements</w:t>
      </w:r>
      <w:bookmarkEnd w:id="44"/>
      <w:bookmarkEnd w:id="45"/>
      <w:bookmarkEnd w:id="46"/>
      <w:bookmarkEnd w:id="47"/>
    </w:p>
    <w:tbl>
      <w:tblPr>
        <w:tblStyle w:val="TableGrid3"/>
        <w:tblW w:w="8481"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6983"/>
        <w:gridCol w:w="1498"/>
      </w:tblGrid>
      <w:tr w:rsidR="008C778F" w:rsidTr="008C778F">
        <w:trPr>
          <w:cnfStyle w:val="100000000000" w:firstRow="1" w:lastRow="0" w:firstColumn="0" w:lastColumn="0" w:oddVBand="0" w:evenVBand="0" w:oddHBand="0" w:evenHBand="0" w:firstRowFirstColumn="0" w:firstRowLastColumn="0" w:lastRowFirstColumn="0" w:lastRowLastColumn="0"/>
          <w:trHeight w:val="373"/>
          <w:tblHeader/>
        </w:trPr>
        <w:tc>
          <w:tcPr>
            <w:tcW w:w="6983" w:type="dxa"/>
            <w:shd w:val="clear" w:color="auto" w:fill="DDD9C3"/>
            <w:hideMark/>
          </w:tcPr>
          <w:p w:rsidR="008C778F" w:rsidRDefault="008C778F">
            <w:pPr>
              <w:spacing w:before="80" w:after="80"/>
              <w:rPr>
                <w:b/>
              </w:rPr>
            </w:pPr>
            <w:r>
              <w:rPr>
                <w:b/>
              </w:rPr>
              <w:t>Requirement</w:t>
            </w:r>
          </w:p>
        </w:tc>
        <w:tc>
          <w:tcPr>
            <w:tcW w:w="1498" w:type="dxa"/>
            <w:shd w:val="clear" w:color="auto" w:fill="DDD9C3"/>
            <w:hideMark/>
          </w:tcPr>
          <w:p w:rsidR="008C778F" w:rsidRDefault="008C778F">
            <w:pPr>
              <w:spacing w:before="80" w:after="80"/>
              <w:rPr>
                <w:b/>
              </w:rPr>
            </w:pPr>
            <w:r>
              <w:rPr>
                <w:b/>
              </w:rPr>
              <w:t>Preference</w:t>
            </w:r>
          </w:p>
        </w:tc>
      </w:tr>
      <w:tr w:rsidR="008C778F" w:rsidTr="008C778F">
        <w:trPr>
          <w:trHeight w:val="373"/>
        </w:trPr>
        <w:tc>
          <w:tcPr>
            <w:tcW w:w="6983" w:type="dxa"/>
            <w:vAlign w:val="center"/>
          </w:tcPr>
          <w:p w:rsidR="008C778F" w:rsidRPr="00687069" w:rsidRDefault="008C778F" w:rsidP="004E69F8">
            <w:pPr>
              <w:pStyle w:val="SpecLevel4"/>
              <w:numPr>
                <w:ilvl w:val="3"/>
                <w:numId w:val="18"/>
              </w:numPr>
              <w:tabs>
                <w:tab w:val="clear" w:pos="1134"/>
                <w:tab w:val="left" w:pos="567"/>
              </w:tabs>
              <w:ind w:left="0" w:firstLine="0"/>
              <w:rPr>
                <w:rFonts w:cs="Arial"/>
              </w:rPr>
            </w:pPr>
            <w:r w:rsidRPr="00687069">
              <w:rPr>
                <w:rFonts w:cs="Arial"/>
              </w:rPr>
              <w:t>Đăng nhập.</w:t>
            </w:r>
          </w:p>
        </w:tc>
        <w:tc>
          <w:tcPr>
            <w:tcW w:w="1498" w:type="dxa"/>
            <w:vAlign w:val="center"/>
          </w:tcPr>
          <w:p w:rsidR="008C778F" w:rsidRDefault="008C778F" w:rsidP="00FC2D0D">
            <w:pPr>
              <w:spacing w:before="80" w:after="80"/>
            </w:pPr>
            <w:r>
              <w:t>M</w:t>
            </w:r>
          </w:p>
        </w:tc>
      </w:tr>
      <w:tr w:rsidR="008C778F" w:rsidTr="008C778F">
        <w:trPr>
          <w:trHeight w:val="359"/>
        </w:trPr>
        <w:tc>
          <w:tcPr>
            <w:tcW w:w="6983" w:type="dxa"/>
            <w:vAlign w:val="center"/>
          </w:tcPr>
          <w:p w:rsidR="008C778F" w:rsidRPr="00687069" w:rsidRDefault="008C778F" w:rsidP="004E69F8">
            <w:pPr>
              <w:pStyle w:val="SpecLevel4"/>
              <w:numPr>
                <w:ilvl w:val="3"/>
                <w:numId w:val="18"/>
              </w:numPr>
              <w:tabs>
                <w:tab w:val="clear" w:pos="1134"/>
                <w:tab w:val="left" w:pos="567"/>
              </w:tabs>
              <w:ind w:left="0" w:firstLine="0"/>
              <w:rPr>
                <w:rFonts w:cs="Arial"/>
              </w:rPr>
            </w:pPr>
            <w:r w:rsidRPr="00687069">
              <w:rPr>
                <w:rFonts w:cs="Arial"/>
              </w:rPr>
              <w:t>Đăng xuất.</w:t>
            </w:r>
          </w:p>
        </w:tc>
        <w:tc>
          <w:tcPr>
            <w:tcW w:w="1498" w:type="dxa"/>
            <w:vAlign w:val="center"/>
          </w:tcPr>
          <w:p w:rsidR="008C778F" w:rsidRDefault="008C778F" w:rsidP="00FC2D0D">
            <w:pPr>
              <w:spacing w:before="80" w:after="80"/>
            </w:pPr>
            <w:r>
              <w:t>M</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Đăng ký thành viên (có thể đăng ký bằng facebook hoặc Google+)</w:t>
            </w:r>
          </w:p>
        </w:tc>
        <w:tc>
          <w:tcPr>
            <w:tcW w:w="1498" w:type="dxa"/>
            <w:vAlign w:val="center"/>
          </w:tcPr>
          <w:p w:rsidR="008C778F" w:rsidRDefault="008C778F" w:rsidP="00FC2D0D">
            <w:pPr>
              <w:spacing w:before="80" w:after="80"/>
            </w:pPr>
            <w:r>
              <w:t>M</w:t>
            </w:r>
          </w:p>
        </w:tc>
      </w:tr>
      <w:tr w:rsidR="008C778F" w:rsidTr="008C778F">
        <w:trPr>
          <w:trHeight w:val="373"/>
        </w:trPr>
        <w:tc>
          <w:tcPr>
            <w:tcW w:w="6983" w:type="dxa"/>
            <w:vAlign w:val="center"/>
          </w:tcPr>
          <w:p w:rsidR="008C778F" w:rsidRPr="00687069" w:rsidRDefault="008C778F" w:rsidP="00777CC7">
            <w:pPr>
              <w:pStyle w:val="SpecLevel4"/>
              <w:numPr>
                <w:ilvl w:val="3"/>
                <w:numId w:val="18"/>
              </w:numPr>
              <w:tabs>
                <w:tab w:val="clear" w:pos="1134"/>
                <w:tab w:val="left" w:pos="567"/>
              </w:tabs>
              <w:ind w:left="0" w:firstLine="0"/>
              <w:rPr>
                <w:rFonts w:cs="Arial"/>
              </w:rPr>
            </w:pPr>
            <w:r>
              <w:rPr>
                <w:rFonts w:cs="Arial"/>
              </w:rPr>
              <w:t>Đăng ký biên tập viên (thành viên gửi yêu cầu được làm biên tập viên đến hệ thống chờ kiểm duyệt)</w:t>
            </w:r>
          </w:p>
        </w:tc>
        <w:tc>
          <w:tcPr>
            <w:tcW w:w="1498" w:type="dxa"/>
            <w:vAlign w:val="center"/>
          </w:tcPr>
          <w:p w:rsidR="008C778F" w:rsidRDefault="008C778F" w:rsidP="00FC2D0D">
            <w:pPr>
              <w:spacing w:before="80" w:after="80"/>
            </w:pPr>
            <w:r>
              <w:t>HD</w:t>
            </w:r>
          </w:p>
        </w:tc>
      </w:tr>
      <w:tr w:rsidR="008C778F" w:rsidTr="008C778F">
        <w:trPr>
          <w:trHeight w:val="359"/>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Thành viên có thể cập nhật thông tin cá nhân.</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Thành viên có thể lấy lại password khi quên.</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Pr="00687069" w:rsidRDefault="008C778F" w:rsidP="005D7159">
            <w:pPr>
              <w:pStyle w:val="SpecLevel4"/>
              <w:numPr>
                <w:ilvl w:val="3"/>
                <w:numId w:val="18"/>
              </w:numPr>
              <w:tabs>
                <w:tab w:val="clear" w:pos="1134"/>
                <w:tab w:val="left" w:pos="567"/>
              </w:tabs>
              <w:ind w:left="0" w:firstLine="0"/>
              <w:rPr>
                <w:rFonts w:cs="Arial"/>
              </w:rPr>
            </w:pPr>
            <w:r w:rsidRPr="00687069">
              <w:rPr>
                <w:rFonts w:cs="Arial"/>
              </w:rPr>
              <w:t>Hiển thị danh sách bài đăng theo danh mục.</w:t>
            </w:r>
          </w:p>
        </w:tc>
        <w:tc>
          <w:tcPr>
            <w:tcW w:w="1498" w:type="dxa"/>
            <w:vAlign w:val="center"/>
          </w:tcPr>
          <w:p w:rsidR="008C778F" w:rsidRDefault="008C778F" w:rsidP="00FC2D0D">
            <w:pPr>
              <w:spacing w:before="80" w:after="80"/>
            </w:pPr>
            <w:r>
              <w:t>HD</w:t>
            </w:r>
          </w:p>
        </w:tc>
      </w:tr>
      <w:tr w:rsidR="008C778F" w:rsidTr="008C778F">
        <w:trPr>
          <w:trHeight w:val="359"/>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Hiển thị danh sách bài đăng theo tin mới.</w:t>
            </w:r>
          </w:p>
        </w:tc>
        <w:tc>
          <w:tcPr>
            <w:tcW w:w="1498" w:type="dxa"/>
            <w:vAlign w:val="center"/>
          </w:tcPr>
          <w:p w:rsidR="008C778F" w:rsidRDefault="008C778F" w:rsidP="00FC2D0D">
            <w:pPr>
              <w:spacing w:before="80" w:after="80"/>
            </w:pPr>
            <w:r>
              <w:t>HD</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Hiển thị danh sách bài đăng theo tin hot.</w:t>
            </w:r>
          </w:p>
        </w:tc>
        <w:tc>
          <w:tcPr>
            <w:tcW w:w="1498" w:type="dxa"/>
            <w:vAlign w:val="center"/>
          </w:tcPr>
          <w:p w:rsidR="008C778F" w:rsidRDefault="008C778F" w:rsidP="00FC2D0D">
            <w:pPr>
              <w:spacing w:before="80" w:after="80"/>
            </w:pPr>
            <w:r>
              <w:t>HD</w:t>
            </w:r>
          </w:p>
        </w:tc>
      </w:tr>
      <w:tr w:rsidR="008C778F" w:rsidTr="008C778F">
        <w:trPr>
          <w:trHeight w:val="373"/>
        </w:trPr>
        <w:tc>
          <w:tcPr>
            <w:tcW w:w="6983" w:type="dxa"/>
            <w:vAlign w:val="center"/>
          </w:tcPr>
          <w:p w:rsidR="008C778F" w:rsidRPr="00687069" w:rsidRDefault="008C778F" w:rsidP="00664BBD">
            <w:pPr>
              <w:pStyle w:val="SpecLevel4"/>
              <w:numPr>
                <w:ilvl w:val="3"/>
                <w:numId w:val="18"/>
              </w:numPr>
              <w:tabs>
                <w:tab w:val="clear" w:pos="1134"/>
                <w:tab w:val="left" w:pos="567"/>
              </w:tabs>
              <w:ind w:left="0" w:firstLine="0"/>
              <w:rPr>
                <w:rFonts w:cs="Arial"/>
              </w:rPr>
            </w:pPr>
            <w:r>
              <w:rPr>
                <w:rFonts w:cs="Arial"/>
              </w:rPr>
              <w:t>Hiển thị chi tiết bài đăng (tiêu đề, tóm tắt nội dung, nội dụng chính, thời gian đăng tin, người đăng tin, số lượt xem, …)</w:t>
            </w:r>
          </w:p>
        </w:tc>
        <w:tc>
          <w:tcPr>
            <w:tcW w:w="1498" w:type="dxa"/>
            <w:vAlign w:val="center"/>
          </w:tcPr>
          <w:p w:rsidR="008C778F" w:rsidRDefault="008C778F" w:rsidP="00FC2D0D">
            <w:pPr>
              <w:spacing w:before="80" w:after="80"/>
            </w:pPr>
            <w:r>
              <w:t>M</w:t>
            </w:r>
          </w:p>
        </w:tc>
      </w:tr>
      <w:tr w:rsidR="008C778F" w:rsidTr="008C778F">
        <w:trPr>
          <w:trHeight w:val="373"/>
        </w:trPr>
        <w:tc>
          <w:tcPr>
            <w:tcW w:w="6983" w:type="dxa"/>
            <w:vAlign w:val="center"/>
          </w:tcPr>
          <w:p w:rsidR="008C778F" w:rsidRPr="00687069" w:rsidRDefault="008C778F" w:rsidP="005D7159">
            <w:pPr>
              <w:pStyle w:val="SpecLevel4"/>
              <w:numPr>
                <w:ilvl w:val="3"/>
                <w:numId w:val="18"/>
              </w:numPr>
              <w:tabs>
                <w:tab w:val="clear" w:pos="1134"/>
                <w:tab w:val="left" w:pos="567"/>
              </w:tabs>
              <w:ind w:left="0" w:firstLine="0"/>
              <w:rPr>
                <w:rFonts w:cs="Arial"/>
              </w:rPr>
            </w:pPr>
            <w:r w:rsidRPr="00687069">
              <w:rPr>
                <w:rFonts w:cs="Arial"/>
              </w:rPr>
              <w:t>Thành viên, khách vãng lai có thể đọc tin theo danh mục.</w:t>
            </w:r>
          </w:p>
        </w:tc>
        <w:tc>
          <w:tcPr>
            <w:tcW w:w="1498" w:type="dxa"/>
            <w:vAlign w:val="center"/>
          </w:tcPr>
          <w:p w:rsidR="008C778F" w:rsidRDefault="008C778F" w:rsidP="00FC2D0D">
            <w:pPr>
              <w:spacing w:before="80" w:after="80"/>
            </w:pPr>
            <w:r>
              <w:t>M</w:t>
            </w:r>
          </w:p>
        </w:tc>
      </w:tr>
      <w:tr w:rsidR="008C778F" w:rsidTr="008C778F">
        <w:trPr>
          <w:trHeight w:val="359"/>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bookmarkStart w:id="48" w:name="_GoBack" w:colFirst="0" w:colLast="1"/>
            <w:r w:rsidRPr="00687069">
              <w:rPr>
                <w:rFonts w:cs="Arial"/>
              </w:rPr>
              <w:t>Thành viên, khách vãng lai có thể đọc tin theo tin mới.</w:t>
            </w:r>
          </w:p>
        </w:tc>
        <w:tc>
          <w:tcPr>
            <w:tcW w:w="1498" w:type="dxa"/>
            <w:vAlign w:val="center"/>
          </w:tcPr>
          <w:p w:rsidR="008C778F" w:rsidRDefault="008C778F" w:rsidP="00FC2D0D">
            <w:pPr>
              <w:spacing w:before="80" w:after="80"/>
            </w:pPr>
            <w:r>
              <w:t>M</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Thành viên, khách vãng lai có thể đọc tin theo tin hot.</w:t>
            </w:r>
          </w:p>
        </w:tc>
        <w:tc>
          <w:tcPr>
            <w:tcW w:w="1498" w:type="dxa"/>
            <w:vAlign w:val="center"/>
          </w:tcPr>
          <w:p w:rsidR="008C778F" w:rsidRDefault="008C778F" w:rsidP="00FC2D0D">
            <w:pPr>
              <w:spacing w:before="80" w:after="80"/>
            </w:pPr>
            <w:r>
              <w:t>M</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Thành viên, khách vãng lai có thể tìm kiếm tin theo danh mục.</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Pr>
                <w:rFonts w:cs="Arial"/>
              </w:rPr>
              <w:t>Thành viên, khách vãng lai có thể tìm kiếm tin theo tên.</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Default="008C778F" w:rsidP="00FC2D0D">
            <w:pPr>
              <w:pStyle w:val="SpecLevel4"/>
              <w:numPr>
                <w:ilvl w:val="3"/>
                <w:numId w:val="18"/>
              </w:numPr>
              <w:tabs>
                <w:tab w:val="clear" w:pos="1134"/>
                <w:tab w:val="left" w:pos="567"/>
              </w:tabs>
              <w:ind w:left="0" w:firstLine="0"/>
              <w:rPr>
                <w:rFonts w:cs="Arial"/>
              </w:rPr>
            </w:pPr>
            <w:r>
              <w:rPr>
                <w:rFonts w:cs="Arial"/>
              </w:rPr>
              <w:t>Thành viên, khách vãng lai có thể tìm kiếm tin theo thời gian đăng bài.</w:t>
            </w:r>
          </w:p>
        </w:tc>
        <w:tc>
          <w:tcPr>
            <w:tcW w:w="1498" w:type="dxa"/>
            <w:vAlign w:val="center"/>
          </w:tcPr>
          <w:p w:rsidR="008C778F" w:rsidRDefault="008C778F" w:rsidP="00FC2D0D">
            <w:pPr>
              <w:spacing w:before="80" w:after="80"/>
            </w:pPr>
            <w:r>
              <w:t>D</w:t>
            </w:r>
          </w:p>
        </w:tc>
      </w:tr>
      <w:tr w:rsidR="008C778F" w:rsidTr="008C778F">
        <w:trPr>
          <w:trHeight w:val="70"/>
        </w:trPr>
        <w:tc>
          <w:tcPr>
            <w:tcW w:w="6983" w:type="dxa"/>
            <w:vAlign w:val="center"/>
          </w:tcPr>
          <w:p w:rsidR="008C778F" w:rsidRPr="00687069" w:rsidRDefault="008C778F" w:rsidP="00C44952">
            <w:pPr>
              <w:pStyle w:val="SpecLevel4"/>
              <w:numPr>
                <w:ilvl w:val="3"/>
                <w:numId w:val="18"/>
              </w:numPr>
              <w:tabs>
                <w:tab w:val="clear" w:pos="1134"/>
                <w:tab w:val="left" w:pos="567"/>
              </w:tabs>
              <w:ind w:left="0" w:firstLine="0"/>
              <w:rPr>
                <w:rFonts w:cs="Arial"/>
              </w:rPr>
            </w:pPr>
            <w:r w:rsidRPr="00687069">
              <w:rPr>
                <w:rFonts w:cs="Arial"/>
              </w:rPr>
              <w:t>Thành viên, khách vãng lai có thể x</w:t>
            </w:r>
            <w:r>
              <w:rPr>
                <w:rFonts w:cs="Arial"/>
              </w:rPr>
              <w:t>em các bài đăng</w:t>
            </w:r>
            <w:r w:rsidRPr="00687069">
              <w:rPr>
                <w:rFonts w:cs="Arial"/>
              </w:rPr>
              <w:t xml:space="preserve"> theo tag.</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Hiển thị các bài đăng liên quan đi kèm.</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Pr>
                <w:rFonts w:cs="Arial"/>
              </w:rPr>
              <w:t>Thành viên, khách vãng lai có thể xem các bài đăng đi liên quan đi kèm bài viết đang đọc.</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Thành viên có thể bình luận bài đăng.</w:t>
            </w:r>
          </w:p>
        </w:tc>
        <w:tc>
          <w:tcPr>
            <w:tcW w:w="1498" w:type="dxa"/>
            <w:vAlign w:val="center"/>
          </w:tcPr>
          <w:p w:rsidR="008C778F" w:rsidRDefault="008C778F" w:rsidP="00FC2D0D">
            <w:pPr>
              <w:spacing w:before="80" w:after="80"/>
            </w:pPr>
            <w:r>
              <w:t>D</w:t>
            </w:r>
          </w:p>
        </w:tc>
      </w:tr>
      <w:tr w:rsidR="008C778F" w:rsidTr="008C778F">
        <w:trPr>
          <w:trHeight w:val="359"/>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Thành viên có thể chia sẻ (facebook, Google+).</w:t>
            </w:r>
          </w:p>
        </w:tc>
        <w:tc>
          <w:tcPr>
            <w:tcW w:w="1498" w:type="dxa"/>
            <w:vAlign w:val="center"/>
          </w:tcPr>
          <w:p w:rsidR="008C778F" w:rsidRDefault="008C778F" w:rsidP="00FC2D0D">
            <w:pPr>
              <w:spacing w:before="80" w:after="80"/>
            </w:pPr>
            <w:r>
              <w:t>D</w:t>
            </w:r>
          </w:p>
        </w:tc>
      </w:tr>
      <w:tr w:rsidR="008C778F" w:rsidTr="008C778F">
        <w:trPr>
          <w:trHeight w:val="373"/>
        </w:trPr>
        <w:tc>
          <w:tcPr>
            <w:tcW w:w="6983" w:type="dxa"/>
            <w:vAlign w:val="center"/>
          </w:tcPr>
          <w:p w:rsidR="008C778F" w:rsidRPr="00687069" w:rsidRDefault="008C778F" w:rsidP="00FC2D0D">
            <w:pPr>
              <w:pStyle w:val="SpecLevel4"/>
              <w:numPr>
                <w:ilvl w:val="3"/>
                <w:numId w:val="18"/>
              </w:numPr>
              <w:tabs>
                <w:tab w:val="clear" w:pos="1134"/>
                <w:tab w:val="left" w:pos="567"/>
              </w:tabs>
              <w:ind w:left="0" w:firstLine="0"/>
              <w:rPr>
                <w:rFonts w:cs="Arial"/>
              </w:rPr>
            </w:pPr>
            <w:r w:rsidRPr="00687069">
              <w:rPr>
                <w:rFonts w:cs="Arial"/>
              </w:rPr>
              <w:t>Biên tập viên đăng bài viết.</w:t>
            </w:r>
          </w:p>
        </w:tc>
        <w:tc>
          <w:tcPr>
            <w:tcW w:w="1498" w:type="dxa"/>
            <w:vAlign w:val="center"/>
          </w:tcPr>
          <w:p w:rsidR="008C778F" w:rsidRDefault="008C778F" w:rsidP="00FC2D0D">
            <w:pPr>
              <w:spacing w:before="80" w:after="80"/>
            </w:pPr>
            <w:r>
              <w:t>M</w:t>
            </w:r>
          </w:p>
        </w:tc>
      </w:tr>
    </w:tbl>
    <w:p w:rsidR="002C0798" w:rsidRDefault="002C0798" w:rsidP="007D259C">
      <w:pPr>
        <w:pStyle w:val="Heading1"/>
      </w:pPr>
      <w:bookmarkStart w:id="49" w:name="_Toc513611952"/>
      <w:bookmarkStart w:id="50" w:name="_Toc511466984"/>
      <w:bookmarkStart w:id="51" w:name="_Toc511190304"/>
      <w:bookmarkStart w:id="52" w:name="_Toc343815642"/>
      <w:bookmarkEnd w:id="48"/>
      <w:r>
        <w:t>References</w:t>
      </w:r>
      <w:bookmarkEnd w:id="49"/>
      <w:bookmarkEnd w:id="50"/>
      <w:bookmarkEnd w:id="51"/>
      <w:bookmarkEnd w:id="52"/>
    </w:p>
    <w:p w:rsidR="00D74299" w:rsidRDefault="002C0798" w:rsidP="00D74299">
      <w:pPr>
        <w:pStyle w:val="Heading2"/>
      </w:pPr>
      <w:bookmarkStart w:id="53" w:name="_Toc513611953"/>
      <w:bookmarkStart w:id="54" w:name="_Toc511466985"/>
      <w:bookmarkStart w:id="55" w:name="_Toc511190305"/>
      <w:bookmarkStart w:id="56" w:name="_Toc343815643"/>
      <w:r>
        <w:t>Acronyms and Definitions</w:t>
      </w:r>
      <w:bookmarkEnd w:id="53"/>
      <w:bookmarkEnd w:id="54"/>
      <w:bookmarkEnd w:id="55"/>
      <w:bookmarkEnd w:id="56"/>
    </w:p>
    <w:tbl>
      <w:tblPr>
        <w:tblStyle w:val="TableGrid3"/>
        <w:tblW w:w="966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3005"/>
        <w:gridCol w:w="6662"/>
      </w:tblGrid>
      <w:tr w:rsidR="00D74299" w:rsidTr="00D74299">
        <w:trPr>
          <w:cnfStyle w:val="100000000000" w:firstRow="1" w:lastRow="0" w:firstColumn="0" w:lastColumn="0" w:oddVBand="0" w:evenVBand="0" w:oddHBand="0" w:evenHBand="0" w:firstRowFirstColumn="0" w:firstRowLastColumn="0" w:lastRowFirstColumn="0" w:lastRowLastColumn="0"/>
          <w:tblHeader/>
        </w:trPr>
        <w:tc>
          <w:tcPr>
            <w:tcW w:w="3005" w:type="dxa"/>
            <w:tcBorders>
              <w:bottom w:val="none" w:sz="0" w:space="0" w:color="auto"/>
            </w:tcBorders>
            <w:shd w:val="clear" w:color="auto" w:fill="DDD9C3"/>
            <w:hideMark/>
          </w:tcPr>
          <w:p w:rsidR="00D74299" w:rsidRDefault="00D74299" w:rsidP="008B4168">
            <w:pPr>
              <w:spacing w:before="80" w:after="80"/>
              <w:rPr>
                <w:b/>
              </w:rPr>
            </w:pPr>
            <w:r w:rsidRPr="00D74299">
              <w:rPr>
                <w:b/>
              </w:rPr>
              <w:t>Acronym or Term</w:t>
            </w:r>
          </w:p>
        </w:tc>
        <w:tc>
          <w:tcPr>
            <w:tcW w:w="6662" w:type="dxa"/>
            <w:tcBorders>
              <w:bottom w:val="none" w:sz="0" w:space="0" w:color="auto"/>
            </w:tcBorders>
            <w:shd w:val="clear" w:color="auto" w:fill="DDD9C3"/>
            <w:hideMark/>
          </w:tcPr>
          <w:p w:rsidR="00D74299" w:rsidRDefault="00D74299" w:rsidP="008B4168">
            <w:pPr>
              <w:spacing w:before="80" w:after="80"/>
              <w:rPr>
                <w:b/>
              </w:rPr>
            </w:pPr>
            <w:r w:rsidRPr="00D74299">
              <w:rPr>
                <w:b/>
              </w:rPr>
              <w:t>Definition</w:t>
            </w:r>
          </w:p>
        </w:tc>
      </w:tr>
      <w:tr w:rsidR="00D74299" w:rsidTr="00D74299">
        <w:tc>
          <w:tcPr>
            <w:tcW w:w="3005" w:type="dxa"/>
            <w:vAlign w:val="center"/>
          </w:tcPr>
          <w:p w:rsidR="00D74299" w:rsidRDefault="00B257CE" w:rsidP="00D74299">
            <w:pPr>
              <w:pStyle w:val="SpecLevel4"/>
              <w:tabs>
                <w:tab w:val="clear" w:pos="1134"/>
                <w:tab w:val="left" w:pos="567"/>
              </w:tabs>
              <w:ind w:left="0" w:firstLine="0"/>
            </w:pPr>
            <w:r>
              <w:t>Khách vãng lai</w:t>
            </w:r>
          </w:p>
        </w:tc>
        <w:tc>
          <w:tcPr>
            <w:tcW w:w="6662" w:type="dxa"/>
            <w:vAlign w:val="center"/>
          </w:tcPr>
          <w:p w:rsidR="00D74299" w:rsidRDefault="00937075" w:rsidP="008B4168">
            <w:pPr>
              <w:spacing w:before="80" w:after="80"/>
            </w:pPr>
            <w:r>
              <w:t>Người dùng ứng dụng, không được định danh, truy cập vào ứng dụng và chỉ được phép đọc tin tức, tìm kiếm tin tức.</w:t>
            </w:r>
          </w:p>
        </w:tc>
      </w:tr>
      <w:tr w:rsidR="00D74299" w:rsidTr="00D74299">
        <w:tc>
          <w:tcPr>
            <w:tcW w:w="3005" w:type="dxa"/>
            <w:vAlign w:val="center"/>
          </w:tcPr>
          <w:p w:rsidR="00D74299" w:rsidRDefault="00937075" w:rsidP="00D74299">
            <w:pPr>
              <w:pStyle w:val="SpecLevel4"/>
              <w:tabs>
                <w:tab w:val="clear" w:pos="1134"/>
                <w:tab w:val="left" w:pos="567"/>
              </w:tabs>
              <w:ind w:left="0" w:firstLine="0"/>
            </w:pPr>
            <w:r>
              <w:t>Thành viên</w:t>
            </w:r>
          </w:p>
        </w:tc>
        <w:tc>
          <w:tcPr>
            <w:tcW w:w="6662" w:type="dxa"/>
            <w:vAlign w:val="center"/>
          </w:tcPr>
          <w:p w:rsidR="00D74299" w:rsidRDefault="00937075" w:rsidP="008B4168">
            <w:pPr>
              <w:spacing w:before="80" w:after="80"/>
            </w:pPr>
            <w:r>
              <w:t xml:space="preserve">Người dùng ứng dụng, truy cập vào ứng dụng bằng tài khoản cụ thể, được sử dụng các chức năng thông thường và các chức năng có phân </w:t>
            </w:r>
            <w:r>
              <w:lastRenderedPageBreak/>
              <w:t>quyền như bình luận, chia sẻ.</w:t>
            </w:r>
          </w:p>
        </w:tc>
      </w:tr>
      <w:tr w:rsidR="00D74299" w:rsidTr="00D74299">
        <w:tc>
          <w:tcPr>
            <w:tcW w:w="3005" w:type="dxa"/>
            <w:vAlign w:val="center"/>
          </w:tcPr>
          <w:p w:rsidR="00D74299" w:rsidRDefault="00937075" w:rsidP="00D74299">
            <w:pPr>
              <w:pStyle w:val="SpecLevel4"/>
              <w:tabs>
                <w:tab w:val="clear" w:pos="1134"/>
                <w:tab w:val="left" w:pos="567"/>
              </w:tabs>
              <w:ind w:left="0" w:firstLine="0"/>
            </w:pPr>
            <w:r>
              <w:lastRenderedPageBreak/>
              <w:t>Biên tập viên</w:t>
            </w:r>
          </w:p>
        </w:tc>
        <w:tc>
          <w:tcPr>
            <w:tcW w:w="6662" w:type="dxa"/>
            <w:vAlign w:val="center"/>
          </w:tcPr>
          <w:p w:rsidR="006512FF" w:rsidRDefault="00937075" w:rsidP="008B4168">
            <w:pPr>
              <w:spacing w:before="80" w:after="80"/>
            </w:pPr>
            <w:r>
              <w:t>Người dùng ứng dụng, truy cập vào ứng dụng bằng tài khoản cụ thể, có quyền đăng bài viết.</w:t>
            </w:r>
          </w:p>
        </w:tc>
      </w:tr>
      <w:tr w:rsidR="006512FF" w:rsidTr="00D74299">
        <w:tc>
          <w:tcPr>
            <w:tcW w:w="3005" w:type="dxa"/>
            <w:vAlign w:val="center"/>
          </w:tcPr>
          <w:p w:rsidR="006512FF" w:rsidRDefault="006512FF" w:rsidP="00D74299">
            <w:pPr>
              <w:pStyle w:val="SpecLevel4"/>
              <w:tabs>
                <w:tab w:val="clear" w:pos="1134"/>
                <w:tab w:val="left" w:pos="567"/>
              </w:tabs>
              <w:ind w:left="0" w:firstLine="0"/>
            </w:pPr>
            <w:r>
              <w:t>Danh mục</w:t>
            </w:r>
          </w:p>
        </w:tc>
        <w:tc>
          <w:tcPr>
            <w:tcW w:w="6662" w:type="dxa"/>
            <w:vAlign w:val="center"/>
          </w:tcPr>
          <w:p w:rsidR="006512FF" w:rsidRDefault="0009471A" w:rsidP="008B4168">
            <w:pPr>
              <w:spacing w:before="80" w:after="80"/>
            </w:pPr>
            <w:r>
              <w:t>Danh sách các loại, lĩnh vực của bài viết.</w:t>
            </w:r>
          </w:p>
        </w:tc>
      </w:tr>
      <w:tr w:rsidR="0009471A" w:rsidTr="00D74299">
        <w:tc>
          <w:tcPr>
            <w:tcW w:w="3005" w:type="dxa"/>
            <w:vAlign w:val="center"/>
          </w:tcPr>
          <w:p w:rsidR="0009471A" w:rsidRDefault="0009471A" w:rsidP="00D74299">
            <w:pPr>
              <w:pStyle w:val="SpecLevel4"/>
              <w:tabs>
                <w:tab w:val="clear" w:pos="1134"/>
                <w:tab w:val="left" w:pos="567"/>
              </w:tabs>
              <w:ind w:left="0" w:firstLine="0"/>
            </w:pPr>
            <w:r>
              <w:t>Tin mới</w:t>
            </w:r>
          </w:p>
        </w:tc>
        <w:tc>
          <w:tcPr>
            <w:tcW w:w="6662" w:type="dxa"/>
            <w:vAlign w:val="center"/>
          </w:tcPr>
          <w:p w:rsidR="0009471A" w:rsidRDefault="0009471A" w:rsidP="008B4168">
            <w:pPr>
              <w:spacing w:before="80" w:after="80"/>
            </w:pPr>
            <w:r>
              <w:t>Các bài đăng có thời gian gần với thời gian hiện tại.</w:t>
            </w:r>
          </w:p>
        </w:tc>
      </w:tr>
      <w:tr w:rsidR="0009471A" w:rsidTr="00D74299">
        <w:tc>
          <w:tcPr>
            <w:tcW w:w="3005" w:type="dxa"/>
            <w:vAlign w:val="center"/>
          </w:tcPr>
          <w:p w:rsidR="0009471A" w:rsidRDefault="0009471A" w:rsidP="00D74299">
            <w:pPr>
              <w:pStyle w:val="SpecLevel4"/>
              <w:tabs>
                <w:tab w:val="clear" w:pos="1134"/>
                <w:tab w:val="left" w:pos="567"/>
              </w:tabs>
              <w:ind w:left="0" w:firstLine="0"/>
            </w:pPr>
            <w:r>
              <w:t>Tin hot</w:t>
            </w:r>
          </w:p>
        </w:tc>
        <w:tc>
          <w:tcPr>
            <w:tcW w:w="6662" w:type="dxa"/>
            <w:vAlign w:val="center"/>
          </w:tcPr>
          <w:p w:rsidR="0009471A" w:rsidRDefault="0009471A" w:rsidP="008B4168">
            <w:pPr>
              <w:spacing w:before="80" w:after="80"/>
            </w:pPr>
            <w:r>
              <w:t>Các bài đăng có thống kê lượt xem cao.</w:t>
            </w:r>
          </w:p>
        </w:tc>
      </w:tr>
      <w:tr w:rsidR="00B642CD" w:rsidTr="00D74299">
        <w:tc>
          <w:tcPr>
            <w:tcW w:w="3005" w:type="dxa"/>
            <w:vAlign w:val="center"/>
          </w:tcPr>
          <w:p w:rsidR="00B642CD" w:rsidRDefault="00B642CD" w:rsidP="00D74299">
            <w:pPr>
              <w:pStyle w:val="SpecLevel4"/>
              <w:tabs>
                <w:tab w:val="clear" w:pos="1134"/>
                <w:tab w:val="left" w:pos="567"/>
              </w:tabs>
              <w:ind w:left="0" w:firstLine="0"/>
            </w:pPr>
            <w:r>
              <w:t>Tag</w:t>
            </w:r>
          </w:p>
        </w:tc>
        <w:tc>
          <w:tcPr>
            <w:tcW w:w="6662" w:type="dxa"/>
            <w:vAlign w:val="center"/>
          </w:tcPr>
          <w:p w:rsidR="00B642CD" w:rsidRDefault="00B642CD" w:rsidP="008B4168">
            <w:pPr>
              <w:spacing w:before="80" w:after="80"/>
            </w:pPr>
            <w:r>
              <w:t>Nhãn dán của bài đăng.</w:t>
            </w:r>
          </w:p>
        </w:tc>
      </w:tr>
    </w:tbl>
    <w:p w:rsidR="002C0798" w:rsidRDefault="002C0798" w:rsidP="007D259C">
      <w:pPr>
        <w:pStyle w:val="Heading2"/>
      </w:pPr>
      <w:bookmarkStart w:id="57" w:name="_Toc513611954"/>
      <w:bookmarkStart w:id="58" w:name="_Toc511466986"/>
      <w:bookmarkStart w:id="59" w:name="_Toc511190306"/>
      <w:bookmarkStart w:id="60" w:name="_Toc343815644"/>
      <w:r>
        <w:t>Interviews</w:t>
      </w:r>
      <w:bookmarkEnd w:id="57"/>
      <w:bookmarkEnd w:id="58"/>
      <w:bookmarkEnd w:id="59"/>
      <w:bookmarkEnd w:id="60"/>
    </w:p>
    <w:p w:rsidR="002C0798" w:rsidRDefault="002C0798" w:rsidP="007D259C">
      <w:pPr>
        <w:pStyle w:val="InstructiveText"/>
      </w:pPr>
      <w:r>
        <w:t>Details of the users or groups of users interviewed, in order to gather the information required to prepare this document. This could include names, dates, and a brief summary of what was discussed.</w:t>
      </w:r>
    </w:p>
    <w:p w:rsidR="00D74299" w:rsidRDefault="00D74299" w:rsidP="00D74299"/>
    <w:p w:rsidR="002C0798" w:rsidRDefault="002C0798" w:rsidP="007D259C">
      <w:pPr>
        <w:pStyle w:val="Heading2"/>
      </w:pPr>
      <w:bookmarkStart w:id="61" w:name="_Toc513611955"/>
      <w:bookmarkStart w:id="62" w:name="_Toc511466987"/>
      <w:bookmarkStart w:id="63" w:name="_Toc511190307"/>
      <w:bookmarkStart w:id="64" w:name="_Toc343815645"/>
      <w:r>
        <w:t>Other</w:t>
      </w:r>
      <w:bookmarkEnd w:id="61"/>
      <w:bookmarkEnd w:id="62"/>
      <w:bookmarkEnd w:id="63"/>
      <w:bookmarkEnd w:id="64"/>
    </w:p>
    <w:p w:rsidR="002C0798" w:rsidRDefault="002C0798" w:rsidP="007D259C">
      <w:pPr>
        <w:pStyle w:val="InstructiveText"/>
      </w:pPr>
      <w:r>
        <w:t>Any other general comments which may be considered as related to the requirements of the user(s).</w:t>
      </w:r>
    </w:p>
    <w:p w:rsidR="002C0798" w:rsidRDefault="002C0798" w:rsidP="00F10040"/>
    <w:sectPr w:rsidR="002C0798" w:rsidSect="008C6E2E">
      <w:headerReference w:type="even" r:id="rId15"/>
      <w:footerReference w:type="default" r:id="rId16"/>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3ED" w:rsidRDefault="00F723ED" w:rsidP="00453CFD">
      <w:r>
        <w:separator/>
      </w:r>
    </w:p>
  </w:endnote>
  <w:endnote w:type="continuationSeparator" w:id="0">
    <w:p w:rsidR="00F723ED" w:rsidRDefault="00F723ED"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4C0423" w:rsidP="00453CFD">
    <w:r>
      <w:fldChar w:fldCharType="begin"/>
    </w:r>
    <w:r>
      <w:instrText xml:space="preserve">PAGE  </w:instrText>
    </w:r>
    <w:r>
      <w:fldChar w:fldCharType="end"/>
    </w:r>
  </w:p>
  <w:p w:rsidR="004C0423" w:rsidRDefault="004C0423" w:rsidP="00453CF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4C0423" w:rsidP="007D259C">
    <w:pPr>
      <w:tabs>
        <w:tab w:val="right" w:pos="9498"/>
      </w:tabs>
    </w:pPr>
    <w:r>
      <w:rPr>
        <w:lang w:val="en-US"/>
      </w:rPr>
      <w:fldChar w:fldCharType="begin"/>
    </w:r>
    <w:r>
      <w:rPr>
        <w:lang w:val="en-US"/>
      </w:rPr>
      <w:instrText xml:space="preserve"> FILENAME </w:instrText>
    </w:r>
    <w:r>
      <w:rPr>
        <w:lang w:val="en-US"/>
      </w:rPr>
      <w:fldChar w:fldCharType="separate"/>
    </w:r>
    <w:r>
      <w:rPr>
        <w:noProof/>
        <w:lang w:val="en-US"/>
      </w:rPr>
      <w:t>User Requirements Specification Template v0.1.docx</w:t>
    </w:r>
    <w:r>
      <w:rPr>
        <w:lang w:val="en-US"/>
      </w:rPr>
      <w:fldChar w:fldCharType="end"/>
    </w:r>
    <w:r>
      <w:tab/>
    </w: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8</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9</w:t>
    </w:r>
    <w:r>
      <w:rPr>
        <w:lang w:val="en-U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6D354F" w:rsidP="00D74299">
    <w:pPr>
      <w:tabs>
        <w:tab w:val="right" w:pos="9923"/>
      </w:tabs>
    </w:pPr>
    <w:r>
      <w:rPr>
        <w:noProof/>
        <w:snapToGrid w:val="0"/>
        <w:lang w:val="en-US"/>
      </w:rPr>
      <w:t>User Requirements Specification Template v1.1</w:t>
    </w:r>
    <w:r w:rsidR="004C0423">
      <w:rPr>
        <w:snapToGrid w:val="0"/>
        <w:lang w:val="en-US"/>
      </w:rPr>
      <w:tab/>
    </w:r>
    <w:r w:rsidR="004C0423" w:rsidRPr="00675B2B">
      <w:rPr>
        <w:snapToGrid w:val="0"/>
        <w:lang w:val="en-US"/>
      </w:rPr>
      <w:t xml:space="preserve">Page </w:t>
    </w:r>
    <w:r w:rsidR="004C0423" w:rsidRPr="00675B2B">
      <w:rPr>
        <w:b/>
        <w:snapToGrid w:val="0"/>
        <w:lang w:val="en-US"/>
      </w:rPr>
      <w:fldChar w:fldCharType="begin"/>
    </w:r>
    <w:r w:rsidR="004C0423" w:rsidRPr="00675B2B">
      <w:rPr>
        <w:b/>
        <w:snapToGrid w:val="0"/>
        <w:lang w:val="en-US"/>
      </w:rPr>
      <w:instrText xml:space="preserve"> PAGE  \* Arabic  \* MERGEFORMAT </w:instrText>
    </w:r>
    <w:r w:rsidR="004C0423" w:rsidRPr="00675B2B">
      <w:rPr>
        <w:b/>
        <w:snapToGrid w:val="0"/>
        <w:lang w:val="en-US"/>
      </w:rPr>
      <w:fldChar w:fldCharType="separate"/>
    </w:r>
    <w:r w:rsidR="00E17C6F">
      <w:rPr>
        <w:b/>
        <w:noProof/>
        <w:snapToGrid w:val="0"/>
        <w:lang w:val="en-US"/>
      </w:rPr>
      <w:t>7</w:t>
    </w:r>
    <w:r w:rsidR="004C0423" w:rsidRPr="00675B2B">
      <w:rPr>
        <w:b/>
        <w:snapToGrid w:val="0"/>
        <w:lang w:val="en-US"/>
      </w:rPr>
      <w:fldChar w:fldCharType="end"/>
    </w:r>
    <w:r w:rsidR="004C0423" w:rsidRPr="00675B2B">
      <w:rPr>
        <w:snapToGrid w:val="0"/>
        <w:lang w:val="en-US"/>
      </w:rPr>
      <w:t xml:space="preserve"> of </w:t>
    </w:r>
    <w:r w:rsidR="004C0423" w:rsidRPr="00675B2B">
      <w:rPr>
        <w:b/>
        <w:snapToGrid w:val="0"/>
        <w:lang w:val="en-US"/>
      </w:rPr>
      <w:fldChar w:fldCharType="begin"/>
    </w:r>
    <w:r w:rsidR="004C0423" w:rsidRPr="00675B2B">
      <w:rPr>
        <w:b/>
        <w:snapToGrid w:val="0"/>
        <w:lang w:val="en-US"/>
      </w:rPr>
      <w:instrText xml:space="preserve"> NUMPAGES  \* Arabic  \* MERGEFORMAT </w:instrText>
    </w:r>
    <w:r w:rsidR="004C0423" w:rsidRPr="00675B2B">
      <w:rPr>
        <w:b/>
        <w:snapToGrid w:val="0"/>
        <w:lang w:val="en-US"/>
      </w:rPr>
      <w:fldChar w:fldCharType="separate"/>
    </w:r>
    <w:r w:rsidR="00E17C6F">
      <w:rPr>
        <w:b/>
        <w:noProof/>
        <w:snapToGrid w:val="0"/>
        <w:lang w:val="en-US"/>
      </w:rPr>
      <w:t>7</w:t>
    </w:r>
    <w:r w:rsidR="004C0423" w:rsidRPr="00675B2B">
      <w:rPr>
        <w:b/>
        <w:snapToGrid w:val="0"/>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3ED" w:rsidRDefault="00F723ED" w:rsidP="00453CFD">
      <w:r>
        <w:separator/>
      </w:r>
    </w:p>
  </w:footnote>
  <w:footnote w:type="continuationSeparator" w:id="0">
    <w:p w:rsidR="00F723ED" w:rsidRDefault="00F723ED" w:rsidP="00453C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6D354F" w:rsidP="00453CFD">
    <w:r>
      <w:t>[Project Name]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B0794C" w:rsidP="005D6355">
    <w:pPr>
      <w:pStyle w:val="DocDetails"/>
    </w:pPr>
    <w:r>
      <w:t>[Business Unit Name]</w:t>
    </w:r>
    <w:r w:rsidR="004C0423">
      <w:rPr>
        <w:noProof/>
        <w:lang w:val="en-US"/>
      </w:rPr>
      <w:drawing>
        <wp:anchor distT="0" distB="0" distL="114300" distR="114300" simplePos="0" relativeHeight="251657728" behindDoc="0" locked="0" layoutInCell="1" allowOverlap="1" wp14:anchorId="662E7F25" wp14:editId="20D0A953">
          <wp:simplePos x="0" y="0"/>
          <wp:positionH relativeFrom="column">
            <wp:posOffset>5143500</wp:posOffset>
          </wp:positionH>
          <wp:positionV relativeFrom="paragraph">
            <wp:posOffset>-1905</wp:posOffset>
          </wp:positionV>
          <wp:extent cx="1144270" cy="2298065"/>
          <wp:effectExtent l="0" t="0" r="0" b="6985"/>
          <wp:wrapNone/>
          <wp:docPr id="5" name="Picture 5" descr="log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270" cy="22980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4C0423" w:rsidP="00453CF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4" w15:restartNumberingAfterBreak="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F15995"/>
    <w:multiLevelType w:val="hybridMultilevel"/>
    <w:tmpl w:val="FD1261CE"/>
    <w:lvl w:ilvl="0" w:tplc="2A26462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4FA8229C"/>
    <w:multiLevelType w:val="hybridMultilevel"/>
    <w:tmpl w:val="D1F65896"/>
    <w:lvl w:ilvl="0" w:tplc="657A7688">
      <w:numFmt w:val="bullet"/>
      <w:lvlText w:val="-"/>
      <w:lvlJc w:val="left"/>
      <w:pPr>
        <w:ind w:left="1080" w:hanging="360"/>
      </w:pPr>
      <w:rPr>
        <w:rFonts w:ascii="Arial" w:eastAsia="Times New Roman"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6" w15:restartNumberingAfterBreak="0">
    <w:nsid w:val="655B1AB4"/>
    <w:multiLevelType w:val="multilevel"/>
    <w:tmpl w:val="C0E475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0"/>
  </w:num>
  <w:num w:numId="4">
    <w:abstractNumId w:val="13"/>
  </w:num>
  <w:num w:numId="5">
    <w:abstractNumId w:val="1"/>
  </w:num>
  <w:num w:numId="6">
    <w:abstractNumId w:val="10"/>
  </w:num>
  <w:num w:numId="7">
    <w:abstractNumId w:val="12"/>
  </w:num>
  <w:num w:numId="8">
    <w:abstractNumId w:val="9"/>
  </w:num>
  <w:num w:numId="9">
    <w:abstractNumId w:val="6"/>
  </w:num>
  <w:num w:numId="10">
    <w:abstractNumId w:val="17"/>
  </w:num>
  <w:num w:numId="11">
    <w:abstractNumId w:val="7"/>
  </w:num>
  <w:num w:numId="12">
    <w:abstractNumId w:val="2"/>
  </w:num>
  <w:num w:numId="13">
    <w:abstractNumId w:val="18"/>
  </w:num>
  <w:num w:numId="14">
    <w:abstractNumId w:val="14"/>
  </w:num>
  <w:num w:numId="15">
    <w:abstractNumId w:val="16"/>
  </w:num>
  <w:num w:numId="16">
    <w:abstractNumId w:val="8"/>
  </w:num>
  <w:num w:numId="17">
    <w:abstractNumId w:val="4"/>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2D"/>
    <w:rsid w:val="00027033"/>
    <w:rsid w:val="00027573"/>
    <w:rsid w:val="00027F84"/>
    <w:rsid w:val="000302E9"/>
    <w:rsid w:val="000338DD"/>
    <w:rsid w:val="000362DC"/>
    <w:rsid w:val="0004013D"/>
    <w:rsid w:val="00040C2E"/>
    <w:rsid w:val="00041C5C"/>
    <w:rsid w:val="00043D9A"/>
    <w:rsid w:val="000446D6"/>
    <w:rsid w:val="00044AC0"/>
    <w:rsid w:val="00045A06"/>
    <w:rsid w:val="00046656"/>
    <w:rsid w:val="00047436"/>
    <w:rsid w:val="00050A51"/>
    <w:rsid w:val="00051598"/>
    <w:rsid w:val="0005459B"/>
    <w:rsid w:val="0005648A"/>
    <w:rsid w:val="000566F4"/>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906CB"/>
    <w:rsid w:val="000915C0"/>
    <w:rsid w:val="00091BAB"/>
    <w:rsid w:val="00092C41"/>
    <w:rsid w:val="0009326C"/>
    <w:rsid w:val="00093911"/>
    <w:rsid w:val="0009471A"/>
    <w:rsid w:val="00096C58"/>
    <w:rsid w:val="000A0047"/>
    <w:rsid w:val="000A2CD3"/>
    <w:rsid w:val="000A2F1C"/>
    <w:rsid w:val="000A35AA"/>
    <w:rsid w:val="000A3FFF"/>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33D9"/>
    <w:rsid w:val="000C37D1"/>
    <w:rsid w:val="000D19E3"/>
    <w:rsid w:val="000D2D87"/>
    <w:rsid w:val="000D3C27"/>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855"/>
    <w:rsid w:val="000F5091"/>
    <w:rsid w:val="000F5C18"/>
    <w:rsid w:val="000F5EEE"/>
    <w:rsid w:val="000F6757"/>
    <w:rsid w:val="000F7105"/>
    <w:rsid w:val="0010121F"/>
    <w:rsid w:val="0010126D"/>
    <w:rsid w:val="00103CF4"/>
    <w:rsid w:val="00103EA5"/>
    <w:rsid w:val="0010707A"/>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43"/>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5502"/>
    <w:rsid w:val="001F5D08"/>
    <w:rsid w:val="001F6315"/>
    <w:rsid w:val="001F655A"/>
    <w:rsid w:val="001F6D23"/>
    <w:rsid w:val="002007D6"/>
    <w:rsid w:val="002018B8"/>
    <w:rsid w:val="00201E8F"/>
    <w:rsid w:val="00202EAB"/>
    <w:rsid w:val="002035D9"/>
    <w:rsid w:val="002046ED"/>
    <w:rsid w:val="0021491D"/>
    <w:rsid w:val="002175CF"/>
    <w:rsid w:val="00217689"/>
    <w:rsid w:val="00221CD4"/>
    <w:rsid w:val="00222FE3"/>
    <w:rsid w:val="002259D8"/>
    <w:rsid w:val="00225BBB"/>
    <w:rsid w:val="00227E4C"/>
    <w:rsid w:val="00231498"/>
    <w:rsid w:val="00231981"/>
    <w:rsid w:val="00232280"/>
    <w:rsid w:val="002331BA"/>
    <w:rsid w:val="002338C8"/>
    <w:rsid w:val="00234057"/>
    <w:rsid w:val="00235879"/>
    <w:rsid w:val="00235903"/>
    <w:rsid w:val="00236465"/>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0654"/>
    <w:rsid w:val="002621F3"/>
    <w:rsid w:val="002624E8"/>
    <w:rsid w:val="00262C96"/>
    <w:rsid w:val="00262EBA"/>
    <w:rsid w:val="00263D44"/>
    <w:rsid w:val="002641E8"/>
    <w:rsid w:val="00264913"/>
    <w:rsid w:val="00266AEA"/>
    <w:rsid w:val="00267DF0"/>
    <w:rsid w:val="002720BC"/>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EB7"/>
    <w:rsid w:val="002A2F84"/>
    <w:rsid w:val="002A4CFC"/>
    <w:rsid w:val="002A64B1"/>
    <w:rsid w:val="002A66B4"/>
    <w:rsid w:val="002B158D"/>
    <w:rsid w:val="002B23EB"/>
    <w:rsid w:val="002B2981"/>
    <w:rsid w:val="002B54B4"/>
    <w:rsid w:val="002B7F17"/>
    <w:rsid w:val="002C0798"/>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17C74"/>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2B6"/>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83F"/>
    <w:rsid w:val="003D4EFB"/>
    <w:rsid w:val="003D7478"/>
    <w:rsid w:val="003D783A"/>
    <w:rsid w:val="003E00FE"/>
    <w:rsid w:val="003E1D93"/>
    <w:rsid w:val="003E25F9"/>
    <w:rsid w:val="003E2D80"/>
    <w:rsid w:val="003E3F1B"/>
    <w:rsid w:val="003E5C09"/>
    <w:rsid w:val="003E755C"/>
    <w:rsid w:val="003F0189"/>
    <w:rsid w:val="003F05D1"/>
    <w:rsid w:val="003F0DE2"/>
    <w:rsid w:val="003F28E1"/>
    <w:rsid w:val="003F3356"/>
    <w:rsid w:val="003F377E"/>
    <w:rsid w:val="003F666B"/>
    <w:rsid w:val="003F66C4"/>
    <w:rsid w:val="003F765F"/>
    <w:rsid w:val="004003DD"/>
    <w:rsid w:val="00401928"/>
    <w:rsid w:val="00402361"/>
    <w:rsid w:val="00404422"/>
    <w:rsid w:val="00410F1C"/>
    <w:rsid w:val="00411051"/>
    <w:rsid w:val="00412C42"/>
    <w:rsid w:val="004136A3"/>
    <w:rsid w:val="00413B50"/>
    <w:rsid w:val="00413F5D"/>
    <w:rsid w:val="00415425"/>
    <w:rsid w:val="00415F19"/>
    <w:rsid w:val="0041672D"/>
    <w:rsid w:val="00420815"/>
    <w:rsid w:val="00421707"/>
    <w:rsid w:val="0042290D"/>
    <w:rsid w:val="004233BB"/>
    <w:rsid w:val="0042481B"/>
    <w:rsid w:val="00425E6D"/>
    <w:rsid w:val="004267FA"/>
    <w:rsid w:val="00427F63"/>
    <w:rsid w:val="00430DCF"/>
    <w:rsid w:val="00433085"/>
    <w:rsid w:val="0043330E"/>
    <w:rsid w:val="00433610"/>
    <w:rsid w:val="00435939"/>
    <w:rsid w:val="00435EAA"/>
    <w:rsid w:val="00437B68"/>
    <w:rsid w:val="0044058D"/>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F86"/>
    <w:rsid w:val="0048161A"/>
    <w:rsid w:val="00481E15"/>
    <w:rsid w:val="0048343A"/>
    <w:rsid w:val="00483AFA"/>
    <w:rsid w:val="0048604D"/>
    <w:rsid w:val="00486840"/>
    <w:rsid w:val="00486C58"/>
    <w:rsid w:val="004922E9"/>
    <w:rsid w:val="00493E50"/>
    <w:rsid w:val="00495234"/>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E173C"/>
    <w:rsid w:val="004E1DCC"/>
    <w:rsid w:val="004E1E06"/>
    <w:rsid w:val="004E2941"/>
    <w:rsid w:val="004E50F9"/>
    <w:rsid w:val="004E5E87"/>
    <w:rsid w:val="004E69F8"/>
    <w:rsid w:val="004E6E33"/>
    <w:rsid w:val="004F03A5"/>
    <w:rsid w:val="004F09E5"/>
    <w:rsid w:val="004F16D3"/>
    <w:rsid w:val="004F4B59"/>
    <w:rsid w:val="004F50DE"/>
    <w:rsid w:val="004F788D"/>
    <w:rsid w:val="004F7ECD"/>
    <w:rsid w:val="00501B76"/>
    <w:rsid w:val="00502EC5"/>
    <w:rsid w:val="005034FB"/>
    <w:rsid w:val="0050402E"/>
    <w:rsid w:val="00504BBC"/>
    <w:rsid w:val="00504E31"/>
    <w:rsid w:val="005073A5"/>
    <w:rsid w:val="00510E3E"/>
    <w:rsid w:val="00511B58"/>
    <w:rsid w:val="00513E5B"/>
    <w:rsid w:val="00513F8F"/>
    <w:rsid w:val="00514440"/>
    <w:rsid w:val="00515EFD"/>
    <w:rsid w:val="0051638E"/>
    <w:rsid w:val="0051791E"/>
    <w:rsid w:val="00520152"/>
    <w:rsid w:val="0052256B"/>
    <w:rsid w:val="00522EAC"/>
    <w:rsid w:val="00523CD4"/>
    <w:rsid w:val="0052423B"/>
    <w:rsid w:val="00524858"/>
    <w:rsid w:val="00524C26"/>
    <w:rsid w:val="00526D7B"/>
    <w:rsid w:val="00530DC0"/>
    <w:rsid w:val="0053244E"/>
    <w:rsid w:val="0053246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137"/>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159"/>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12FF"/>
    <w:rsid w:val="00653042"/>
    <w:rsid w:val="006547DD"/>
    <w:rsid w:val="00656445"/>
    <w:rsid w:val="006576C7"/>
    <w:rsid w:val="006577E8"/>
    <w:rsid w:val="00657C0A"/>
    <w:rsid w:val="00660E57"/>
    <w:rsid w:val="00661BBB"/>
    <w:rsid w:val="00664BBD"/>
    <w:rsid w:val="00664CB1"/>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87069"/>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61E6"/>
    <w:rsid w:val="006A6CD8"/>
    <w:rsid w:val="006B2D32"/>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354F"/>
    <w:rsid w:val="006D4078"/>
    <w:rsid w:val="006D6796"/>
    <w:rsid w:val="006E2C45"/>
    <w:rsid w:val="006E332B"/>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DE"/>
    <w:rsid w:val="00722174"/>
    <w:rsid w:val="00723C88"/>
    <w:rsid w:val="00725CC4"/>
    <w:rsid w:val="007273E4"/>
    <w:rsid w:val="00730053"/>
    <w:rsid w:val="0073073C"/>
    <w:rsid w:val="00732292"/>
    <w:rsid w:val="00733506"/>
    <w:rsid w:val="007338F2"/>
    <w:rsid w:val="00734579"/>
    <w:rsid w:val="00735902"/>
    <w:rsid w:val="00736C14"/>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77CC7"/>
    <w:rsid w:val="00781957"/>
    <w:rsid w:val="0078234C"/>
    <w:rsid w:val="00782A42"/>
    <w:rsid w:val="00782ECE"/>
    <w:rsid w:val="00783ADA"/>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0D32"/>
    <w:rsid w:val="007C11A7"/>
    <w:rsid w:val="007C25FD"/>
    <w:rsid w:val="007C40D0"/>
    <w:rsid w:val="007C5848"/>
    <w:rsid w:val="007C5D20"/>
    <w:rsid w:val="007C706D"/>
    <w:rsid w:val="007C72E9"/>
    <w:rsid w:val="007C7C91"/>
    <w:rsid w:val="007D05EB"/>
    <w:rsid w:val="007D15C8"/>
    <w:rsid w:val="007D259C"/>
    <w:rsid w:val="007D285D"/>
    <w:rsid w:val="007D4AC3"/>
    <w:rsid w:val="007D6547"/>
    <w:rsid w:val="007D7454"/>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C778F"/>
    <w:rsid w:val="008D003E"/>
    <w:rsid w:val="008D1D8D"/>
    <w:rsid w:val="008D243F"/>
    <w:rsid w:val="008D2B27"/>
    <w:rsid w:val="008D3AEA"/>
    <w:rsid w:val="008D3F20"/>
    <w:rsid w:val="008D5305"/>
    <w:rsid w:val="008D5EA5"/>
    <w:rsid w:val="008D66EF"/>
    <w:rsid w:val="008D7AFD"/>
    <w:rsid w:val="008E19C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2198F"/>
    <w:rsid w:val="009238EF"/>
    <w:rsid w:val="0092435A"/>
    <w:rsid w:val="009257C5"/>
    <w:rsid w:val="009263F4"/>
    <w:rsid w:val="009265DE"/>
    <w:rsid w:val="00930304"/>
    <w:rsid w:val="00933C15"/>
    <w:rsid w:val="009343E1"/>
    <w:rsid w:val="009344BA"/>
    <w:rsid w:val="00936E41"/>
    <w:rsid w:val="00937075"/>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779A5"/>
    <w:rsid w:val="00981EF8"/>
    <w:rsid w:val="00983A73"/>
    <w:rsid w:val="00983E4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D3AD9"/>
    <w:rsid w:val="009D3ADE"/>
    <w:rsid w:val="009D6909"/>
    <w:rsid w:val="009D7060"/>
    <w:rsid w:val="009E0DB8"/>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4136"/>
    <w:rsid w:val="00A05022"/>
    <w:rsid w:val="00A062F7"/>
    <w:rsid w:val="00A070C0"/>
    <w:rsid w:val="00A076A3"/>
    <w:rsid w:val="00A07A8F"/>
    <w:rsid w:val="00A125B9"/>
    <w:rsid w:val="00A12CDD"/>
    <w:rsid w:val="00A21BF5"/>
    <w:rsid w:val="00A22260"/>
    <w:rsid w:val="00A23555"/>
    <w:rsid w:val="00A23BA0"/>
    <w:rsid w:val="00A27833"/>
    <w:rsid w:val="00A31397"/>
    <w:rsid w:val="00A33588"/>
    <w:rsid w:val="00A33850"/>
    <w:rsid w:val="00A34DDC"/>
    <w:rsid w:val="00A3625D"/>
    <w:rsid w:val="00A37548"/>
    <w:rsid w:val="00A42726"/>
    <w:rsid w:val="00A45A67"/>
    <w:rsid w:val="00A46074"/>
    <w:rsid w:val="00A466DC"/>
    <w:rsid w:val="00A503E2"/>
    <w:rsid w:val="00A5106C"/>
    <w:rsid w:val="00A54578"/>
    <w:rsid w:val="00A548BD"/>
    <w:rsid w:val="00A54FDF"/>
    <w:rsid w:val="00A55878"/>
    <w:rsid w:val="00A56F48"/>
    <w:rsid w:val="00A57665"/>
    <w:rsid w:val="00A5769D"/>
    <w:rsid w:val="00A64A51"/>
    <w:rsid w:val="00A66133"/>
    <w:rsid w:val="00A67547"/>
    <w:rsid w:val="00A67D2E"/>
    <w:rsid w:val="00A70896"/>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F21"/>
    <w:rsid w:val="00A85797"/>
    <w:rsid w:val="00A860F1"/>
    <w:rsid w:val="00A87AF7"/>
    <w:rsid w:val="00A934BF"/>
    <w:rsid w:val="00A9417D"/>
    <w:rsid w:val="00A9659B"/>
    <w:rsid w:val="00AA05CE"/>
    <w:rsid w:val="00AA232F"/>
    <w:rsid w:val="00AA26BD"/>
    <w:rsid w:val="00AA2D92"/>
    <w:rsid w:val="00AA3B9D"/>
    <w:rsid w:val="00AA4041"/>
    <w:rsid w:val="00AA41FC"/>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EC"/>
    <w:rsid w:val="00B2246F"/>
    <w:rsid w:val="00B2316F"/>
    <w:rsid w:val="00B257CE"/>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42CD"/>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349D"/>
    <w:rsid w:val="00C24C4D"/>
    <w:rsid w:val="00C26666"/>
    <w:rsid w:val="00C26750"/>
    <w:rsid w:val="00C26769"/>
    <w:rsid w:val="00C27F94"/>
    <w:rsid w:val="00C3226E"/>
    <w:rsid w:val="00C36094"/>
    <w:rsid w:val="00C37AD7"/>
    <w:rsid w:val="00C4116E"/>
    <w:rsid w:val="00C44952"/>
    <w:rsid w:val="00C44F0D"/>
    <w:rsid w:val="00C4566B"/>
    <w:rsid w:val="00C508B8"/>
    <w:rsid w:val="00C519AE"/>
    <w:rsid w:val="00C519CD"/>
    <w:rsid w:val="00C527C5"/>
    <w:rsid w:val="00C52DC2"/>
    <w:rsid w:val="00C56DC5"/>
    <w:rsid w:val="00C576C9"/>
    <w:rsid w:val="00C6013D"/>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3A1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E3D"/>
    <w:rsid w:val="00CE4F46"/>
    <w:rsid w:val="00CE689C"/>
    <w:rsid w:val="00CF3977"/>
    <w:rsid w:val="00D008A3"/>
    <w:rsid w:val="00D00E39"/>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203D1"/>
    <w:rsid w:val="00D20E0C"/>
    <w:rsid w:val="00D21642"/>
    <w:rsid w:val="00D22498"/>
    <w:rsid w:val="00D254BA"/>
    <w:rsid w:val="00D25722"/>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4299"/>
    <w:rsid w:val="00D7532A"/>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0E6"/>
    <w:rsid w:val="00DD35FC"/>
    <w:rsid w:val="00DD61CD"/>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7B63"/>
    <w:rsid w:val="00E102AA"/>
    <w:rsid w:val="00E103FC"/>
    <w:rsid w:val="00E109F0"/>
    <w:rsid w:val="00E123DA"/>
    <w:rsid w:val="00E13250"/>
    <w:rsid w:val="00E1540F"/>
    <w:rsid w:val="00E15691"/>
    <w:rsid w:val="00E1719A"/>
    <w:rsid w:val="00E17C6F"/>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F0A"/>
    <w:rsid w:val="00E75B02"/>
    <w:rsid w:val="00E75BDE"/>
    <w:rsid w:val="00E75EE2"/>
    <w:rsid w:val="00E8018E"/>
    <w:rsid w:val="00E803EB"/>
    <w:rsid w:val="00E80971"/>
    <w:rsid w:val="00E827BD"/>
    <w:rsid w:val="00E82841"/>
    <w:rsid w:val="00E831F1"/>
    <w:rsid w:val="00E837A5"/>
    <w:rsid w:val="00E83E78"/>
    <w:rsid w:val="00E85962"/>
    <w:rsid w:val="00E85A5E"/>
    <w:rsid w:val="00E85B27"/>
    <w:rsid w:val="00E85EB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30168"/>
    <w:rsid w:val="00F3407E"/>
    <w:rsid w:val="00F356B6"/>
    <w:rsid w:val="00F41307"/>
    <w:rsid w:val="00F413AF"/>
    <w:rsid w:val="00F41980"/>
    <w:rsid w:val="00F41DA5"/>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23ED"/>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D0D"/>
    <w:rsid w:val="00FC2E2B"/>
    <w:rsid w:val="00FC56A0"/>
    <w:rsid w:val="00FC584D"/>
    <w:rsid w:val="00FC6495"/>
    <w:rsid w:val="00FC7ABB"/>
    <w:rsid w:val="00FD05DF"/>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9E6857"/>
  <w15:docId w15:val="{E35A080F-3E4A-421C-8D6B-BEF21DE9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i/>
    </w:rPr>
  </w:style>
  <w:style w:type="paragraph" w:styleId="Heading5">
    <w:name w:val="heading 5"/>
    <w:basedOn w:val="Heading4"/>
    <w:next w:val="Normal"/>
    <w:rsid w:val="0054780A"/>
    <w:pPr>
      <w:numPr>
        <w:ilvl w:val="4"/>
      </w:numPr>
      <w:outlineLvl w:val="4"/>
    </w:pPr>
    <w:rPr>
      <w:b w:val="0"/>
    </w:rPr>
  </w:style>
  <w:style w:type="paragraph" w:styleId="Heading6">
    <w:name w:val="heading 6"/>
    <w:basedOn w:val="Heading5"/>
    <w:next w:val="Normal"/>
    <w:rsid w:val="00D05D14"/>
    <w:pPr>
      <w:numPr>
        <w:ilvl w:val="5"/>
      </w:numPr>
      <w:outlineLvl w:val="5"/>
    </w:pPr>
    <w:rPr>
      <w:b/>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val="0"/>
      <w:sz w:val="20"/>
    </w:rPr>
  </w:style>
  <w:style w:type="paragraph" w:styleId="Heading9">
    <w:name w:val="heading 9"/>
    <w:basedOn w:val="Heading8"/>
    <w:next w:val="Normal"/>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B017AF-AA5A-4BEC-8150-908CC9F83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7</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8355</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Duyên Bùi</cp:lastModifiedBy>
  <cp:revision>26</cp:revision>
  <cp:lastPrinted>2012-11-13T06:07:00Z</cp:lastPrinted>
  <dcterms:created xsi:type="dcterms:W3CDTF">2016-09-16T10:06:00Z</dcterms:created>
  <dcterms:modified xsi:type="dcterms:W3CDTF">2016-09-18T08:34:00Z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