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99F76" w14:textId="37033E1D" w:rsidR="001D1871" w:rsidRDefault="001D1871" w:rsidP="009805E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hd w:val="clear" w:color="auto" w:fill="F7F7F8"/>
        </w:rPr>
      </w:pPr>
      <w:r>
        <w:rPr>
          <w:rFonts w:ascii="Segoe UI" w:hAnsi="Segoe UI" w:cs="Segoe UI"/>
          <w:color w:val="374151"/>
          <w:shd w:val="clear" w:color="auto" w:fill="F7F7F8"/>
        </w:rPr>
        <w:t>Health insurance in the United States is a system where individuals and employers purchase private insurance policies or government-sponsored insurance plans to cover the cost of healthcare services. The Affordable Care Act (ACA) of 2010 expanded access to health insurance, but coverage is still not universal, with about 8% of the population uninsured as of 2021. The two largest sources of health insurance coverage are employer-sponsored plans and Medicare (a federal program for people over 65 and some disabled individuals), while Medicaid (a joint federal-state program for low-income individuals) and the health insurance marketplace established by the ACA are other options. Private health insurance plans typically have a network of healthcare providers, co-payments, deductibles, and out-of-pocket maximums.</w:t>
      </w:r>
    </w:p>
    <w:p w14:paraId="0BEB359C" w14:textId="77777777" w:rsidR="008328C4" w:rsidRDefault="008328C4" w:rsidP="008328C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health insurance payor system in the United States refers to the various entities that provide funding for healthcare services and pay claims to healthcare providers. The main types of health insurance payors in the US include:</w:t>
      </w:r>
    </w:p>
    <w:p w14:paraId="5974488F" w14:textId="77777777" w:rsidR="008328C4" w:rsidRDefault="008328C4" w:rsidP="008328C4">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Private health insurance companies: offer health coverage to individuals or groups in exchange for premiums.</w:t>
      </w:r>
    </w:p>
    <w:p w14:paraId="5D107A34" w14:textId="77777777" w:rsidR="008328C4" w:rsidRDefault="008328C4" w:rsidP="008328C4">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Medicare: a federal health insurance program for people 65 and older and for certain younger people with disabilities.</w:t>
      </w:r>
    </w:p>
    <w:p w14:paraId="5C2CF814" w14:textId="77777777" w:rsidR="008328C4" w:rsidRDefault="008328C4" w:rsidP="008328C4">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Medicaid: a joint federal and state program for people with low income.</w:t>
      </w:r>
    </w:p>
    <w:p w14:paraId="4435F347" w14:textId="77777777" w:rsidR="008328C4" w:rsidRDefault="008328C4" w:rsidP="008328C4">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Self-insured employers: who set aside funds to pay for their employees' health expenses.</w:t>
      </w:r>
    </w:p>
    <w:p w14:paraId="64C2C6BA" w14:textId="77777777" w:rsidR="008328C4" w:rsidRDefault="008328C4" w:rsidP="008328C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These payors interact with healthcare providers to determine reimbursement rates, negotiate prices for medical services, and manage the payment of claims for those services. The health insurance payor system in the US can be complex and can impact access to care, costs of healthcare, and overall health outcomes.</w:t>
      </w:r>
    </w:p>
    <w:p w14:paraId="1272A007" w14:textId="5271D694" w:rsidR="008328C4" w:rsidRDefault="008328C4" w:rsidP="009805E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hd w:val="clear" w:color="auto" w:fill="F7F7F8"/>
        </w:rPr>
      </w:pPr>
    </w:p>
    <w:p w14:paraId="7510E65E" w14:textId="77777777" w:rsidR="008328C4" w:rsidRDefault="008328C4" w:rsidP="008328C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the United States, the health payer system refers to the various methods by which individuals pay for their healthcare services and the mechanisms through which healthcare providers are reimbursed for those services. The main types of health payers include:</w:t>
      </w:r>
    </w:p>
    <w:p w14:paraId="2462A9E6" w14:textId="77777777" w:rsidR="008328C4" w:rsidRDefault="008328C4" w:rsidP="008328C4">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Private health insurance: purchased by individuals or provided by employers to cover medical expenses.</w:t>
      </w:r>
    </w:p>
    <w:p w14:paraId="781C98DE" w14:textId="77777777" w:rsidR="008328C4" w:rsidRDefault="008328C4" w:rsidP="008328C4">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Medicare: a federal health insurance program for people 65 and older and for certain younger people with disabilities.</w:t>
      </w:r>
    </w:p>
    <w:p w14:paraId="7C218550" w14:textId="77777777" w:rsidR="008328C4" w:rsidRDefault="008328C4" w:rsidP="008328C4">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Medicaid: a joint federal and state program for people with low income.</w:t>
      </w:r>
    </w:p>
    <w:p w14:paraId="2D045A41" w14:textId="77777777" w:rsidR="008328C4" w:rsidRDefault="008328C4" w:rsidP="008328C4">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Self-insured plans: employers set aside funds to pay for their employees' health expenses.</w:t>
      </w:r>
    </w:p>
    <w:p w14:paraId="1B0743C3" w14:textId="77777777" w:rsidR="008328C4" w:rsidRDefault="008328C4" w:rsidP="008328C4">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Out-of-pocket payments: payments made directly by individuals for medical expenses not covered by insurance.</w:t>
      </w:r>
    </w:p>
    <w:p w14:paraId="00BF42A5" w14:textId="77777777" w:rsidR="008328C4" w:rsidRDefault="008328C4" w:rsidP="008328C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US health payer system is complex and can be confusing, but it is an important factor in determining access to care and overall health outcomes for Americans.</w:t>
      </w:r>
    </w:p>
    <w:p w14:paraId="7441C1C8" w14:textId="77777777" w:rsidR="008328C4" w:rsidRDefault="008328C4" w:rsidP="009805E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352B563E" w14:textId="7615DB43" w:rsidR="009805EA" w:rsidRDefault="009805EA" w:rsidP="009805E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Healthcare insurance payers are organizations that provide coverage to individuals or groups for healthcare services. Their role and responsibility include:</w:t>
      </w:r>
    </w:p>
    <w:p w14:paraId="5A984BF5" w14:textId="77777777" w:rsidR="009805EA" w:rsidRDefault="009805EA" w:rsidP="009805E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Providing coverage: Payers offer insurance plans that cover the cost of healthcare services.</w:t>
      </w:r>
    </w:p>
    <w:p w14:paraId="1FA6E221" w14:textId="77777777" w:rsidR="009805EA" w:rsidRDefault="009805EA" w:rsidP="009805E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Network management: </w:t>
      </w:r>
      <w:proofErr w:type="gramStart"/>
      <w:r>
        <w:rPr>
          <w:rFonts w:ascii="Segoe UI" w:hAnsi="Segoe UI" w:cs="Segoe UI"/>
          <w:color w:val="374151"/>
        </w:rPr>
        <w:t>Payers</w:t>
      </w:r>
      <w:proofErr w:type="gramEnd"/>
      <w:r>
        <w:rPr>
          <w:rFonts w:ascii="Segoe UI" w:hAnsi="Segoe UI" w:cs="Segoe UI"/>
          <w:color w:val="374151"/>
        </w:rPr>
        <w:t xml:space="preserve"> contract with healthcare providers to create a network of providers that offer services to their members.</w:t>
      </w:r>
    </w:p>
    <w:p w14:paraId="603DC395" w14:textId="77777777" w:rsidR="009805EA" w:rsidRDefault="009805EA" w:rsidP="009805E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Claim processing: Payers receive and process claims from healthcare providers and pay out benefits to members.</w:t>
      </w:r>
    </w:p>
    <w:p w14:paraId="3C8522CA" w14:textId="77777777" w:rsidR="009805EA" w:rsidRDefault="009805EA" w:rsidP="009805E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Utilization management: Payers use various techniques to manage the utilization of healthcare services to ensure that members receive appropriate and cost-effective care.</w:t>
      </w:r>
    </w:p>
    <w:p w14:paraId="5A947C4B" w14:textId="77777777" w:rsidR="009805EA" w:rsidRDefault="009805EA" w:rsidP="009805E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Quality control: Payers monitor the quality of care provided by healthcare providers and work to improve quality.</w:t>
      </w:r>
    </w:p>
    <w:p w14:paraId="0D712C14" w14:textId="77777777" w:rsidR="009805EA" w:rsidRDefault="009805EA" w:rsidP="009805E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There are different types of insurance plans, including:</w:t>
      </w:r>
    </w:p>
    <w:p w14:paraId="49B4C525" w14:textId="77777777" w:rsidR="009805EA" w:rsidRDefault="009805EA" w:rsidP="009805E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PPO (Preferred Provider Organization): PPOs offer a network of providers and allow members to receive care from out-of-network providers for an additional cost.</w:t>
      </w:r>
    </w:p>
    <w:p w14:paraId="36FBFA07" w14:textId="77777777" w:rsidR="009805EA" w:rsidRDefault="009805EA" w:rsidP="009805E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HMO (Health Maintenance Organization): HMOs require members to choose a primary care physician who coordinates their care and refer to specialists as needed.</w:t>
      </w:r>
    </w:p>
    <w:p w14:paraId="7BB3B35C" w14:textId="77777777" w:rsidR="009805EA" w:rsidRDefault="009805EA" w:rsidP="009805E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POS (Point of Service): POS plans are similar to HMOs but allow more flexibility to see specialists without a referral.</w:t>
      </w:r>
    </w:p>
    <w:p w14:paraId="37F4C1F0" w14:textId="77777777" w:rsidR="009805EA" w:rsidRDefault="009805EA" w:rsidP="009805E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There are different business lines of healthcare insurance, including:</w:t>
      </w:r>
    </w:p>
    <w:p w14:paraId="43C0F538" w14:textId="77777777" w:rsidR="009805EA" w:rsidRDefault="009805EA" w:rsidP="009805E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Medicare: Federal health insurance program for individuals over 65 and people with disabilities.</w:t>
      </w:r>
    </w:p>
    <w:p w14:paraId="5C8C47CC" w14:textId="77777777" w:rsidR="009805EA" w:rsidRDefault="009805EA" w:rsidP="009805E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Medicaid: Federal-state program that provides coverage to individuals with low incomes.</w:t>
      </w:r>
    </w:p>
    <w:p w14:paraId="0CAB50E1" w14:textId="77777777" w:rsidR="009805EA" w:rsidRDefault="009805EA" w:rsidP="009805E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Commercial: Health insurance purchased by individuals or employers for private coverage.</w:t>
      </w:r>
    </w:p>
    <w:p w14:paraId="234A6D34" w14:textId="77777777" w:rsidR="009805EA" w:rsidRDefault="009805EA" w:rsidP="009805E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On Exchange: Health insurance purchased through the Affordable Care Act marketplace.</w:t>
      </w:r>
    </w:p>
    <w:p w14:paraId="717A1B49" w14:textId="3849EC8E" w:rsidR="000015DD" w:rsidRDefault="000015DD" w:rsidP="009805EA"/>
    <w:p w14:paraId="0704D796" w14:textId="5FCF3A5B" w:rsidR="009805EA" w:rsidRDefault="009805EA" w:rsidP="009805EA"/>
    <w:p w14:paraId="1F834B15" w14:textId="77777777" w:rsidR="009805EA" w:rsidRDefault="009805EA" w:rsidP="009805E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role and responsibilities of healthcare insurance payers are extensive and include the following:</w:t>
      </w:r>
    </w:p>
    <w:p w14:paraId="0AE425EF" w14:textId="77777777" w:rsidR="009805EA" w:rsidRDefault="009805EA" w:rsidP="009805E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Coverage: Payers provide insurance coverage to individuals or groups for healthcare services, including doctor visits, hospital stays, and medical procedures.</w:t>
      </w:r>
    </w:p>
    <w:p w14:paraId="6D8FED9E" w14:textId="77777777" w:rsidR="009805EA" w:rsidRDefault="009805EA" w:rsidP="009805E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Network Management: </w:t>
      </w:r>
      <w:proofErr w:type="gramStart"/>
      <w:r>
        <w:rPr>
          <w:rFonts w:ascii="Segoe UI" w:hAnsi="Segoe UI" w:cs="Segoe UI"/>
          <w:color w:val="374151"/>
        </w:rPr>
        <w:t>Payers</w:t>
      </w:r>
      <w:proofErr w:type="gramEnd"/>
      <w:r>
        <w:rPr>
          <w:rFonts w:ascii="Segoe UI" w:hAnsi="Segoe UI" w:cs="Segoe UI"/>
          <w:color w:val="374151"/>
        </w:rPr>
        <w:t xml:space="preserve"> contract with healthcare providers to create a network of providers that offer services to their members. They also manage the relationships with these providers to ensure quality and cost-effective care.</w:t>
      </w:r>
    </w:p>
    <w:p w14:paraId="459BB9E6" w14:textId="77777777" w:rsidR="009805EA" w:rsidRDefault="009805EA" w:rsidP="009805E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Claim Processing: Payers receive and process claims from healthcare providers and pay out benefits to members. This includes verifying the eligibility of members, checking that services were covered under the plan, and paying the appropriate amount to the provider.</w:t>
      </w:r>
    </w:p>
    <w:p w14:paraId="02379994" w14:textId="77777777" w:rsidR="009805EA" w:rsidRDefault="009805EA" w:rsidP="009805E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Utilization Management: Payers use various techniques to manage the utilization of healthcare services to ensure that members receive appropriate and cost-effective care. This includes pre-authorization of services, utilization review, and case management.</w:t>
      </w:r>
    </w:p>
    <w:p w14:paraId="2A0B8142" w14:textId="77777777" w:rsidR="009805EA" w:rsidRDefault="009805EA" w:rsidP="009805E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Quality Control: Payers monitor the quality of care provided by healthcare providers and work to improve quality. This includes measuring patient outcomes, evaluating provider performance, and implementing quality improvement programs.</w:t>
      </w:r>
    </w:p>
    <w:p w14:paraId="166A8731" w14:textId="77777777" w:rsidR="009805EA" w:rsidRDefault="009805EA" w:rsidP="009805E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Customer Service: Payers provide customer service to members, including answering questions about coverage, benefits, and claims. They also provide educational materials to help members understand their coverage and make informed decisions about their care.</w:t>
      </w:r>
    </w:p>
    <w:p w14:paraId="0FD10E7D" w14:textId="77777777" w:rsidR="009805EA" w:rsidRDefault="009805EA" w:rsidP="009805E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Compliance: Payers are responsible for ensuring that they comply with federal and state regulations, including privacy and security regulations, and fair business practices.</w:t>
      </w:r>
    </w:p>
    <w:p w14:paraId="622580EA" w14:textId="77777777" w:rsidR="009805EA" w:rsidRDefault="009805EA" w:rsidP="009805E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In summary, healthcare insurance payers play a critical role in the delivery of healthcare services by providing coverage, managing provider networks, processing claims, managing utilization, improving quality, and serving as a resource for members.</w:t>
      </w:r>
    </w:p>
    <w:p w14:paraId="2BFE9CFC" w14:textId="7100AAAD" w:rsidR="009805EA" w:rsidRDefault="009805EA" w:rsidP="009805EA"/>
    <w:p w14:paraId="41A0975F" w14:textId="48DC0056" w:rsidR="00EB6D82" w:rsidRDefault="00EB6D82" w:rsidP="009805EA"/>
    <w:p w14:paraId="5DF60B1C" w14:textId="77777777" w:rsidR="00EB6D82" w:rsidRDefault="00EB6D82" w:rsidP="00EB6D8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There are several types of healthcare managed care organizations, including:</w:t>
      </w:r>
    </w:p>
    <w:p w14:paraId="43152204" w14:textId="77777777" w:rsidR="00EB6D82" w:rsidRDefault="00EB6D82" w:rsidP="00EB6D82">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Health Maintenance Organizations (HMOs): HMOs provide comprehensive healthcare services to their members, usually through a network of contracted healthcare providers.</w:t>
      </w:r>
    </w:p>
    <w:p w14:paraId="1CC6BC10" w14:textId="77777777" w:rsidR="00EB6D82" w:rsidRDefault="00EB6D82" w:rsidP="00EB6D82">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Preferred Provider Organizations (PPOs): PPOs contract with healthcare providers to offer services to their members, but also allow members to see providers outside of the network for a higher cost.</w:t>
      </w:r>
    </w:p>
    <w:p w14:paraId="0F2965AB" w14:textId="77777777" w:rsidR="00EB6D82" w:rsidRDefault="00EB6D82" w:rsidP="00EB6D82">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Point of Service (POS) plans: POS plans combine aspects of HMOs and PPOs, allowing members to choose between using in-network providers or seeing providers outside of the network.</w:t>
      </w:r>
    </w:p>
    <w:p w14:paraId="422DF8E9" w14:textId="77777777" w:rsidR="00EB6D82" w:rsidRDefault="00EB6D82" w:rsidP="00EB6D82">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Exclusive Provider Organizations (EPOs): EPOs provide a limited network of providers to their members and usually require that services be received from in-network providers to be covered.</w:t>
      </w:r>
    </w:p>
    <w:p w14:paraId="78B2C76D" w14:textId="77777777" w:rsidR="00EB6D82" w:rsidRDefault="00EB6D82" w:rsidP="00EB6D82">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Consumer-Driven Health Plans (CDHPs): CDHPs are plans that aim to empower patients to take a more active role in their healthcare by giving them more control over their healthcare spending.</w:t>
      </w:r>
    </w:p>
    <w:p w14:paraId="3B05C181" w14:textId="4D74DC9E" w:rsidR="00EB6D82" w:rsidRDefault="00EB6D82" w:rsidP="009805EA"/>
    <w:p w14:paraId="6C6C6F90" w14:textId="77777777" w:rsidR="00EB6D82" w:rsidRPr="00EB6D82" w:rsidRDefault="00EB6D82" w:rsidP="00EB6D82">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Pr>
      </w:pPr>
      <w:r w:rsidRPr="00EB6D82">
        <w:rPr>
          <w:rFonts w:ascii="Times New Roman" w:eastAsia="Times New Roman" w:hAnsi="Times New Roman" w:cs="Times New Roman"/>
          <w:sz w:val="24"/>
          <w:szCs w:val="24"/>
        </w:rPr>
        <w:t>Health Maintenance Organizations (HMOs), Preferred Provider Organizations (PPOs), Point of Service (POS) plans, and Exclusive Provider Organizations (EPOs) are all types of managed care health insurance plans, but each has distinct features and trade-offs.</w:t>
      </w:r>
    </w:p>
    <w:p w14:paraId="1700C9C5" w14:textId="77777777" w:rsidR="00EB6D82" w:rsidRPr="00EB6D82" w:rsidRDefault="00EB6D82" w:rsidP="00EB6D8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EB6D82">
        <w:rPr>
          <w:rFonts w:ascii="Times New Roman" w:eastAsia="Times New Roman" w:hAnsi="Times New Roman" w:cs="Times New Roman"/>
          <w:sz w:val="24"/>
          <w:szCs w:val="24"/>
        </w:rPr>
        <w:t>HMOs: Pros: Low out-of-pocket costs, comprehensive coverage, preventative care is emphasized. Cons: Limited network of providers, referrals required for specialists, limited coverage for out-of-network care.</w:t>
      </w:r>
    </w:p>
    <w:p w14:paraId="1449581F" w14:textId="77777777" w:rsidR="00EB6D82" w:rsidRPr="00EB6D82" w:rsidRDefault="00EB6D82" w:rsidP="00EB6D8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EB6D82">
        <w:rPr>
          <w:rFonts w:ascii="Times New Roman" w:eastAsia="Times New Roman" w:hAnsi="Times New Roman" w:cs="Times New Roman"/>
          <w:sz w:val="24"/>
          <w:szCs w:val="24"/>
        </w:rPr>
        <w:t>PPOs: Pros: More flexibility in choosing providers, coverage for out-of-network care, fewer referrals required for specialists. Cons: Higher out-of-pocket costs, limited coverage for out-of-network care, less emphasis on preventative care.</w:t>
      </w:r>
    </w:p>
    <w:p w14:paraId="5CC650A9" w14:textId="77777777" w:rsidR="00EB6D82" w:rsidRPr="00EB6D82" w:rsidRDefault="00EB6D82" w:rsidP="00EB6D8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EB6D82">
        <w:rPr>
          <w:rFonts w:ascii="Times New Roman" w:eastAsia="Times New Roman" w:hAnsi="Times New Roman" w:cs="Times New Roman"/>
          <w:sz w:val="24"/>
          <w:szCs w:val="24"/>
        </w:rPr>
        <w:t>POS plans: Pros: Flexibility to see providers both in and out of network, some coverage for out-of-network care. Cons: Higher out-of-pocket costs than HMOs, limited coverage for out-of-network care, more complex than HMOs or PPOs.</w:t>
      </w:r>
    </w:p>
    <w:p w14:paraId="3F115476" w14:textId="77777777" w:rsidR="00EB6D82" w:rsidRPr="00EB6D82" w:rsidRDefault="00EB6D82" w:rsidP="00EB6D8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EB6D82">
        <w:rPr>
          <w:rFonts w:ascii="Times New Roman" w:eastAsia="Times New Roman" w:hAnsi="Times New Roman" w:cs="Times New Roman"/>
          <w:sz w:val="24"/>
          <w:szCs w:val="24"/>
        </w:rPr>
        <w:t>EPOs: Pros: Lower costs than PPOs, access to a limited network of providers. Cons: Limited coverage for out-of-network care, limited choice of providers, more restrictive than PPOs.</w:t>
      </w:r>
    </w:p>
    <w:p w14:paraId="16E21061" w14:textId="77777777" w:rsidR="00EB6D82" w:rsidRPr="00EB6D82" w:rsidRDefault="00EB6D82" w:rsidP="00EB6D82">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EB6D82">
        <w:rPr>
          <w:rFonts w:ascii="Times New Roman" w:eastAsia="Times New Roman" w:hAnsi="Times New Roman" w:cs="Times New Roman"/>
          <w:sz w:val="24"/>
          <w:szCs w:val="24"/>
        </w:rPr>
        <w:lastRenderedPageBreak/>
        <w:t>Ultimately, the best type of plan for an individual will depend on their specific healthcare needs and financial situation. Before choosing a plan, it is important to consider factors such as network size, out-of-pocket costs, and covered services.</w:t>
      </w:r>
    </w:p>
    <w:p w14:paraId="70CDD5CF" w14:textId="77777777" w:rsidR="0089434C" w:rsidRDefault="0089434C" w:rsidP="0089434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Pr>
          <w:rFonts w:ascii="Segoe UI" w:hAnsi="Segoe UI" w:cs="Segoe UI"/>
          <w:color w:val="000000"/>
          <w:sz w:val="27"/>
          <w:szCs w:val="27"/>
        </w:rPr>
        <w:t>Health plans refer to a type of insurance coverage that helps individuals pay for their healthcare costs. There are several different types of health plans, including:</w:t>
      </w:r>
    </w:p>
    <w:p w14:paraId="23905099" w14:textId="77777777" w:rsidR="0089434C" w:rsidRDefault="0089434C" w:rsidP="0089434C">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Fee-for-service (FFS) plans: FFS plans pay healthcare providers for each service provided, regardless of the outcome of that service.</w:t>
      </w:r>
    </w:p>
    <w:p w14:paraId="7270D4B9" w14:textId="77777777" w:rsidR="0089434C" w:rsidRDefault="0089434C" w:rsidP="0089434C">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Health Maintenance Organizations (HMOs): HMOs provide comprehensive healthcare services to their members, usually through a network of contracted healthcare providers.</w:t>
      </w:r>
    </w:p>
    <w:p w14:paraId="6D9DA08F" w14:textId="77777777" w:rsidR="0089434C" w:rsidRDefault="0089434C" w:rsidP="0089434C">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Preferred Provider Organizations (PPOs): PPOs contract with healthcare providers to offer services to their members, but also allow members to see providers outside of the network for a higher cost.</w:t>
      </w:r>
    </w:p>
    <w:p w14:paraId="532588C1" w14:textId="77777777" w:rsidR="0089434C" w:rsidRDefault="0089434C" w:rsidP="0089434C">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Point of Service (POS) plans: POS plans combine aspects of HMOs and PPOs, allowing members to choose between using in-network providers or seeing providers outside of the network.</w:t>
      </w:r>
    </w:p>
    <w:p w14:paraId="61FC4939" w14:textId="77777777" w:rsidR="0089434C" w:rsidRDefault="0089434C" w:rsidP="0089434C">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Exclusive Provider Organizations (EPOs): EPOs provide a limited network of providers to their members and usually require that services be received from in-network providers to be covered.</w:t>
      </w:r>
    </w:p>
    <w:p w14:paraId="26920C3D" w14:textId="77777777" w:rsidR="0089434C" w:rsidRDefault="0089434C" w:rsidP="0089434C">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Consumer-Driven Health Plans (CDHPs): CDHPs are plans that aim to empower patients to take a more active role in their healthcare by giving them more control over their healthcare spending.</w:t>
      </w:r>
    </w:p>
    <w:p w14:paraId="4BEC55A7" w14:textId="77777777" w:rsidR="0089434C" w:rsidRDefault="0089434C" w:rsidP="0089434C">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High-Deductible Health Plans (HDHPs): HDHPs have high annual deductibles, lower monthly premiums, and are often paired with a Health Savings Account (HSA).</w:t>
      </w:r>
    </w:p>
    <w:p w14:paraId="449ECB2C" w14:textId="77777777" w:rsidR="0089434C" w:rsidRDefault="0089434C" w:rsidP="0089434C">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Medicare and Medicaid: Government-sponsored health plans for individuals who meet certain eligibility requirements, such as age, disability, or low income.</w:t>
      </w:r>
    </w:p>
    <w:p w14:paraId="1AE53938" w14:textId="77777777" w:rsidR="0089434C" w:rsidRDefault="0089434C" w:rsidP="0089434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Choosing the right health plan will depend on an individual's healthcare needs, financial situation, and personal preferences. It is important to carefully consider factors such as network size, out-of-pocket costs, and covered services before enrolling in a health plan.</w:t>
      </w:r>
    </w:p>
    <w:p w14:paraId="66D0D1D6" w14:textId="31F92078" w:rsidR="0089434C" w:rsidRDefault="0089434C" w:rsidP="0089434C">
      <w:pPr>
        <w:pStyle w:val="z-TopofForm"/>
        <w:rPr>
          <w:vanish w:val="0"/>
        </w:rPr>
      </w:pPr>
      <w:r>
        <w:t>Top of Form</w:t>
      </w:r>
    </w:p>
    <w:p w14:paraId="3D5F64CD" w14:textId="0FAAD1B6" w:rsidR="0089434C" w:rsidRDefault="0089434C" w:rsidP="0089434C"/>
    <w:p w14:paraId="273BE04D" w14:textId="3F18B1C1" w:rsidR="0089434C" w:rsidRDefault="0089434C" w:rsidP="0089434C"/>
    <w:p w14:paraId="0CE05ABE" w14:textId="77777777" w:rsidR="0089434C" w:rsidRDefault="0089434C" w:rsidP="0089434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Medicare and Medicaid are two of the largest government-sponsored health insurance programs in the United States. Both programs provide health insurance coverage to millions of Americans who may not otherwise have access to affordable healthcare services. Despite their similarities, Medicare and Medicaid serve different populations and have distinct features that make them unique from one another.</w:t>
      </w:r>
    </w:p>
    <w:p w14:paraId="1605F1AF" w14:textId="77777777" w:rsidR="0089434C" w:rsidRDefault="0089434C" w:rsidP="008943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Medicare is a federal health insurance program designed for people aged 65 and older, as well as certain individuals with disabilities. It is funded by taxes and premiums paid by beneficiaries and covers a wide range of healthcare services, including hospital stays, doctor visits, and prescription drugs. There are several different parts to Medicare, including Part A (hospital insurance), Part B (medical insurance), Part C (Medicare Advantage), and Part D (prescription drug coverage). Medicare is widely recognized as a crucial safety net for older Americans, providing access to essential medical services and reducing the burden of healthcare costs on seniors.</w:t>
      </w:r>
    </w:p>
    <w:p w14:paraId="7D158510" w14:textId="77777777" w:rsidR="0089434C" w:rsidRDefault="0089434C" w:rsidP="008943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Medicaid, on the other hand, is a joint federal-state program designed to provide health insurance coverage to low-income individuals and families. Medicaid is designed to cover those who cannot afford private health insurance and is intended to serve as a safety net for those in poverty. It is funded through a combination of state and federal funds and provides coverage for a wide range of healthcare services, including doctor visits, hospital stays, and prescription drugs. Unlike Medicare, which is available to all eligible individuals, Medicaid is only available to those who meet specific income and eligibility requirements, which can vary from state to state.</w:t>
      </w:r>
    </w:p>
    <w:p w14:paraId="3D9EA362" w14:textId="77777777" w:rsidR="0089434C" w:rsidRDefault="0089434C" w:rsidP="008943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Despite their differences, both Medicare and Medicaid play an important role in ensuring that all Americans have access to affordable healthcare. They provide essential services to those who are most vulnerable, including older adults and individuals with low income, and are a crucial part of the larger healthcare system in the United States. While both programs have faced challenges and criticisms, they remain vital resources for millions of Americans and serve as a foundation for ensuring that all Americans have access to the </w:t>
      </w:r>
      <w:proofErr w:type="gramStart"/>
      <w:r>
        <w:rPr>
          <w:rFonts w:ascii="Segoe UI" w:hAnsi="Segoe UI" w:cs="Segoe UI"/>
          <w:color w:val="374151"/>
        </w:rPr>
        <w:t>care</w:t>
      </w:r>
      <w:proofErr w:type="gramEnd"/>
      <w:r>
        <w:rPr>
          <w:rFonts w:ascii="Segoe UI" w:hAnsi="Segoe UI" w:cs="Segoe UI"/>
          <w:color w:val="374151"/>
        </w:rPr>
        <w:t xml:space="preserve"> they need to maintain their health and wellbeing.</w:t>
      </w:r>
    </w:p>
    <w:p w14:paraId="09EEC816" w14:textId="77777777" w:rsidR="0089434C" w:rsidRDefault="0089434C" w:rsidP="008943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conclusion, Medicare and Medicaid are two of the largest and most important health insurance programs in the United States. They play a crucial role in ensuring that all Americans have access to affordable and comprehensive healthcare services, regardless of their age or income. These programs are essential components of the larger healthcare system and serve as a critical safety net for millions of Americans. By working together, Medicare and Medicaid can help to ensure that all Americans have access to the care they need to maintain their health and wellbeing.</w:t>
      </w:r>
    </w:p>
    <w:p w14:paraId="31681367" w14:textId="77777777" w:rsidR="0089434C" w:rsidRPr="0089434C" w:rsidRDefault="0089434C" w:rsidP="0089434C"/>
    <w:p w14:paraId="58702D1D" w14:textId="77777777" w:rsidR="008328C4" w:rsidRPr="008328C4" w:rsidRDefault="008328C4" w:rsidP="008328C4">
      <w:pPr>
        <w:rPr>
          <w:rFonts w:ascii="Arial" w:eastAsia="Times New Roman" w:hAnsi="Arial" w:cs="Arial"/>
          <w:sz w:val="16"/>
          <w:szCs w:val="16"/>
        </w:rPr>
      </w:pPr>
      <w:r w:rsidRPr="008328C4">
        <w:rPr>
          <w:rFonts w:ascii="Arial" w:eastAsia="Times New Roman" w:hAnsi="Arial" w:cs="Arial"/>
          <w:sz w:val="16"/>
          <w:szCs w:val="16"/>
        </w:rPr>
        <w:t>I. Introduction to the US Health Insurance and Payer System</w:t>
      </w:r>
    </w:p>
    <w:p w14:paraId="627F9629" w14:textId="77777777" w:rsidR="008328C4" w:rsidRPr="008328C4" w:rsidRDefault="008328C4" w:rsidP="008328C4">
      <w:pPr>
        <w:rPr>
          <w:rFonts w:ascii="Arial" w:eastAsia="Times New Roman" w:hAnsi="Arial" w:cs="Arial"/>
          <w:sz w:val="16"/>
          <w:szCs w:val="16"/>
        </w:rPr>
      </w:pPr>
      <w:r w:rsidRPr="008328C4">
        <w:rPr>
          <w:rFonts w:ascii="Arial" w:eastAsia="Times New Roman" w:hAnsi="Arial" w:cs="Arial"/>
          <w:sz w:val="16"/>
          <w:szCs w:val="16"/>
        </w:rPr>
        <w:t>The United States health insurance and payer system refers to the various methods by which individuals pay for their healthcare services and the mechanisms through which healthcare providers are reimbursed for those services. This system plays a critical role in determining access to care and overall health outcomes for Americans.</w:t>
      </w:r>
    </w:p>
    <w:p w14:paraId="53B0A0EC" w14:textId="77777777" w:rsidR="008328C4" w:rsidRPr="008328C4" w:rsidRDefault="008328C4" w:rsidP="008328C4">
      <w:pPr>
        <w:rPr>
          <w:rFonts w:ascii="Arial" w:eastAsia="Times New Roman" w:hAnsi="Arial" w:cs="Arial"/>
          <w:sz w:val="16"/>
          <w:szCs w:val="16"/>
        </w:rPr>
      </w:pPr>
    </w:p>
    <w:p w14:paraId="3A1A6B81" w14:textId="77777777" w:rsidR="008328C4" w:rsidRPr="008328C4" w:rsidRDefault="008328C4" w:rsidP="008328C4">
      <w:pPr>
        <w:rPr>
          <w:rFonts w:ascii="Arial" w:eastAsia="Times New Roman" w:hAnsi="Arial" w:cs="Arial"/>
          <w:sz w:val="16"/>
          <w:szCs w:val="16"/>
        </w:rPr>
      </w:pPr>
      <w:r w:rsidRPr="008328C4">
        <w:rPr>
          <w:rFonts w:ascii="Arial" w:eastAsia="Times New Roman" w:hAnsi="Arial" w:cs="Arial"/>
          <w:sz w:val="16"/>
          <w:szCs w:val="16"/>
        </w:rPr>
        <w:t>The key players in the US health insurance and payer system include patients, payers, providers, and regulators. Patients are individuals who require healthcare services and are responsible for paying for those services. Payers are the entities that provide funding for healthcare services and pay claims to healthcare providers. Providers are the healthcare organizations and practitioners that deliver healthcare services. Regulators are the governmental entities responsible for overseeing and regulating the health insurance and payer system.</w:t>
      </w:r>
    </w:p>
    <w:p w14:paraId="229B11AD" w14:textId="77777777" w:rsidR="008328C4" w:rsidRPr="008328C4" w:rsidRDefault="008328C4" w:rsidP="008328C4">
      <w:pPr>
        <w:rPr>
          <w:rFonts w:ascii="Arial" w:eastAsia="Times New Roman" w:hAnsi="Arial" w:cs="Arial"/>
          <w:sz w:val="16"/>
          <w:szCs w:val="16"/>
        </w:rPr>
      </w:pPr>
    </w:p>
    <w:p w14:paraId="3201DD36" w14:textId="77777777" w:rsidR="008328C4" w:rsidRPr="008328C4" w:rsidRDefault="008328C4" w:rsidP="008328C4">
      <w:pPr>
        <w:rPr>
          <w:rFonts w:ascii="Arial" w:eastAsia="Times New Roman" w:hAnsi="Arial" w:cs="Arial"/>
          <w:sz w:val="16"/>
          <w:szCs w:val="16"/>
        </w:rPr>
      </w:pPr>
      <w:r w:rsidRPr="008328C4">
        <w:rPr>
          <w:rFonts w:ascii="Arial" w:eastAsia="Times New Roman" w:hAnsi="Arial" w:cs="Arial"/>
          <w:sz w:val="16"/>
          <w:szCs w:val="16"/>
        </w:rPr>
        <w:t>Understanding the US health insurance and payer system is important for individuals, as it can impact their access to care, healthcare costs, and overall health outcomes. This system is complex and can be confusing, but by gaining knowledge and staying informed, individuals can make informed decisions about their health coverage and healthcare expenses.</w:t>
      </w:r>
    </w:p>
    <w:p w14:paraId="0C901F69" w14:textId="77777777" w:rsidR="008328C4" w:rsidRPr="008328C4" w:rsidRDefault="008328C4" w:rsidP="008328C4">
      <w:pPr>
        <w:rPr>
          <w:rFonts w:ascii="Arial" w:eastAsia="Times New Roman" w:hAnsi="Arial" w:cs="Arial"/>
          <w:sz w:val="16"/>
          <w:szCs w:val="16"/>
        </w:rPr>
      </w:pPr>
    </w:p>
    <w:p w14:paraId="1011BADE" w14:textId="77777777" w:rsidR="008328C4" w:rsidRPr="008328C4" w:rsidRDefault="008328C4" w:rsidP="008328C4">
      <w:pPr>
        <w:rPr>
          <w:rFonts w:ascii="Arial" w:eastAsia="Times New Roman" w:hAnsi="Arial" w:cs="Arial"/>
          <w:sz w:val="16"/>
          <w:szCs w:val="16"/>
        </w:rPr>
      </w:pPr>
      <w:r w:rsidRPr="008328C4">
        <w:rPr>
          <w:rFonts w:ascii="Arial" w:eastAsia="Times New Roman" w:hAnsi="Arial" w:cs="Arial"/>
          <w:sz w:val="16"/>
          <w:szCs w:val="16"/>
        </w:rPr>
        <w:t>A. Overview of the US healthcare system</w:t>
      </w:r>
    </w:p>
    <w:p w14:paraId="133A8136" w14:textId="77777777" w:rsidR="008328C4" w:rsidRPr="008328C4" w:rsidRDefault="008328C4" w:rsidP="008328C4">
      <w:pPr>
        <w:rPr>
          <w:rFonts w:ascii="Arial" w:eastAsia="Times New Roman" w:hAnsi="Arial" w:cs="Arial"/>
          <w:sz w:val="16"/>
          <w:szCs w:val="16"/>
        </w:rPr>
      </w:pPr>
    </w:p>
    <w:p w14:paraId="467BAEB0" w14:textId="77777777" w:rsidR="008328C4" w:rsidRPr="008328C4" w:rsidRDefault="008328C4" w:rsidP="008328C4">
      <w:pPr>
        <w:rPr>
          <w:rFonts w:ascii="Arial" w:eastAsia="Times New Roman" w:hAnsi="Arial" w:cs="Arial"/>
          <w:sz w:val="16"/>
          <w:szCs w:val="16"/>
        </w:rPr>
      </w:pPr>
      <w:r w:rsidRPr="008328C4">
        <w:rPr>
          <w:rFonts w:ascii="Arial" w:eastAsia="Times New Roman" w:hAnsi="Arial" w:cs="Arial"/>
          <w:sz w:val="16"/>
          <w:szCs w:val="16"/>
        </w:rPr>
        <w:t>The US healthcare system is a complex mix of public and private funding, insurance, and service delivery. The federal government, through programs like Medicare and Medicaid, provides health coverage to certain segments of the population, while the majority of Americans receive insurance through their employer or purchase it directly. There are also private health insurance companies that sell policies to individuals and employers. The delivery of health services is primarily through private hospitals and clinics, with some publicly funded clinics also serving certain populations. The cost of healthcare in the US is among the highest in the world, and access to care remains a challenge for many Americans, particularly those who are uninsured or underinsured.</w:t>
      </w:r>
    </w:p>
    <w:p w14:paraId="11E96703" w14:textId="77777777" w:rsidR="008328C4" w:rsidRPr="008328C4" w:rsidRDefault="008328C4" w:rsidP="008328C4">
      <w:pPr>
        <w:rPr>
          <w:rFonts w:ascii="Arial" w:eastAsia="Times New Roman" w:hAnsi="Arial" w:cs="Arial"/>
          <w:sz w:val="16"/>
          <w:szCs w:val="16"/>
        </w:rPr>
      </w:pPr>
    </w:p>
    <w:p w14:paraId="4221A619" w14:textId="77777777" w:rsidR="008328C4" w:rsidRPr="008328C4" w:rsidRDefault="008328C4" w:rsidP="008328C4">
      <w:pPr>
        <w:rPr>
          <w:rFonts w:ascii="Arial" w:eastAsia="Times New Roman" w:hAnsi="Arial" w:cs="Arial"/>
          <w:sz w:val="16"/>
          <w:szCs w:val="16"/>
        </w:rPr>
      </w:pPr>
    </w:p>
    <w:p w14:paraId="1FEDD5EA" w14:textId="77777777" w:rsidR="008328C4" w:rsidRPr="008328C4" w:rsidRDefault="008328C4" w:rsidP="008328C4">
      <w:pPr>
        <w:rPr>
          <w:rFonts w:ascii="Arial" w:eastAsia="Times New Roman" w:hAnsi="Arial" w:cs="Arial"/>
          <w:sz w:val="16"/>
          <w:szCs w:val="16"/>
        </w:rPr>
      </w:pPr>
      <w:r w:rsidRPr="008328C4">
        <w:rPr>
          <w:rFonts w:ascii="Arial" w:eastAsia="Times New Roman" w:hAnsi="Arial" w:cs="Arial"/>
          <w:sz w:val="16"/>
          <w:szCs w:val="16"/>
        </w:rPr>
        <w:t>B. Importance of understanding the health insurance and payer system</w:t>
      </w:r>
    </w:p>
    <w:p w14:paraId="02343AC4" w14:textId="77777777" w:rsidR="008328C4" w:rsidRPr="008328C4" w:rsidRDefault="008328C4" w:rsidP="008328C4">
      <w:pPr>
        <w:rPr>
          <w:rFonts w:ascii="Arial" w:eastAsia="Times New Roman" w:hAnsi="Arial" w:cs="Arial"/>
          <w:sz w:val="16"/>
          <w:szCs w:val="16"/>
        </w:rPr>
      </w:pPr>
      <w:r w:rsidRPr="008328C4">
        <w:rPr>
          <w:rFonts w:ascii="Arial" w:eastAsia="Times New Roman" w:hAnsi="Arial" w:cs="Arial"/>
          <w:sz w:val="16"/>
          <w:szCs w:val="16"/>
        </w:rPr>
        <w:t>C. Key players in the US healthcare system: patients, payers, providers, and regulators</w:t>
      </w:r>
    </w:p>
    <w:p w14:paraId="28BF32FE" w14:textId="77777777" w:rsidR="008328C4" w:rsidRPr="008328C4" w:rsidRDefault="008328C4" w:rsidP="008328C4">
      <w:pPr>
        <w:rPr>
          <w:rFonts w:ascii="Arial" w:eastAsia="Times New Roman" w:hAnsi="Arial" w:cs="Arial"/>
          <w:sz w:val="16"/>
          <w:szCs w:val="16"/>
        </w:rPr>
      </w:pPr>
    </w:p>
    <w:p w14:paraId="4A14002F" w14:textId="77777777" w:rsidR="008328C4" w:rsidRPr="008328C4" w:rsidRDefault="008328C4" w:rsidP="008328C4">
      <w:pPr>
        <w:rPr>
          <w:rFonts w:ascii="Arial" w:eastAsia="Times New Roman" w:hAnsi="Arial" w:cs="Arial"/>
          <w:sz w:val="16"/>
          <w:szCs w:val="16"/>
        </w:rPr>
      </w:pPr>
      <w:r w:rsidRPr="008328C4">
        <w:rPr>
          <w:rFonts w:ascii="Arial" w:eastAsia="Times New Roman" w:hAnsi="Arial" w:cs="Arial"/>
          <w:sz w:val="16"/>
          <w:szCs w:val="16"/>
        </w:rPr>
        <w:t>II. Private Health Insurance</w:t>
      </w:r>
    </w:p>
    <w:p w14:paraId="7C57E79B" w14:textId="77777777" w:rsidR="008328C4" w:rsidRPr="008328C4" w:rsidRDefault="008328C4" w:rsidP="008328C4">
      <w:pPr>
        <w:rPr>
          <w:rFonts w:ascii="Arial" w:eastAsia="Times New Roman" w:hAnsi="Arial" w:cs="Arial"/>
          <w:sz w:val="16"/>
          <w:szCs w:val="16"/>
        </w:rPr>
      </w:pPr>
      <w:r w:rsidRPr="008328C4">
        <w:rPr>
          <w:rFonts w:ascii="Arial" w:eastAsia="Times New Roman" w:hAnsi="Arial" w:cs="Arial"/>
          <w:sz w:val="16"/>
          <w:szCs w:val="16"/>
        </w:rPr>
        <w:t>A. Definition and types of private health insurance</w:t>
      </w:r>
    </w:p>
    <w:p w14:paraId="535D3206" w14:textId="77777777" w:rsidR="008328C4" w:rsidRPr="008328C4" w:rsidRDefault="008328C4" w:rsidP="008328C4">
      <w:pPr>
        <w:rPr>
          <w:rFonts w:ascii="Arial" w:eastAsia="Times New Roman" w:hAnsi="Arial" w:cs="Arial"/>
          <w:sz w:val="16"/>
          <w:szCs w:val="16"/>
        </w:rPr>
      </w:pPr>
      <w:r w:rsidRPr="008328C4">
        <w:rPr>
          <w:rFonts w:ascii="Arial" w:eastAsia="Times New Roman" w:hAnsi="Arial" w:cs="Arial"/>
          <w:sz w:val="16"/>
          <w:szCs w:val="16"/>
        </w:rPr>
        <w:t>B. How private health insurance works: premiums, deductibles, copays, and coinsurance</w:t>
      </w:r>
    </w:p>
    <w:p w14:paraId="3954EED1" w14:textId="77777777" w:rsidR="008328C4" w:rsidRPr="008328C4" w:rsidRDefault="008328C4" w:rsidP="008328C4">
      <w:pPr>
        <w:rPr>
          <w:rFonts w:ascii="Arial" w:eastAsia="Times New Roman" w:hAnsi="Arial" w:cs="Arial"/>
          <w:sz w:val="16"/>
          <w:szCs w:val="16"/>
        </w:rPr>
      </w:pPr>
      <w:r w:rsidRPr="008328C4">
        <w:rPr>
          <w:rFonts w:ascii="Arial" w:eastAsia="Times New Roman" w:hAnsi="Arial" w:cs="Arial"/>
          <w:sz w:val="16"/>
          <w:szCs w:val="16"/>
        </w:rPr>
        <w:t>C. Benefits and limitations of private health insurance</w:t>
      </w:r>
    </w:p>
    <w:p w14:paraId="0A5A8B37" w14:textId="77777777" w:rsidR="008328C4" w:rsidRPr="008328C4" w:rsidRDefault="008328C4" w:rsidP="008328C4">
      <w:pPr>
        <w:rPr>
          <w:rFonts w:ascii="Arial" w:eastAsia="Times New Roman" w:hAnsi="Arial" w:cs="Arial"/>
          <w:sz w:val="16"/>
          <w:szCs w:val="16"/>
        </w:rPr>
      </w:pPr>
    </w:p>
    <w:p w14:paraId="4E9B74CD" w14:textId="77777777" w:rsidR="008328C4" w:rsidRPr="008328C4" w:rsidRDefault="008328C4" w:rsidP="008328C4">
      <w:pPr>
        <w:rPr>
          <w:rFonts w:ascii="Arial" w:eastAsia="Times New Roman" w:hAnsi="Arial" w:cs="Arial"/>
          <w:sz w:val="16"/>
          <w:szCs w:val="16"/>
        </w:rPr>
      </w:pPr>
      <w:r w:rsidRPr="008328C4">
        <w:rPr>
          <w:rFonts w:ascii="Arial" w:eastAsia="Times New Roman" w:hAnsi="Arial" w:cs="Arial"/>
          <w:sz w:val="16"/>
          <w:szCs w:val="16"/>
        </w:rPr>
        <w:t>III. Medicare</w:t>
      </w:r>
    </w:p>
    <w:p w14:paraId="3CDCC2AD" w14:textId="77777777" w:rsidR="008328C4" w:rsidRPr="008328C4" w:rsidRDefault="008328C4" w:rsidP="008328C4">
      <w:pPr>
        <w:rPr>
          <w:rFonts w:ascii="Arial" w:eastAsia="Times New Roman" w:hAnsi="Arial" w:cs="Arial"/>
          <w:sz w:val="16"/>
          <w:szCs w:val="16"/>
        </w:rPr>
      </w:pPr>
      <w:r w:rsidRPr="008328C4">
        <w:rPr>
          <w:rFonts w:ascii="Arial" w:eastAsia="Times New Roman" w:hAnsi="Arial" w:cs="Arial"/>
          <w:sz w:val="16"/>
          <w:szCs w:val="16"/>
        </w:rPr>
        <w:t>A. Definition and eligibility criteria for Medicare</w:t>
      </w:r>
    </w:p>
    <w:p w14:paraId="7C253764" w14:textId="77777777" w:rsidR="008328C4" w:rsidRPr="008328C4" w:rsidRDefault="008328C4" w:rsidP="008328C4">
      <w:pPr>
        <w:rPr>
          <w:rFonts w:ascii="Arial" w:eastAsia="Times New Roman" w:hAnsi="Arial" w:cs="Arial"/>
          <w:sz w:val="16"/>
          <w:szCs w:val="16"/>
        </w:rPr>
      </w:pPr>
      <w:r w:rsidRPr="008328C4">
        <w:rPr>
          <w:rFonts w:ascii="Arial" w:eastAsia="Times New Roman" w:hAnsi="Arial" w:cs="Arial"/>
          <w:sz w:val="16"/>
          <w:szCs w:val="16"/>
        </w:rPr>
        <w:t>B. Components of Medicare: Part A (Hospital Insurance), Part B (Medical Insurance), Part C (Medicare Advantage), and Part D (Prescription Drug Coverage)</w:t>
      </w:r>
    </w:p>
    <w:p w14:paraId="3ACB01A5" w14:textId="77777777" w:rsidR="008328C4" w:rsidRPr="008328C4" w:rsidRDefault="008328C4" w:rsidP="008328C4">
      <w:pPr>
        <w:rPr>
          <w:rFonts w:ascii="Arial" w:eastAsia="Times New Roman" w:hAnsi="Arial" w:cs="Arial"/>
          <w:sz w:val="16"/>
          <w:szCs w:val="16"/>
        </w:rPr>
      </w:pPr>
      <w:r w:rsidRPr="008328C4">
        <w:rPr>
          <w:rFonts w:ascii="Arial" w:eastAsia="Times New Roman" w:hAnsi="Arial" w:cs="Arial"/>
          <w:sz w:val="16"/>
          <w:szCs w:val="16"/>
        </w:rPr>
        <w:t>C. How Medicare works: premiums, deductibles, copays, and coinsurance</w:t>
      </w:r>
    </w:p>
    <w:p w14:paraId="190AFCC6" w14:textId="77777777" w:rsidR="008328C4" w:rsidRPr="008328C4" w:rsidRDefault="008328C4" w:rsidP="008328C4">
      <w:pPr>
        <w:rPr>
          <w:rFonts w:ascii="Arial" w:eastAsia="Times New Roman" w:hAnsi="Arial" w:cs="Arial"/>
          <w:sz w:val="16"/>
          <w:szCs w:val="16"/>
        </w:rPr>
      </w:pPr>
      <w:r w:rsidRPr="008328C4">
        <w:rPr>
          <w:rFonts w:ascii="Arial" w:eastAsia="Times New Roman" w:hAnsi="Arial" w:cs="Arial"/>
          <w:sz w:val="16"/>
          <w:szCs w:val="16"/>
        </w:rPr>
        <w:t>D. Benefits and limitations of Medicare</w:t>
      </w:r>
    </w:p>
    <w:p w14:paraId="558FE5A3" w14:textId="77777777" w:rsidR="008328C4" w:rsidRPr="008328C4" w:rsidRDefault="008328C4" w:rsidP="008328C4">
      <w:pPr>
        <w:rPr>
          <w:rFonts w:ascii="Arial" w:eastAsia="Times New Roman" w:hAnsi="Arial" w:cs="Arial"/>
          <w:sz w:val="16"/>
          <w:szCs w:val="16"/>
        </w:rPr>
      </w:pPr>
    </w:p>
    <w:p w14:paraId="0C69706A" w14:textId="77777777" w:rsidR="008328C4" w:rsidRPr="008328C4" w:rsidRDefault="008328C4" w:rsidP="008328C4">
      <w:pPr>
        <w:rPr>
          <w:rFonts w:ascii="Arial" w:eastAsia="Times New Roman" w:hAnsi="Arial" w:cs="Arial"/>
          <w:sz w:val="16"/>
          <w:szCs w:val="16"/>
        </w:rPr>
      </w:pPr>
      <w:r w:rsidRPr="008328C4">
        <w:rPr>
          <w:rFonts w:ascii="Arial" w:eastAsia="Times New Roman" w:hAnsi="Arial" w:cs="Arial"/>
          <w:sz w:val="16"/>
          <w:szCs w:val="16"/>
        </w:rPr>
        <w:t>IV. Medicaid</w:t>
      </w:r>
    </w:p>
    <w:p w14:paraId="440A4FF3" w14:textId="77777777" w:rsidR="008328C4" w:rsidRPr="008328C4" w:rsidRDefault="008328C4" w:rsidP="008328C4">
      <w:pPr>
        <w:rPr>
          <w:rFonts w:ascii="Arial" w:eastAsia="Times New Roman" w:hAnsi="Arial" w:cs="Arial"/>
          <w:sz w:val="16"/>
          <w:szCs w:val="16"/>
        </w:rPr>
      </w:pPr>
      <w:r w:rsidRPr="008328C4">
        <w:rPr>
          <w:rFonts w:ascii="Arial" w:eastAsia="Times New Roman" w:hAnsi="Arial" w:cs="Arial"/>
          <w:sz w:val="16"/>
          <w:szCs w:val="16"/>
        </w:rPr>
        <w:lastRenderedPageBreak/>
        <w:t>A. Definition and eligibility criteria for Medicaid</w:t>
      </w:r>
    </w:p>
    <w:p w14:paraId="5AA9F504" w14:textId="77777777" w:rsidR="008328C4" w:rsidRPr="008328C4" w:rsidRDefault="008328C4" w:rsidP="008328C4">
      <w:pPr>
        <w:rPr>
          <w:rFonts w:ascii="Arial" w:eastAsia="Times New Roman" w:hAnsi="Arial" w:cs="Arial"/>
          <w:sz w:val="16"/>
          <w:szCs w:val="16"/>
        </w:rPr>
      </w:pPr>
      <w:r w:rsidRPr="008328C4">
        <w:rPr>
          <w:rFonts w:ascii="Arial" w:eastAsia="Times New Roman" w:hAnsi="Arial" w:cs="Arial"/>
          <w:sz w:val="16"/>
          <w:szCs w:val="16"/>
        </w:rPr>
        <w:t>B. Overview of the Medicaid program and its funding structure</w:t>
      </w:r>
    </w:p>
    <w:p w14:paraId="45298F31" w14:textId="77777777" w:rsidR="008328C4" w:rsidRPr="008328C4" w:rsidRDefault="008328C4" w:rsidP="008328C4">
      <w:pPr>
        <w:rPr>
          <w:rFonts w:ascii="Arial" w:eastAsia="Times New Roman" w:hAnsi="Arial" w:cs="Arial"/>
          <w:sz w:val="16"/>
          <w:szCs w:val="16"/>
        </w:rPr>
      </w:pPr>
      <w:r w:rsidRPr="008328C4">
        <w:rPr>
          <w:rFonts w:ascii="Arial" w:eastAsia="Times New Roman" w:hAnsi="Arial" w:cs="Arial"/>
          <w:sz w:val="16"/>
          <w:szCs w:val="16"/>
        </w:rPr>
        <w:t>C. How Medicaid works: benefits, copays, and covered services</w:t>
      </w:r>
    </w:p>
    <w:p w14:paraId="6667247D" w14:textId="77777777" w:rsidR="008328C4" w:rsidRPr="008328C4" w:rsidRDefault="008328C4" w:rsidP="008328C4">
      <w:pPr>
        <w:rPr>
          <w:rFonts w:ascii="Arial" w:eastAsia="Times New Roman" w:hAnsi="Arial" w:cs="Arial"/>
          <w:sz w:val="16"/>
          <w:szCs w:val="16"/>
        </w:rPr>
      </w:pPr>
      <w:r w:rsidRPr="008328C4">
        <w:rPr>
          <w:rFonts w:ascii="Arial" w:eastAsia="Times New Roman" w:hAnsi="Arial" w:cs="Arial"/>
          <w:sz w:val="16"/>
          <w:szCs w:val="16"/>
        </w:rPr>
        <w:t>D. Benefits and limitations of Medicaid</w:t>
      </w:r>
    </w:p>
    <w:p w14:paraId="1DEFB983" w14:textId="77777777" w:rsidR="008328C4" w:rsidRPr="008328C4" w:rsidRDefault="008328C4" w:rsidP="008328C4">
      <w:pPr>
        <w:rPr>
          <w:rFonts w:ascii="Arial" w:eastAsia="Times New Roman" w:hAnsi="Arial" w:cs="Arial"/>
          <w:sz w:val="16"/>
          <w:szCs w:val="16"/>
        </w:rPr>
      </w:pPr>
    </w:p>
    <w:p w14:paraId="10AC91DD" w14:textId="77777777" w:rsidR="008328C4" w:rsidRPr="008328C4" w:rsidRDefault="008328C4" w:rsidP="008328C4">
      <w:pPr>
        <w:rPr>
          <w:rFonts w:ascii="Arial" w:eastAsia="Times New Roman" w:hAnsi="Arial" w:cs="Arial"/>
          <w:sz w:val="16"/>
          <w:szCs w:val="16"/>
        </w:rPr>
      </w:pPr>
      <w:r w:rsidRPr="008328C4">
        <w:rPr>
          <w:rFonts w:ascii="Arial" w:eastAsia="Times New Roman" w:hAnsi="Arial" w:cs="Arial"/>
          <w:sz w:val="16"/>
          <w:szCs w:val="16"/>
        </w:rPr>
        <w:t>V. Self-insured Plans</w:t>
      </w:r>
    </w:p>
    <w:p w14:paraId="47647266" w14:textId="77777777" w:rsidR="008328C4" w:rsidRPr="008328C4" w:rsidRDefault="008328C4" w:rsidP="008328C4">
      <w:pPr>
        <w:rPr>
          <w:rFonts w:ascii="Arial" w:eastAsia="Times New Roman" w:hAnsi="Arial" w:cs="Arial"/>
          <w:sz w:val="16"/>
          <w:szCs w:val="16"/>
        </w:rPr>
      </w:pPr>
      <w:r w:rsidRPr="008328C4">
        <w:rPr>
          <w:rFonts w:ascii="Arial" w:eastAsia="Times New Roman" w:hAnsi="Arial" w:cs="Arial"/>
          <w:sz w:val="16"/>
          <w:szCs w:val="16"/>
        </w:rPr>
        <w:t>A. Definition and types of self-insured plans</w:t>
      </w:r>
    </w:p>
    <w:p w14:paraId="738585D9" w14:textId="77777777" w:rsidR="008328C4" w:rsidRPr="008328C4" w:rsidRDefault="008328C4" w:rsidP="008328C4">
      <w:pPr>
        <w:rPr>
          <w:rFonts w:ascii="Arial" w:eastAsia="Times New Roman" w:hAnsi="Arial" w:cs="Arial"/>
          <w:sz w:val="16"/>
          <w:szCs w:val="16"/>
        </w:rPr>
      </w:pPr>
      <w:r w:rsidRPr="008328C4">
        <w:rPr>
          <w:rFonts w:ascii="Arial" w:eastAsia="Times New Roman" w:hAnsi="Arial" w:cs="Arial"/>
          <w:sz w:val="16"/>
          <w:szCs w:val="16"/>
        </w:rPr>
        <w:t>B. How self-insured plans work: funding and claims management</w:t>
      </w:r>
    </w:p>
    <w:p w14:paraId="646CCB05" w14:textId="77777777" w:rsidR="008328C4" w:rsidRPr="008328C4" w:rsidRDefault="008328C4" w:rsidP="008328C4">
      <w:pPr>
        <w:rPr>
          <w:rFonts w:ascii="Arial" w:eastAsia="Times New Roman" w:hAnsi="Arial" w:cs="Arial"/>
          <w:sz w:val="16"/>
          <w:szCs w:val="16"/>
        </w:rPr>
      </w:pPr>
      <w:r w:rsidRPr="008328C4">
        <w:rPr>
          <w:rFonts w:ascii="Arial" w:eastAsia="Times New Roman" w:hAnsi="Arial" w:cs="Arial"/>
          <w:sz w:val="16"/>
          <w:szCs w:val="16"/>
        </w:rPr>
        <w:t>C. Benefits and limitations of self-insured plans</w:t>
      </w:r>
    </w:p>
    <w:p w14:paraId="3CB55BF4" w14:textId="77777777" w:rsidR="008328C4" w:rsidRPr="008328C4" w:rsidRDefault="008328C4" w:rsidP="008328C4">
      <w:pPr>
        <w:rPr>
          <w:rFonts w:ascii="Arial" w:eastAsia="Times New Roman" w:hAnsi="Arial" w:cs="Arial"/>
          <w:sz w:val="16"/>
          <w:szCs w:val="16"/>
        </w:rPr>
      </w:pPr>
    </w:p>
    <w:p w14:paraId="14957104" w14:textId="77777777" w:rsidR="008328C4" w:rsidRPr="008328C4" w:rsidRDefault="008328C4" w:rsidP="008328C4">
      <w:pPr>
        <w:rPr>
          <w:rFonts w:ascii="Arial" w:eastAsia="Times New Roman" w:hAnsi="Arial" w:cs="Arial"/>
          <w:sz w:val="16"/>
          <w:szCs w:val="16"/>
        </w:rPr>
      </w:pPr>
      <w:r w:rsidRPr="008328C4">
        <w:rPr>
          <w:rFonts w:ascii="Arial" w:eastAsia="Times New Roman" w:hAnsi="Arial" w:cs="Arial"/>
          <w:sz w:val="16"/>
          <w:szCs w:val="16"/>
        </w:rPr>
        <w:t>VI. Interactions between Payers, Providers, and Patients</w:t>
      </w:r>
    </w:p>
    <w:p w14:paraId="441D63F8" w14:textId="77777777" w:rsidR="008328C4" w:rsidRPr="008328C4" w:rsidRDefault="008328C4" w:rsidP="008328C4">
      <w:pPr>
        <w:rPr>
          <w:rFonts w:ascii="Arial" w:eastAsia="Times New Roman" w:hAnsi="Arial" w:cs="Arial"/>
          <w:sz w:val="16"/>
          <w:szCs w:val="16"/>
        </w:rPr>
      </w:pPr>
      <w:r w:rsidRPr="008328C4">
        <w:rPr>
          <w:rFonts w:ascii="Arial" w:eastAsia="Times New Roman" w:hAnsi="Arial" w:cs="Arial"/>
          <w:sz w:val="16"/>
          <w:szCs w:val="16"/>
        </w:rPr>
        <w:t>A. Role of payers in determining reimbursement rates and negotiating prices</w:t>
      </w:r>
    </w:p>
    <w:p w14:paraId="3690FFCE" w14:textId="77777777" w:rsidR="008328C4" w:rsidRPr="008328C4" w:rsidRDefault="008328C4" w:rsidP="008328C4">
      <w:pPr>
        <w:rPr>
          <w:rFonts w:ascii="Arial" w:eastAsia="Times New Roman" w:hAnsi="Arial" w:cs="Arial"/>
          <w:sz w:val="16"/>
          <w:szCs w:val="16"/>
        </w:rPr>
      </w:pPr>
      <w:r w:rsidRPr="008328C4">
        <w:rPr>
          <w:rFonts w:ascii="Arial" w:eastAsia="Times New Roman" w:hAnsi="Arial" w:cs="Arial"/>
          <w:sz w:val="16"/>
          <w:szCs w:val="16"/>
        </w:rPr>
        <w:t>B. Role of providers in accepting health insurance and submitting claims</w:t>
      </w:r>
    </w:p>
    <w:p w14:paraId="73B24C16" w14:textId="77777777" w:rsidR="008328C4" w:rsidRPr="008328C4" w:rsidRDefault="008328C4" w:rsidP="008328C4">
      <w:pPr>
        <w:rPr>
          <w:rFonts w:ascii="Arial" w:eastAsia="Times New Roman" w:hAnsi="Arial" w:cs="Arial"/>
          <w:sz w:val="16"/>
          <w:szCs w:val="16"/>
        </w:rPr>
      </w:pPr>
      <w:r w:rsidRPr="008328C4">
        <w:rPr>
          <w:rFonts w:ascii="Arial" w:eastAsia="Times New Roman" w:hAnsi="Arial" w:cs="Arial"/>
          <w:sz w:val="16"/>
          <w:szCs w:val="16"/>
        </w:rPr>
        <w:t>C. Role of patients in choosing health insurance and paying for healthcare services</w:t>
      </w:r>
    </w:p>
    <w:p w14:paraId="1A1DE86C" w14:textId="77777777" w:rsidR="008328C4" w:rsidRPr="008328C4" w:rsidRDefault="008328C4" w:rsidP="008328C4">
      <w:pPr>
        <w:rPr>
          <w:rFonts w:ascii="Arial" w:eastAsia="Times New Roman" w:hAnsi="Arial" w:cs="Arial"/>
          <w:sz w:val="16"/>
          <w:szCs w:val="16"/>
        </w:rPr>
      </w:pPr>
      <w:r w:rsidRPr="008328C4">
        <w:rPr>
          <w:rFonts w:ascii="Arial" w:eastAsia="Times New Roman" w:hAnsi="Arial" w:cs="Arial"/>
          <w:sz w:val="16"/>
          <w:szCs w:val="16"/>
        </w:rPr>
        <w:t>D. Challenges and limitations of the health insurance and payer system</w:t>
      </w:r>
    </w:p>
    <w:p w14:paraId="086A379A" w14:textId="77777777" w:rsidR="008328C4" w:rsidRPr="008328C4" w:rsidRDefault="008328C4" w:rsidP="008328C4">
      <w:pPr>
        <w:rPr>
          <w:rFonts w:ascii="Arial" w:eastAsia="Times New Roman" w:hAnsi="Arial" w:cs="Arial"/>
          <w:sz w:val="16"/>
          <w:szCs w:val="16"/>
        </w:rPr>
      </w:pPr>
    </w:p>
    <w:p w14:paraId="6DE3C38B" w14:textId="77777777" w:rsidR="008328C4" w:rsidRPr="008328C4" w:rsidRDefault="008328C4" w:rsidP="008328C4">
      <w:pPr>
        <w:rPr>
          <w:rFonts w:ascii="Arial" w:eastAsia="Times New Roman" w:hAnsi="Arial" w:cs="Arial"/>
          <w:sz w:val="16"/>
          <w:szCs w:val="16"/>
        </w:rPr>
      </w:pPr>
      <w:r w:rsidRPr="008328C4">
        <w:rPr>
          <w:rFonts w:ascii="Arial" w:eastAsia="Times New Roman" w:hAnsi="Arial" w:cs="Arial"/>
          <w:sz w:val="16"/>
          <w:szCs w:val="16"/>
        </w:rPr>
        <w:t>VII. Conclusion</w:t>
      </w:r>
    </w:p>
    <w:p w14:paraId="55D198F7" w14:textId="77777777" w:rsidR="008328C4" w:rsidRPr="008328C4" w:rsidRDefault="008328C4" w:rsidP="008328C4">
      <w:pPr>
        <w:rPr>
          <w:rFonts w:ascii="Arial" w:eastAsia="Times New Roman" w:hAnsi="Arial" w:cs="Arial"/>
          <w:sz w:val="16"/>
          <w:szCs w:val="16"/>
        </w:rPr>
      </w:pPr>
      <w:r w:rsidRPr="008328C4">
        <w:rPr>
          <w:rFonts w:ascii="Arial" w:eastAsia="Times New Roman" w:hAnsi="Arial" w:cs="Arial"/>
          <w:sz w:val="16"/>
          <w:szCs w:val="16"/>
        </w:rPr>
        <w:t>A. Summary of key points</w:t>
      </w:r>
    </w:p>
    <w:p w14:paraId="64E6241B" w14:textId="77777777" w:rsidR="008328C4" w:rsidRPr="008328C4" w:rsidRDefault="008328C4" w:rsidP="008328C4">
      <w:pPr>
        <w:rPr>
          <w:rFonts w:ascii="Arial" w:eastAsia="Times New Roman" w:hAnsi="Arial" w:cs="Arial"/>
          <w:sz w:val="16"/>
          <w:szCs w:val="16"/>
        </w:rPr>
      </w:pPr>
      <w:r w:rsidRPr="008328C4">
        <w:rPr>
          <w:rFonts w:ascii="Arial" w:eastAsia="Times New Roman" w:hAnsi="Arial" w:cs="Arial"/>
          <w:sz w:val="16"/>
          <w:szCs w:val="16"/>
        </w:rPr>
        <w:t>B. Discussion of current trends and future directions in the US healthcare system</w:t>
      </w:r>
    </w:p>
    <w:p w14:paraId="6C03FA9F" w14:textId="77777777" w:rsidR="008328C4" w:rsidRPr="008328C4" w:rsidRDefault="008328C4" w:rsidP="008328C4">
      <w:pPr>
        <w:rPr>
          <w:rFonts w:ascii="Arial" w:eastAsia="Times New Roman" w:hAnsi="Arial" w:cs="Arial"/>
          <w:sz w:val="16"/>
          <w:szCs w:val="16"/>
        </w:rPr>
      </w:pPr>
      <w:r w:rsidRPr="008328C4">
        <w:rPr>
          <w:rFonts w:ascii="Arial" w:eastAsia="Times New Roman" w:hAnsi="Arial" w:cs="Arial"/>
          <w:sz w:val="16"/>
          <w:szCs w:val="16"/>
        </w:rPr>
        <w:t>C. Importance of staying informed and engaged in the healthcare system</w:t>
      </w:r>
    </w:p>
    <w:p w14:paraId="6FB2854B" w14:textId="77777777" w:rsidR="008328C4" w:rsidRPr="008328C4" w:rsidRDefault="008328C4" w:rsidP="008328C4">
      <w:pPr>
        <w:rPr>
          <w:rFonts w:ascii="Arial" w:eastAsia="Times New Roman" w:hAnsi="Arial" w:cs="Arial"/>
          <w:sz w:val="16"/>
          <w:szCs w:val="16"/>
        </w:rPr>
      </w:pPr>
    </w:p>
    <w:p w14:paraId="2EB07EDD" w14:textId="77777777" w:rsidR="008328C4" w:rsidRPr="008328C4" w:rsidRDefault="008328C4" w:rsidP="008328C4">
      <w:pPr>
        <w:rPr>
          <w:rFonts w:ascii="Arial" w:eastAsia="Times New Roman" w:hAnsi="Arial" w:cs="Arial"/>
          <w:sz w:val="16"/>
          <w:szCs w:val="16"/>
        </w:rPr>
      </w:pPr>
      <w:r w:rsidRPr="008328C4">
        <w:rPr>
          <w:rFonts w:ascii="Arial" w:eastAsia="Times New Roman" w:hAnsi="Arial" w:cs="Arial"/>
          <w:sz w:val="16"/>
          <w:szCs w:val="16"/>
        </w:rPr>
        <w:t>This training material provides a comprehensive overview of the US health insurance and payer system, including the key players, types of health insurance, and how they work. By understanding the system, individuals can make informed decisions about their health coverage and healthcare costs, and be better equipped to navigate the complex landscape of the US healthcare system.</w:t>
      </w:r>
    </w:p>
    <w:p w14:paraId="43FFBE6D" w14:textId="77777777" w:rsidR="008328C4" w:rsidRPr="008328C4" w:rsidRDefault="008328C4" w:rsidP="008328C4">
      <w:pPr>
        <w:rPr>
          <w:rFonts w:ascii="Arial" w:eastAsia="Times New Roman" w:hAnsi="Arial" w:cs="Arial"/>
          <w:sz w:val="16"/>
          <w:szCs w:val="16"/>
        </w:rPr>
      </w:pPr>
    </w:p>
    <w:p w14:paraId="453922C8" w14:textId="77777777" w:rsidR="008328C4" w:rsidRPr="008328C4" w:rsidRDefault="008328C4" w:rsidP="008328C4">
      <w:pPr>
        <w:rPr>
          <w:rFonts w:ascii="Arial" w:eastAsia="Times New Roman" w:hAnsi="Arial" w:cs="Arial"/>
          <w:sz w:val="16"/>
          <w:szCs w:val="16"/>
        </w:rPr>
      </w:pPr>
    </w:p>
    <w:p w14:paraId="799B2716" w14:textId="77777777" w:rsidR="00EB6D82" w:rsidRPr="00EB6D82" w:rsidRDefault="00EB6D82" w:rsidP="00EB6D82">
      <w:pPr>
        <w:pBdr>
          <w:bottom w:val="single" w:sz="6" w:space="1" w:color="auto"/>
        </w:pBdr>
        <w:spacing w:after="0" w:line="240" w:lineRule="auto"/>
        <w:jc w:val="center"/>
        <w:rPr>
          <w:rFonts w:ascii="Arial" w:eastAsia="Times New Roman" w:hAnsi="Arial" w:cs="Arial"/>
          <w:vanish/>
          <w:sz w:val="16"/>
          <w:szCs w:val="16"/>
        </w:rPr>
      </w:pPr>
      <w:r w:rsidRPr="00EB6D82">
        <w:rPr>
          <w:rFonts w:ascii="Arial" w:eastAsia="Times New Roman" w:hAnsi="Arial" w:cs="Arial"/>
          <w:vanish/>
          <w:sz w:val="16"/>
          <w:szCs w:val="16"/>
        </w:rPr>
        <w:t>Top of Form</w:t>
      </w:r>
    </w:p>
    <w:p w14:paraId="17407C28" w14:textId="77777777" w:rsidR="00EB6D82" w:rsidRPr="009805EA" w:rsidRDefault="00EB6D82" w:rsidP="009805EA"/>
    <w:sectPr w:rsidR="00EB6D82" w:rsidRPr="00980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63483"/>
    <w:multiLevelType w:val="multilevel"/>
    <w:tmpl w:val="74C66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74B48"/>
    <w:multiLevelType w:val="multilevel"/>
    <w:tmpl w:val="82BCD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D519BB"/>
    <w:multiLevelType w:val="multilevel"/>
    <w:tmpl w:val="C6A2B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7572D3"/>
    <w:multiLevelType w:val="multilevel"/>
    <w:tmpl w:val="9C526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381ECC"/>
    <w:multiLevelType w:val="multilevel"/>
    <w:tmpl w:val="73EED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E6174D"/>
    <w:multiLevelType w:val="multilevel"/>
    <w:tmpl w:val="57FE2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4F6B13"/>
    <w:multiLevelType w:val="multilevel"/>
    <w:tmpl w:val="F13AC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6625A3"/>
    <w:multiLevelType w:val="multilevel"/>
    <w:tmpl w:val="19484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4990047">
    <w:abstractNumId w:val="5"/>
  </w:num>
  <w:num w:numId="2" w16cid:durableId="1887058590">
    <w:abstractNumId w:val="2"/>
  </w:num>
  <w:num w:numId="3" w16cid:durableId="1812596354">
    <w:abstractNumId w:val="6"/>
  </w:num>
  <w:num w:numId="4" w16cid:durableId="1751778456">
    <w:abstractNumId w:val="0"/>
  </w:num>
  <w:num w:numId="5" w16cid:durableId="1819225095">
    <w:abstractNumId w:val="1"/>
  </w:num>
  <w:num w:numId="6" w16cid:durableId="828404071">
    <w:abstractNumId w:val="4"/>
  </w:num>
  <w:num w:numId="7" w16cid:durableId="1628395650">
    <w:abstractNumId w:val="7"/>
  </w:num>
  <w:num w:numId="8" w16cid:durableId="2167440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5EA"/>
    <w:rsid w:val="000015DD"/>
    <w:rsid w:val="001D1871"/>
    <w:rsid w:val="008328C4"/>
    <w:rsid w:val="0089434C"/>
    <w:rsid w:val="009805EA"/>
    <w:rsid w:val="00B50790"/>
    <w:rsid w:val="00B813B9"/>
    <w:rsid w:val="00EB6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4FA5E"/>
  <w15:chartTrackingRefBased/>
  <w15:docId w15:val="{C229D94F-CE45-45F7-9C97-9FAC5EA04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05E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EB6D8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B6D8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14668">
      <w:bodyDiv w:val="1"/>
      <w:marLeft w:val="0"/>
      <w:marRight w:val="0"/>
      <w:marTop w:val="0"/>
      <w:marBottom w:val="0"/>
      <w:divBdr>
        <w:top w:val="none" w:sz="0" w:space="0" w:color="auto"/>
        <w:left w:val="none" w:sz="0" w:space="0" w:color="auto"/>
        <w:bottom w:val="none" w:sz="0" w:space="0" w:color="auto"/>
        <w:right w:val="none" w:sz="0" w:space="0" w:color="auto"/>
      </w:divBdr>
    </w:div>
    <w:div w:id="705566201">
      <w:bodyDiv w:val="1"/>
      <w:marLeft w:val="0"/>
      <w:marRight w:val="0"/>
      <w:marTop w:val="0"/>
      <w:marBottom w:val="0"/>
      <w:divBdr>
        <w:top w:val="none" w:sz="0" w:space="0" w:color="auto"/>
        <w:left w:val="none" w:sz="0" w:space="0" w:color="auto"/>
        <w:bottom w:val="none" w:sz="0" w:space="0" w:color="auto"/>
        <w:right w:val="none" w:sz="0" w:space="0" w:color="auto"/>
      </w:divBdr>
    </w:div>
    <w:div w:id="979916053">
      <w:bodyDiv w:val="1"/>
      <w:marLeft w:val="0"/>
      <w:marRight w:val="0"/>
      <w:marTop w:val="0"/>
      <w:marBottom w:val="0"/>
      <w:divBdr>
        <w:top w:val="none" w:sz="0" w:space="0" w:color="auto"/>
        <w:left w:val="none" w:sz="0" w:space="0" w:color="auto"/>
        <w:bottom w:val="none" w:sz="0" w:space="0" w:color="auto"/>
        <w:right w:val="none" w:sz="0" w:space="0" w:color="auto"/>
      </w:divBdr>
      <w:divsChild>
        <w:div w:id="566459072">
          <w:marLeft w:val="0"/>
          <w:marRight w:val="0"/>
          <w:marTop w:val="0"/>
          <w:marBottom w:val="0"/>
          <w:divBdr>
            <w:top w:val="single" w:sz="2" w:space="0" w:color="D9D9E3"/>
            <w:left w:val="single" w:sz="2" w:space="0" w:color="D9D9E3"/>
            <w:bottom w:val="single" w:sz="2" w:space="0" w:color="D9D9E3"/>
            <w:right w:val="single" w:sz="2" w:space="0" w:color="D9D9E3"/>
          </w:divBdr>
          <w:divsChild>
            <w:div w:id="314070106">
              <w:marLeft w:val="0"/>
              <w:marRight w:val="0"/>
              <w:marTop w:val="0"/>
              <w:marBottom w:val="0"/>
              <w:divBdr>
                <w:top w:val="single" w:sz="2" w:space="0" w:color="D9D9E3"/>
                <w:left w:val="single" w:sz="2" w:space="0" w:color="D9D9E3"/>
                <w:bottom w:val="single" w:sz="2" w:space="0" w:color="D9D9E3"/>
                <w:right w:val="single" w:sz="2" w:space="0" w:color="D9D9E3"/>
              </w:divBdr>
              <w:divsChild>
                <w:div w:id="2100633479">
                  <w:marLeft w:val="0"/>
                  <w:marRight w:val="0"/>
                  <w:marTop w:val="0"/>
                  <w:marBottom w:val="0"/>
                  <w:divBdr>
                    <w:top w:val="single" w:sz="2" w:space="0" w:color="D9D9E3"/>
                    <w:left w:val="single" w:sz="2" w:space="0" w:color="D9D9E3"/>
                    <w:bottom w:val="single" w:sz="2" w:space="0" w:color="D9D9E3"/>
                    <w:right w:val="single" w:sz="2" w:space="0" w:color="D9D9E3"/>
                  </w:divBdr>
                  <w:divsChild>
                    <w:div w:id="1837959735">
                      <w:marLeft w:val="0"/>
                      <w:marRight w:val="0"/>
                      <w:marTop w:val="0"/>
                      <w:marBottom w:val="0"/>
                      <w:divBdr>
                        <w:top w:val="single" w:sz="2" w:space="0" w:color="D9D9E3"/>
                        <w:left w:val="single" w:sz="2" w:space="0" w:color="D9D9E3"/>
                        <w:bottom w:val="single" w:sz="2" w:space="0" w:color="D9D9E3"/>
                        <w:right w:val="single" w:sz="2" w:space="0" w:color="D9D9E3"/>
                      </w:divBdr>
                      <w:divsChild>
                        <w:div w:id="569078188">
                          <w:marLeft w:val="0"/>
                          <w:marRight w:val="0"/>
                          <w:marTop w:val="0"/>
                          <w:marBottom w:val="0"/>
                          <w:divBdr>
                            <w:top w:val="single" w:sz="2" w:space="0" w:color="auto"/>
                            <w:left w:val="single" w:sz="2" w:space="0" w:color="auto"/>
                            <w:bottom w:val="single" w:sz="6" w:space="0" w:color="auto"/>
                            <w:right w:val="single" w:sz="2" w:space="0" w:color="auto"/>
                          </w:divBdr>
                          <w:divsChild>
                            <w:div w:id="248464193">
                              <w:marLeft w:val="0"/>
                              <w:marRight w:val="0"/>
                              <w:marTop w:val="100"/>
                              <w:marBottom w:val="100"/>
                              <w:divBdr>
                                <w:top w:val="single" w:sz="2" w:space="0" w:color="D9D9E3"/>
                                <w:left w:val="single" w:sz="2" w:space="0" w:color="D9D9E3"/>
                                <w:bottom w:val="single" w:sz="2" w:space="0" w:color="D9D9E3"/>
                                <w:right w:val="single" w:sz="2" w:space="0" w:color="D9D9E3"/>
                              </w:divBdr>
                              <w:divsChild>
                                <w:div w:id="1680622103">
                                  <w:marLeft w:val="0"/>
                                  <w:marRight w:val="0"/>
                                  <w:marTop w:val="0"/>
                                  <w:marBottom w:val="0"/>
                                  <w:divBdr>
                                    <w:top w:val="single" w:sz="2" w:space="0" w:color="D9D9E3"/>
                                    <w:left w:val="single" w:sz="2" w:space="0" w:color="D9D9E3"/>
                                    <w:bottom w:val="single" w:sz="2" w:space="0" w:color="D9D9E3"/>
                                    <w:right w:val="single" w:sz="2" w:space="0" w:color="D9D9E3"/>
                                  </w:divBdr>
                                  <w:divsChild>
                                    <w:div w:id="5181497">
                                      <w:marLeft w:val="0"/>
                                      <w:marRight w:val="0"/>
                                      <w:marTop w:val="0"/>
                                      <w:marBottom w:val="0"/>
                                      <w:divBdr>
                                        <w:top w:val="single" w:sz="2" w:space="0" w:color="D9D9E3"/>
                                        <w:left w:val="single" w:sz="2" w:space="0" w:color="D9D9E3"/>
                                        <w:bottom w:val="single" w:sz="2" w:space="0" w:color="D9D9E3"/>
                                        <w:right w:val="single" w:sz="2" w:space="0" w:color="D9D9E3"/>
                                      </w:divBdr>
                                      <w:divsChild>
                                        <w:div w:id="468476665">
                                          <w:marLeft w:val="0"/>
                                          <w:marRight w:val="0"/>
                                          <w:marTop w:val="0"/>
                                          <w:marBottom w:val="0"/>
                                          <w:divBdr>
                                            <w:top w:val="single" w:sz="2" w:space="0" w:color="D9D9E3"/>
                                            <w:left w:val="single" w:sz="2" w:space="0" w:color="D9D9E3"/>
                                            <w:bottom w:val="single" w:sz="2" w:space="0" w:color="D9D9E3"/>
                                            <w:right w:val="single" w:sz="2" w:space="0" w:color="D9D9E3"/>
                                          </w:divBdr>
                                          <w:divsChild>
                                            <w:div w:id="1980836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15766506">
          <w:marLeft w:val="0"/>
          <w:marRight w:val="0"/>
          <w:marTop w:val="0"/>
          <w:marBottom w:val="0"/>
          <w:divBdr>
            <w:top w:val="none" w:sz="0" w:space="0" w:color="auto"/>
            <w:left w:val="none" w:sz="0" w:space="0" w:color="auto"/>
            <w:bottom w:val="none" w:sz="0" w:space="0" w:color="auto"/>
            <w:right w:val="none" w:sz="0" w:space="0" w:color="auto"/>
          </w:divBdr>
        </w:div>
      </w:divsChild>
    </w:div>
    <w:div w:id="1055471153">
      <w:bodyDiv w:val="1"/>
      <w:marLeft w:val="0"/>
      <w:marRight w:val="0"/>
      <w:marTop w:val="0"/>
      <w:marBottom w:val="0"/>
      <w:divBdr>
        <w:top w:val="none" w:sz="0" w:space="0" w:color="auto"/>
        <w:left w:val="none" w:sz="0" w:space="0" w:color="auto"/>
        <w:bottom w:val="none" w:sz="0" w:space="0" w:color="auto"/>
        <w:right w:val="none" w:sz="0" w:space="0" w:color="auto"/>
      </w:divBdr>
    </w:div>
    <w:div w:id="1216430861">
      <w:bodyDiv w:val="1"/>
      <w:marLeft w:val="0"/>
      <w:marRight w:val="0"/>
      <w:marTop w:val="0"/>
      <w:marBottom w:val="0"/>
      <w:divBdr>
        <w:top w:val="none" w:sz="0" w:space="0" w:color="auto"/>
        <w:left w:val="none" w:sz="0" w:space="0" w:color="auto"/>
        <w:bottom w:val="none" w:sz="0" w:space="0" w:color="auto"/>
        <w:right w:val="none" w:sz="0" w:space="0" w:color="auto"/>
      </w:divBdr>
    </w:div>
    <w:div w:id="1529485837">
      <w:bodyDiv w:val="1"/>
      <w:marLeft w:val="0"/>
      <w:marRight w:val="0"/>
      <w:marTop w:val="0"/>
      <w:marBottom w:val="0"/>
      <w:divBdr>
        <w:top w:val="none" w:sz="0" w:space="0" w:color="auto"/>
        <w:left w:val="none" w:sz="0" w:space="0" w:color="auto"/>
        <w:bottom w:val="none" w:sz="0" w:space="0" w:color="auto"/>
        <w:right w:val="none" w:sz="0" w:space="0" w:color="auto"/>
      </w:divBdr>
    </w:div>
    <w:div w:id="1633561792">
      <w:bodyDiv w:val="1"/>
      <w:marLeft w:val="0"/>
      <w:marRight w:val="0"/>
      <w:marTop w:val="0"/>
      <w:marBottom w:val="0"/>
      <w:divBdr>
        <w:top w:val="none" w:sz="0" w:space="0" w:color="auto"/>
        <w:left w:val="none" w:sz="0" w:space="0" w:color="auto"/>
        <w:bottom w:val="none" w:sz="0" w:space="0" w:color="auto"/>
        <w:right w:val="none" w:sz="0" w:space="0" w:color="auto"/>
      </w:divBdr>
    </w:div>
    <w:div w:id="1645281405">
      <w:bodyDiv w:val="1"/>
      <w:marLeft w:val="0"/>
      <w:marRight w:val="0"/>
      <w:marTop w:val="0"/>
      <w:marBottom w:val="0"/>
      <w:divBdr>
        <w:top w:val="none" w:sz="0" w:space="0" w:color="auto"/>
        <w:left w:val="none" w:sz="0" w:space="0" w:color="auto"/>
        <w:bottom w:val="none" w:sz="0" w:space="0" w:color="auto"/>
        <w:right w:val="none" w:sz="0" w:space="0" w:color="auto"/>
      </w:divBdr>
      <w:divsChild>
        <w:div w:id="108016256">
          <w:marLeft w:val="0"/>
          <w:marRight w:val="0"/>
          <w:marTop w:val="0"/>
          <w:marBottom w:val="0"/>
          <w:divBdr>
            <w:top w:val="single" w:sz="2" w:space="0" w:color="D9D9E3"/>
            <w:left w:val="single" w:sz="2" w:space="0" w:color="D9D9E3"/>
            <w:bottom w:val="single" w:sz="2" w:space="0" w:color="D9D9E3"/>
            <w:right w:val="single" w:sz="2" w:space="0" w:color="D9D9E3"/>
          </w:divBdr>
          <w:divsChild>
            <w:div w:id="1966890478">
              <w:marLeft w:val="0"/>
              <w:marRight w:val="0"/>
              <w:marTop w:val="0"/>
              <w:marBottom w:val="0"/>
              <w:divBdr>
                <w:top w:val="single" w:sz="2" w:space="0" w:color="D9D9E3"/>
                <w:left w:val="single" w:sz="2" w:space="0" w:color="D9D9E3"/>
                <w:bottom w:val="single" w:sz="2" w:space="0" w:color="D9D9E3"/>
                <w:right w:val="single" w:sz="2" w:space="0" w:color="D9D9E3"/>
              </w:divBdr>
              <w:divsChild>
                <w:div w:id="781071523">
                  <w:marLeft w:val="0"/>
                  <w:marRight w:val="0"/>
                  <w:marTop w:val="0"/>
                  <w:marBottom w:val="0"/>
                  <w:divBdr>
                    <w:top w:val="single" w:sz="2" w:space="0" w:color="D9D9E3"/>
                    <w:left w:val="single" w:sz="2" w:space="0" w:color="D9D9E3"/>
                    <w:bottom w:val="single" w:sz="2" w:space="0" w:color="D9D9E3"/>
                    <w:right w:val="single" w:sz="2" w:space="0" w:color="D9D9E3"/>
                  </w:divBdr>
                  <w:divsChild>
                    <w:div w:id="519860603">
                      <w:marLeft w:val="0"/>
                      <w:marRight w:val="0"/>
                      <w:marTop w:val="0"/>
                      <w:marBottom w:val="0"/>
                      <w:divBdr>
                        <w:top w:val="single" w:sz="2" w:space="0" w:color="D9D9E3"/>
                        <w:left w:val="single" w:sz="2" w:space="0" w:color="D9D9E3"/>
                        <w:bottom w:val="single" w:sz="2" w:space="0" w:color="D9D9E3"/>
                        <w:right w:val="single" w:sz="2" w:space="0" w:color="D9D9E3"/>
                      </w:divBdr>
                      <w:divsChild>
                        <w:div w:id="607272281">
                          <w:marLeft w:val="0"/>
                          <w:marRight w:val="0"/>
                          <w:marTop w:val="0"/>
                          <w:marBottom w:val="0"/>
                          <w:divBdr>
                            <w:top w:val="single" w:sz="2" w:space="0" w:color="auto"/>
                            <w:left w:val="single" w:sz="2" w:space="0" w:color="auto"/>
                            <w:bottom w:val="single" w:sz="6" w:space="0" w:color="auto"/>
                            <w:right w:val="single" w:sz="2" w:space="0" w:color="auto"/>
                          </w:divBdr>
                          <w:divsChild>
                            <w:div w:id="203268652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4756253">
                                  <w:marLeft w:val="0"/>
                                  <w:marRight w:val="0"/>
                                  <w:marTop w:val="0"/>
                                  <w:marBottom w:val="0"/>
                                  <w:divBdr>
                                    <w:top w:val="single" w:sz="2" w:space="0" w:color="D9D9E3"/>
                                    <w:left w:val="single" w:sz="2" w:space="0" w:color="D9D9E3"/>
                                    <w:bottom w:val="single" w:sz="2" w:space="0" w:color="D9D9E3"/>
                                    <w:right w:val="single" w:sz="2" w:space="0" w:color="D9D9E3"/>
                                  </w:divBdr>
                                  <w:divsChild>
                                    <w:div w:id="1838232883">
                                      <w:marLeft w:val="0"/>
                                      <w:marRight w:val="0"/>
                                      <w:marTop w:val="0"/>
                                      <w:marBottom w:val="0"/>
                                      <w:divBdr>
                                        <w:top w:val="single" w:sz="2" w:space="0" w:color="D9D9E3"/>
                                        <w:left w:val="single" w:sz="2" w:space="0" w:color="D9D9E3"/>
                                        <w:bottom w:val="single" w:sz="2" w:space="0" w:color="D9D9E3"/>
                                        <w:right w:val="single" w:sz="2" w:space="0" w:color="D9D9E3"/>
                                      </w:divBdr>
                                      <w:divsChild>
                                        <w:div w:id="816185367">
                                          <w:marLeft w:val="0"/>
                                          <w:marRight w:val="0"/>
                                          <w:marTop w:val="0"/>
                                          <w:marBottom w:val="0"/>
                                          <w:divBdr>
                                            <w:top w:val="single" w:sz="2" w:space="0" w:color="D9D9E3"/>
                                            <w:left w:val="single" w:sz="2" w:space="0" w:color="D9D9E3"/>
                                            <w:bottom w:val="single" w:sz="2" w:space="0" w:color="D9D9E3"/>
                                            <w:right w:val="single" w:sz="2" w:space="0" w:color="D9D9E3"/>
                                          </w:divBdr>
                                          <w:divsChild>
                                            <w:div w:id="70737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34770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Pages>
  <Words>2627</Words>
  <Characters>14976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Jain</dc:creator>
  <cp:keywords/>
  <dc:description/>
  <cp:lastModifiedBy>Sachin Jain</cp:lastModifiedBy>
  <cp:revision>4</cp:revision>
  <dcterms:created xsi:type="dcterms:W3CDTF">2023-01-31T18:16:00Z</dcterms:created>
  <dcterms:modified xsi:type="dcterms:W3CDTF">2023-02-01T20:59:00Z</dcterms:modified>
</cp:coreProperties>
</file>