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AFD" w:rsidRDefault="00796AFD" w:rsidP="00796AFD">
      <w:pPr>
        <w:jc w:val="center"/>
        <w:rPr>
          <w:rFonts w:asciiTheme="minorBidi" w:eastAsia="Times New Roman" w:hAnsiTheme="minorBidi"/>
          <w:b/>
          <w:bCs/>
          <w:i/>
          <w:iCs/>
          <w:color w:val="000000" w:themeColor="text1"/>
          <w:kern w:val="0"/>
          <w:sz w:val="18"/>
          <w:szCs w:val="18"/>
          <w:lang w:eastAsia="fr-FR"/>
          <w14:ligatures w14:val="none"/>
        </w:rPr>
      </w:pPr>
      <w:bookmarkStart w:id="0" w:name="OLE_LINK28"/>
      <w:r>
        <w:rPr>
          <w:rFonts w:asciiTheme="minorBidi" w:eastAsia="Times New Roman" w:hAnsiTheme="minorBidi"/>
          <w:b/>
          <w:bCs/>
          <w:i/>
          <w:iCs/>
          <w:color w:val="000000" w:themeColor="text1"/>
          <w:kern w:val="0"/>
          <w:sz w:val="18"/>
          <w:szCs w:val="18"/>
          <w:lang w:eastAsia="fr-FR"/>
          <w14:ligatures w14:val="none"/>
        </w:rPr>
        <w:t>Executive Summary</w:t>
      </w:r>
    </w:p>
    <w:p w:rsidR="00796AFD" w:rsidRDefault="00796AFD" w:rsidP="00C46212">
      <w:pPr>
        <w:rPr>
          <w:rFonts w:asciiTheme="minorBidi" w:eastAsia="Times New Roman" w:hAnsiTheme="minorBidi"/>
          <w:kern w:val="0"/>
          <w:sz w:val="18"/>
          <w:szCs w:val="18"/>
          <w:lang w:eastAsia="fr-FR"/>
          <w14:ligatures w14:val="none"/>
        </w:rPr>
      </w:pPr>
      <w:r w:rsidRPr="00001FA0">
        <w:rPr>
          <w:rFonts w:asciiTheme="minorBidi" w:eastAsia="Times New Roman" w:hAnsiTheme="minorBidi"/>
          <w:kern w:val="0"/>
          <w:sz w:val="18"/>
          <w:szCs w:val="18"/>
          <w:lang w:eastAsia="fr-FR"/>
          <w14:ligatures w14:val="none"/>
        </w:rPr>
        <w:t>Angel</w:t>
      </w:r>
      <w:r w:rsidR="00D83D0A">
        <w:rPr>
          <w:rFonts w:asciiTheme="minorBidi" w:eastAsia="Times New Roman" w:hAnsiTheme="minorBidi"/>
          <w:kern w:val="0"/>
          <w:sz w:val="18"/>
          <w:szCs w:val="18"/>
          <w:lang w:eastAsia="fr-FR"/>
          <w14:ligatures w14:val="none"/>
        </w:rPr>
        <w:t xml:space="preserve"> </w:t>
      </w:r>
      <w:r w:rsidRPr="00001FA0">
        <w:rPr>
          <w:rFonts w:asciiTheme="minorBidi" w:eastAsia="Times New Roman" w:hAnsiTheme="minorBidi"/>
          <w:kern w:val="0"/>
          <w:sz w:val="18"/>
          <w:szCs w:val="18"/>
          <w:lang w:eastAsia="fr-FR"/>
          <w14:ligatures w14:val="none"/>
        </w:rPr>
        <w:t>Desk est une plateforme d'intelligence</w:t>
      </w:r>
      <w:r>
        <w:rPr>
          <w:rFonts w:asciiTheme="minorBidi" w:eastAsia="Times New Roman" w:hAnsiTheme="minorBidi"/>
          <w:kern w:val="0"/>
          <w:sz w:val="18"/>
          <w:szCs w:val="18"/>
          <w:lang w:eastAsia="fr-FR"/>
          <w14:ligatures w14:val="none"/>
        </w:rPr>
        <w:t xml:space="preserve"> d</w:t>
      </w:r>
      <w:r w:rsidR="00C46212">
        <w:rPr>
          <w:rFonts w:asciiTheme="minorBidi" w:eastAsia="Times New Roman" w:hAnsiTheme="minorBidi"/>
          <w:kern w:val="0"/>
          <w:sz w:val="18"/>
          <w:szCs w:val="18"/>
          <w:lang w:eastAsia="fr-FR"/>
          <w14:ligatures w14:val="none"/>
        </w:rPr>
        <w:t>é</w:t>
      </w:r>
      <w:r>
        <w:rPr>
          <w:rFonts w:asciiTheme="minorBidi" w:eastAsia="Times New Roman" w:hAnsiTheme="minorBidi"/>
          <w:kern w:val="0"/>
          <w:sz w:val="18"/>
          <w:szCs w:val="18"/>
          <w:lang w:eastAsia="fr-FR"/>
          <w14:ligatures w14:val="none"/>
        </w:rPr>
        <w:t>di</w:t>
      </w:r>
      <w:r w:rsidR="00C46212">
        <w:rPr>
          <w:rFonts w:asciiTheme="minorBidi" w:eastAsia="Times New Roman" w:hAnsiTheme="minorBidi"/>
          <w:kern w:val="0"/>
          <w:sz w:val="18"/>
          <w:szCs w:val="18"/>
          <w:lang w:eastAsia="fr-FR"/>
          <w14:ligatures w14:val="none"/>
        </w:rPr>
        <w:t>é</w:t>
      </w:r>
      <w:r>
        <w:rPr>
          <w:rFonts w:asciiTheme="minorBidi" w:eastAsia="Times New Roman" w:hAnsiTheme="minorBidi"/>
          <w:kern w:val="0"/>
          <w:sz w:val="18"/>
          <w:szCs w:val="18"/>
          <w:lang w:eastAsia="fr-FR"/>
          <w14:ligatures w14:val="none"/>
        </w:rPr>
        <w:t>e a</w:t>
      </w:r>
      <w:r w:rsidRPr="00001FA0">
        <w:rPr>
          <w:rFonts w:asciiTheme="minorBidi" w:eastAsia="Times New Roman" w:hAnsiTheme="minorBidi"/>
          <w:kern w:val="0"/>
          <w:sz w:val="18"/>
          <w:szCs w:val="18"/>
          <w:lang w:eastAsia="fr-FR"/>
          <w14:ligatures w14:val="none"/>
        </w:rPr>
        <w:t xml:space="preserve"> </w:t>
      </w:r>
      <w:r w:rsidR="00C46212">
        <w:rPr>
          <w:rFonts w:asciiTheme="minorBidi" w:eastAsia="Times New Roman" w:hAnsiTheme="minorBidi"/>
          <w:kern w:val="0"/>
          <w:sz w:val="18"/>
          <w:szCs w:val="18"/>
          <w:lang w:eastAsia="fr-FR"/>
          <w14:ligatures w14:val="none"/>
        </w:rPr>
        <w:t>l</w:t>
      </w:r>
      <w:r w:rsidRPr="00001FA0">
        <w:rPr>
          <w:rFonts w:asciiTheme="minorBidi" w:eastAsia="Times New Roman" w:hAnsiTheme="minorBidi"/>
          <w:kern w:val="0"/>
          <w:sz w:val="18"/>
          <w:szCs w:val="18"/>
          <w:lang w:eastAsia="fr-FR"/>
          <w14:ligatures w14:val="none"/>
        </w:rPr>
        <w:t>'investissemen</w:t>
      </w:r>
      <w:r>
        <w:rPr>
          <w:rFonts w:asciiTheme="minorBidi" w:eastAsia="Times New Roman" w:hAnsiTheme="minorBidi"/>
          <w:kern w:val="0"/>
          <w:sz w:val="18"/>
          <w:szCs w:val="18"/>
          <w:lang w:eastAsia="fr-FR"/>
          <w14:ligatures w14:val="none"/>
        </w:rPr>
        <w:t>t</w:t>
      </w:r>
      <w:r>
        <w:rPr>
          <w:rFonts w:asciiTheme="minorBidi" w:eastAsia="Times New Roman" w:hAnsiTheme="minorBidi"/>
          <w:kern w:val="0"/>
          <w:sz w:val="18"/>
          <w:szCs w:val="18"/>
          <w:lang w:eastAsia="fr-FR"/>
          <w14:ligatures w14:val="none"/>
        </w:rPr>
        <w:t>.</w:t>
      </w:r>
      <w:r w:rsidR="00C46212">
        <w:rPr>
          <w:rFonts w:asciiTheme="minorBidi" w:eastAsia="Times New Roman" w:hAnsiTheme="minorBidi"/>
          <w:kern w:val="0"/>
          <w:sz w:val="18"/>
          <w:szCs w:val="18"/>
          <w:lang w:eastAsia="fr-FR"/>
          <w14:ligatures w14:val="none"/>
        </w:rPr>
        <w:br/>
      </w:r>
      <w:r>
        <w:rPr>
          <w:rFonts w:asciiTheme="minorBidi" w:eastAsia="Times New Roman" w:hAnsiTheme="minorBidi"/>
          <w:kern w:val="0"/>
          <w:sz w:val="18"/>
          <w:szCs w:val="18"/>
          <w:lang w:eastAsia="fr-FR"/>
          <w14:ligatures w14:val="none"/>
        </w:rPr>
        <w:t>Son ambition:</w:t>
      </w:r>
      <w:r w:rsidRPr="008D28B8">
        <w:rPr>
          <w:rFonts w:asciiTheme="minorBidi" w:eastAsia="Times New Roman" w:hAnsiTheme="minorBidi"/>
          <w:kern w:val="0"/>
          <w:sz w:val="18"/>
          <w:szCs w:val="18"/>
          <w:lang w:eastAsia="fr-FR"/>
          <w14:ligatures w14:val="none"/>
        </w:rPr>
        <w:t xml:space="preserve"> </w:t>
      </w:r>
      <w:r w:rsidRPr="00001FA0">
        <w:rPr>
          <w:rFonts w:asciiTheme="minorBidi" w:eastAsia="Times New Roman" w:hAnsiTheme="minorBidi"/>
          <w:kern w:val="0"/>
          <w:sz w:val="18"/>
          <w:szCs w:val="18"/>
          <w:lang w:eastAsia="fr-FR"/>
          <w14:ligatures w14:val="none"/>
        </w:rPr>
        <w:t xml:space="preserve">devenir le </w:t>
      </w:r>
      <w:r w:rsidRPr="00001FA0">
        <w:rPr>
          <w:rFonts w:asciiTheme="minorBidi" w:eastAsia="Times New Roman" w:hAnsiTheme="minorBidi"/>
          <w:b/>
          <w:bCs/>
          <w:kern w:val="0"/>
          <w:sz w:val="18"/>
          <w:szCs w:val="18"/>
          <w:lang w:eastAsia="fr-FR"/>
          <w14:ligatures w14:val="none"/>
        </w:rPr>
        <w:t>partenaire</w:t>
      </w:r>
      <w:r w:rsidRPr="00C46212">
        <w:rPr>
          <w:rFonts w:asciiTheme="minorBidi" w:eastAsia="Times New Roman" w:hAnsiTheme="minorBidi"/>
          <w:b/>
          <w:bCs/>
          <w:kern w:val="0"/>
          <w:sz w:val="18"/>
          <w:szCs w:val="18"/>
          <w:lang w:eastAsia="fr-FR"/>
          <w14:ligatures w14:val="none"/>
        </w:rPr>
        <w:t xml:space="preserve"> IA</w:t>
      </w:r>
      <w:r w:rsidRPr="00001FA0">
        <w:rPr>
          <w:rFonts w:asciiTheme="minorBidi" w:eastAsia="Times New Roman" w:hAnsiTheme="minorBidi"/>
          <w:b/>
          <w:bCs/>
          <w:kern w:val="0"/>
          <w:sz w:val="18"/>
          <w:szCs w:val="18"/>
          <w:lang w:eastAsia="fr-FR"/>
          <w14:ligatures w14:val="none"/>
        </w:rPr>
        <w:t xml:space="preserve"> </w:t>
      </w:r>
      <w:bookmarkStart w:id="1" w:name="OLE_LINK14"/>
      <w:r w:rsidRPr="00C46212">
        <w:rPr>
          <w:rFonts w:asciiTheme="minorBidi" w:eastAsia="Times New Roman" w:hAnsiTheme="minorBidi"/>
          <w:b/>
          <w:bCs/>
          <w:kern w:val="0"/>
          <w:sz w:val="18"/>
          <w:szCs w:val="18"/>
          <w:lang w:eastAsia="fr-FR"/>
          <w14:ligatures w14:val="none"/>
        </w:rPr>
        <w:t xml:space="preserve">indispendable </w:t>
      </w:r>
      <w:r w:rsidRPr="00001FA0">
        <w:rPr>
          <w:rFonts w:asciiTheme="minorBidi" w:eastAsia="Times New Roman" w:hAnsiTheme="minorBidi"/>
          <w:b/>
          <w:bCs/>
          <w:kern w:val="0"/>
          <w:sz w:val="18"/>
          <w:szCs w:val="18"/>
          <w:lang w:eastAsia="fr-FR"/>
          <w14:ligatures w14:val="none"/>
        </w:rPr>
        <w:t>d'aide à la décision de référence pour tout investisseur</w:t>
      </w:r>
      <w:r>
        <w:rPr>
          <w:rFonts w:asciiTheme="minorBidi" w:eastAsia="Times New Roman" w:hAnsiTheme="minorBidi"/>
          <w:kern w:val="0"/>
          <w:sz w:val="18"/>
          <w:szCs w:val="18"/>
          <w:lang w:eastAsia="fr-FR"/>
          <w14:ligatures w14:val="none"/>
        </w:rPr>
        <w:t>.</w:t>
      </w:r>
    </w:p>
    <w:p w:rsidR="00796AFD" w:rsidRDefault="00796AFD" w:rsidP="00796AFD">
      <w:pPr>
        <w:rPr>
          <w:rFonts w:asciiTheme="minorBidi" w:eastAsia="Times New Roman" w:hAnsiTheme="minorBidi"/>
          <w:b/>
          <w:bCs/>
          <w:i/>
          <w:iCs/>
          <w:color w:val="000000" w:themeColor="text1"/>
          <w:kern w:val="0"/>
          <w:sz w:val="18"/>
          <w:szCs w:val="18"/>
          <w:lang w:eastAsia="fr-FR"/>
          <w14:ligatures w14:val="none"/>
        </w:rPr>
      </w:pPr>
      <w:bookmarkStart w:id="2" w:name="OLE_LINK15"/>
      <w:r>
        <w:rPr>
          <w:rFonts w:asciiTheme="minorBidi" w:eastAsia="Times New Roman" w:hAnsiTheme="minorBidi"/>
          <w:b/>
          <w:bCs/>
          <w:i/>
          <w:iCs/>
          <w:color w:val="000000" w:themeColor="text1"/>
          <w:kern w:val="0"/>
          <w:sz w:val="18"/>
          <w:szCs w:val="18"/>
          <w:lang w:eastAsia="fr-FR"/>
          <w14:ligatures w14:val="none"/>
        </w:rPr>
        <w:t>Vision</w:t>
      </w:r>
      <w:bookmarkEnd w:id="1"/>
      <w:r>
        <w:rPr>
          <w:rFonts w:asciiTheme="minorBidi" w:eastAsia="Times New Roman" w:hAnsiTheme="minorBidi"/>
          <w:b/>
          <w:bCs/>
          <w:i/>
          <w:iCs/>
          <w:color w:val="000000" w:themeColor="text1"/>
          <w:kern w:val="0"/>
          <w:sz w:val="18"/>
          <w:szCs w:val="18"/>
          <w:lang w:eastAsia="fr-FR"/>
          <w14:ligatures w14:val="none"/>
        </w:rPr>
        <w:t>:</w:t>
      </w:r>
    </w:p>
    <w:bookmarkEnd w:id="2"/>
    <w:p w:rsidR="00796AFD" w:rsidRDefault="00796AFD" w:rsidP="00796AFD">
      <w:pPr>
        <w:pStyle w:val="Paragraphedeliste"/>
        <w:numPr>
          <w:ilvl w:val="0"/>
          <w:numId w:val="1"/>
        </w:numPr>
        <w:rPr>
          <w:rFonts w:asciiTheme="minorBidi" w:eastAsia="Times New Roman" w:hAnsiTheme="minorBidi"/>
          <w:kern w:val="0"/>
          <w:sz w:val="18"/>
          <w:szCs w:val="18"/>
          <w:lang w:eastAsia="fr-FR"/>
          <w14:ligatures w14:val="none"/>
        </w:rPr>
      </w:pPr>
      <w:r w:rsidRPr="008D28B8">
        <w:rPr>
          <w:rFonts w:asciiTheme="minorBidi" w:eastAsia="Times New Roman" w:hAnsiTheme="minorBidi"/>
          <w:color w:val="000000" w:themeColor="text1"/>
          <w:kern w:val="0"/>
          <w:sz w:val="18"/>
          <w:szCs w:val="18"/>
          <w:lang w:eastAsia="fr-FR"/>
          <w14:ligatures w14:val="none"/>
        </w:rPr>
        <w:t xml:space="preserve">Apporter </w:t>
      </w:r>
      <w:r w:rsidR="00661BF3">
        <w:rPr>
          <w:rFonts w:asciiTheme="minorBidi" w:eastAsia="Times New Roman" w:hAnsiTheme="minorBidi"/>
          <w:color w:val="000000" w:themeColor="text1"/>
          <w:kern w:val="0"/>
          <w:sz w:val="18"/>
          <w:szCs w:val="18"/>
          <w:lang w:eastAsia="fr-FR"/>
          <w14:ligatures w14:val="none"/>
        </w:rPr>
        <w:t>aux acteurs du m</w:t>
      </w:r>
      <w:r w:rsidRPr="008D28B8">
        <w:rPr>
          <w:rFonts w:asciiTheme="minorBidi" w:eastAsia="Times New Roman" w:hAnsiTheme="minorBidi"/>
          <w:color w:val="000000" w:themeColor="text1"/>
          <w:kern w:val="0"/>
          <w:sz w:val="18"/>
          <w:szCs w:val="18"/>
          <w:lang w:eastAsia="fr-FR"/>
          <w14:ligatures w14:val="none"/>
        </w:rPr>
        <w:t xml:space="preserve">onde de l’investissement non pas un ou outil de plus mais </w:t>
      </w:r>
      <w:r w:rsidRPr="008D28B8">
        <w:rPr>
          <w:rFonts w:asciiTheme="minorBidi" w:eastAsia="Times New Roman" w:hAnsiTheme="minorBidi"/>
          <w:kern w:val="0"/>
          <w:sz w:val="18"/>
          <w:szCs w:val="18"/>
          <w:lang w:eastAsia="fr-FR"/>
          <w14:ligatures w14:val="none"/>
        </w:rPr>
        <w:t xml:space="preserve">un </w:t>
      </w:r>
      <w:r w:rsidRPr="00C46212">
        <w:rPr>
          <w:rFonts w:asciiTheme="minorBidi" w:eastAsia="Times New Roman" w:hAnsiTheme="minorBidi"/>
          <w:b/>
          <w:bCs/>
          <w:kern w:val="0"/>
          <w:sz w:val="18"/>
          <w:szCs w:val="18"/>
          <w:lang w:eastAsia="fr-FR"/>
          <w14:ligatures w14:val="none"/>
        </w:rPr>
        <w:t xml:space="preserve">partenaire de décision </w:t>
      </w:r>
      <w:r w:rsidR="00661BF3" w:rsidRPr="00C46212">
        <w:rPr>
          <w:rFonts w:asciiTheme="minorBidi" w:eastAsia="Times New Roman" w:hAnsiTheme="minorBidi"/>
          <w:b/>
          <w:bCs/>
          <w:kern w:val="0"/>
          <w:sz w:val="18"/>
          <w:szCs w:val="18"/>
          <w:lang w:eastAsia="fr-FR"/>
          <w14:ligatures w14:val="none"/>
        </w:rPr>
        <w:t>unique</w:t>
      </w:r>
      <w:r w:rsidR="00661BF3">
        <w:rPr>
          <w:rFonts w:asciiTheme="minorBidi" w:eastAsia="Times New Roman" w:hAnsiTheme="minorBidi"/>
          <w:kern w:val="0"/>
          <w:sz w:val="18"/>
          <w:szCs w:val="18"/>
          <w:lang w:eastAsia="fr-FR"/>
          <w14:ligatures w14:val="none"/>
        </w:rPr>
        <w:t xml:space="preserve"> </w:t>
      </w:r>
      <w:r w:rsidRPr="008D28B8">
        <w:rPr>
          <w:rFonts w:asciiTheme="minorBidi" w:eastAsia="Times New Roman" w:hAnsiTheme="minorBidi"/>
          <w:kern w:val="0"/>
          <w:sz w:val="18"/>
          <w:szCs w:val="18"/>
          <w:lang w:eastAsia="fr-FR"/>
          <w14:ligatures w14:val="none"/>
        </w:rPr>
        <w:t>qui ne se contente pas de traiter de la data ou de produire de la due diligence financiere mais qui analyse,</w:t>
      </w:r>
      <w:r w:rsidR="00661BF3">
        <w:rPr>
          <w:rFonts w:asciiTheme="minorBidi" w:eastAsia="Times New Roman" w:hAnsiTheme="minorBidi"/>
          <w:kern w:val="0"/>
          <w:sz w:val="18"/>
          <w:szCs w:val="18"/>
          <w:lang w:eastAsia="fr-FR"/>
          <w14:ligatures w14:val="none"/>
        </w:rPr>
        <w:t xml:space="preserve"> rebondit,</w:t>
      </w:r>
      <w:r w:rsidRPr="008D28B8">
        <w:rPr>
          <w:rFonts w:asciiTheme="minorBidi" w:eastAsia="Times New Roman" w:hAnsiTheme="minorBidi"/>
          <w:kern w:val="0"/>
          <w:sz w:val="18"/>
          <w:szCs w:val="18"/>
          <w:lang w:eastAsia="fr-FR"/>
          <w14:ligatures w14:val="none"/>
        </w:rPr>
        <w:t xml:space="preserve"> interagit, et accompagne l'investisseur tout au long du processus :</w:t>
      </w:r>
      <w:r w:rsidR="00C46212">
        <w:rPr>
          <w:rFonts w:asciiTheme="minorBidi" w:eastAsia="Times New Roman" w:hAnsiTheme="minorBidi"/>
          <w:kern w:val="0"/>
          <w:sz w:val="18"/>
          <w:szCs w:val="18"/>
          <w:lang w:eastAsia="fr-FR"/>
          <w14:ligatures w14:val="none"/>
        </w:rPr>
        <w:br/>
      </w:r>
      <w:r w:rsidRPr="008D28B8">
        <w:rPr>
          <w:rFonts w:asciiTheme="minorBidi" w:eastAsia="Times New Roman" w:hAnsiTheme="minorBidi"/>
          <w:kern w:val="0"/>
          <w:sz w:val="18"/>
          <w:szCs w:val="18"/>
          <w:lang w:eastAsia="fr-FR"/>
          <w14:ligatures w14:val="none"/>
        </w:rPr>
        <w:t>de la première lecture du deck jusqu'à la négociation des termes de l’investissement.</w:t>
      </w:r>
    </w:p>
    <w:p w:rsidR="00796AFD" w:rsidRPr="008D28B8" w:rsidRDefault="00796AFD" w:rsidP="00796AFD">
      <w:pPr>
        <w:pStyle w:val="Paragraphedeliste"/>
        <w:rPr>
          <w:rFonts w:asciiTheme="minorBidi" w:eastAsia="Times New Roman" w:hAnsiTheme="minorBidi"/>
          <w:kern w:val="0"/>
          <w:sz w:val="18"/>
          <w:szCs w:val="18"/>
          <w:lang w:eastAsia="fr-FR"/>
          <w14:ligatures w14:val="none"/>
        </w:rPr>
      </w:pPr>
    </w:p>
    <w:p w:rsidR="00796AFD" w:rsidRDefault="00796AFD" w:rsidP="00796AFD">
      <w:pPr>
        <w:pStyle w:val="Paragraphedeliste"/>
        <w:numPr>
          <w:ilvl w:val="0"/>
          <w:numId w:val="1"/>
        </w:numPr>
        <w:rPr>
          <w:rFonts w:asciiTheme="minorBidi" w:eastAsia="Times New Roman" w:hAnsiTheme="minorBidi"/>
          <w:color w:val="000000" w:themeColor="text1"/>
          <w:kern w:val="0"/>
          <w:sz w:val="18"/>
          <w:szCs w:val="18"/>
          <w:lang w:eastAsia="fr-FR"/>
          <w14:ligatures w14:val="none"/>
        </w:rPr>
      </w:pPr>
      <w:r w:rsidRPr="00C46212">
        <w:rPr>
          <w:rFonts w:asciiTheme="minorBidi" w:eastAsia="Times New Roman" w:hAnsiTheme="minorBidi"/>
          <w:b/>
          <w:bCs/>
          <w:color w:val="000000" w:themeColor="text1"/>
          <w:kern w:val="0"/>
          <w:sz w:val="18"/>
          <w:szCs w:val="18"/>
          <w:lang w:eastAsia="fr-FR"/>
          <w14:ligatures w14:val="none"/>
        </w:rPr>
        <w:t>Dépasser l’utilisation tres limitée de l’IA</w:t>
      </w:r>
      <w:r>
        <w:rPr>
          <w:rFonts w:asciiTheme="minorBidi" w:eastAsia="Times New Roman" w:hAnsiTheme="minorBidi"/>
          <w:color w:val="000000" w:themeColor="text1"/>
          <w:kern w:val="0"/>
          <w:sz w:val="18"/>
          <w:szCs w:val="18"/>
          <w:lang w:eastAsia="fr-FR"/>
          <w14:ligatures w14:val="none"/>
        </w:rPr>
        <w:t xml:space="preserve"> qui sert de simple support et en faire le partenaire de confiance augmentée et tirer parti des capacites illimites et neutres de l’IA tout en controlant tous les biais et hallucinations possibles que l’IA pourrait generer. </w:t>
      </w:r>
      <w:r w:rsidRPr="00C46212">
        <w:rPr>
          <w:rFonts w:asciiTheme="minorBidi" w:eastAsia="Times New Roman" w:hAnsiTheme="minorBidi"/>
          <w:b/>
          <w:bCs/>
          <w:color w:val="000000" w:themeColor="text1"/>
          <w:kern w:val="0"/>
          <w:sz w:val="18"/>
          <w:szCs w:val="18"/>
          <w:lang w:eastAsia="fr-FR"/>
          <w14:ligatures w14:val="none"/>
        </w:rPr>
        <w:t>Securiser</w:t>
      </w:r>
      <w:r>
        <w:rPr>
          <w:rFonts w:asciiTheme="minorBidi" w:eastAsia="Times New Roman" w:hAnsiTheme="minorBidi"/>
          <w:color w:val="000000" w:themeColor="text1"/>
          <w:kern w:val="0"/>
          <w:sz w:val="18"/>
          <w:szCs w:val="18"/>
          <w:lang w:eastAsia="fr-FR"/>
          <w14:ligatures w14:val="none"/>
        </w:rPr>
        <w:t xml:space="preserve"> l’utilisation de l’IA au maximum et </w:t>
      </w:r>
      <w:r w:rsidRPr="00C46212">
        <w:rPr>
          <w:rFonts w:asciiTheme="minorBidi" w:eastAsia="Times New Roman" w:hAnsiTheme="minorBidi"/>
          <w:b/>
          <w:bCs/>
          <w:color w:val="000000" w:themeColor="text1"/>
          <w:kern w:val="0"/>
          <w:sz w:val="18"/>
          <w:szCs w:val="18"/>
          <w:lang w:eastAsia="fr-FR"/>
          <w14:ligatures w14:val="none"/>
        </w:rPr>
        <w:t>maximiser ses capacites de reponses et d’analyses</w:t>
      </w:r>
      <w:r>
        <w:rPr>
          <w:rFonts w:asciiTheme="minorBidi" w:eastAsia="Times New Roman" w:hAnsiTheme="minorBidi"/>
          <w:color w:val="000000" w:themeColor="text1"/>
          <w:kern w:val="0"/>
          <w:sz w:val="18"/>
          <w:szCs w:val="18"/>
          <w:lang w:eastAsia="fr-FR"/>
          <w14:ligatures w14:val="none"/>
        </w:rPr>
        <w:t xml:space="preserve"> dans le cadre d’un echange continu.</w:t>
      </w:r>
    </w:p>
    <w:p w:rsidR="00796AFD" w:rsidRPr="008D28B8" w:rsidRDefault="00796AFD" w:rsidP="00796AFD">
      <w:pPr>
        <w:pStyle w:val="Paragraphedeliste"/>
        <w:rPr>
          <w:rFonts w:asciiTheme="minorBidi" w:eastAsia="Times New Roman" w:hAnsiTheme="minorBidi"/>
          <w:color w:val="000000" w:themeColor="text1"/>
          <w:kern w:val="0"/>
          <w:sz w:val="18"/>
          <w:szCs w:val="18"/>
          <w:lang w:eastAsia="fr-FR"/>
          <w14:ligatures w14:val="none"/>
        </w:rPr>
      </w:pPr>
    </w:p>
    <w:p w:rsidR="00796AFD" w:rsidRDefault="00796AFD" w:rsidP="00796AFD">
      <w:pPr>
        <w:rPr>
          <w:rFonts w:asciiTheme="minorBidi" w:eastAsia="Times New Roman" w:hAnsiTheme="minorBidi"/>
          <w:b/>
          <w:bCs/>
          <w:i/>
          <w:iCs/>
          <w:color w:val="000000" w:themeColor="text1"/>
          <w:kern w:val="0"/>
          <w:sz w:val="18"/>
          <w:szCs w:val="18"/>
          <w:lang w:eastAsia="fr-FR"/>
          <w14:ligatures w14:val="none"/>
        </w:rPr>
      </w:pPr>
      <w:bookmarkStart w:id="3" w:name="OLE_LINK18"/>
      <w:r>
        <w:rPr>
          <w:rFonts w:asciiTheme="minorBidi" w:eastAsia="Times New Roman" w:hAnsiTheme="minorBidi"/>
          <w:b/>
          <w:bCs/>
          <w:i/>
          <w:iCs/>
          <w:color w:val="000000" w:themeColor="text1"/>
          <w:kern w:val="0"/>
          <w:sz w:val="18"/>
          <w:szCs w:val="18"/>
          <w:lang w:eastAsia="fr-FR"/>
          <w14:ligatures w14:val="none"/>
        </w:rPr>
        <w:t>Probl</w:t>
      </w:r>
      <w:r w:rsidR="00D83D0A">
        <w:rPr>
          <w:rFonts w:asciiTheme="minorBidi" w:eastAsia="Times New Roman" w:hAnsiTheme="minorBidi"/>
          <w:b/>
          <w:bCs/>
          <w:i/>
          <w:iCs/>
          <w:color w:val="000000" w:themeColor="text1"/>
          <w:kern w:val="0"/>
          <w:sz w:val="18"/>
          <w:szCs w:val="18"/>
          <w:lang w:eastAsia="fr-FR"/>
          <w14:ligatures w14:val="none"/>
        </w:rPr>
        <w:t>è</w:t>
      </w:r>
      <w:r>
        <w:rPr>
          <w:rFonts w:asciiTheme="minorBidi" w:eastAsia="Times New Roman" w:hAnsiTheme="minorBidi"/>
          <w:b/>
          <w:bCs/>
          <w:i/>
          <w:iCs/>
          <w:color w:val="000000" w:themeColor="text1"/>
          <w:kern w:val="0"/>
          <w:sz w:val="18"/>
          <w:szCs w:val="18"/>
          <w:lang w:eastAsia="fr-FR"/>
          <w14:ligatures w14:val="none"/>
        </w:rPr>
        <w:t>me:</w:t>
      </w:r>
    </w:p>
    <w:p w:rsidR="00796AFD" w:rsidRPr="00001FA0" w:rsidRDefault="00796AFD" w:rsidP="00796AFD">
      <w:pPr>
        <w:rPr>
          <w:rFonts w:asciiTheme="minorBidi" w:eastAsia="Times New Roman" w:hAnsiTheme="minorBidi"/>
          <w:kern w:val="0"/>
          <w:sz w:val="18"/>
          <w:szCs w:val="18"/>
          <w:lang w:eastAsia="fr-FR"/>
          <w14:ligatures w14:val="none"/>
        </w:rPr>
      </w:pPr>
      <w:r>
        <w:rPr>
          <w:rFonts w:asciiTheme="minorBidi" w:eastAsia="Times New Roman" w:hAnsiTheme="minorBidi"/>
          <w:color w:val="000000" w:themeColor="text1"/>
          <w:kern w:val="0"/>
          <w:sz w:val="18"/>
          <w:szCs w:val="18"/>
          <w:lang w:eastAsia="fr-FR"/>
          <w14:ligatures w14:val="none"/>
        </w:rPr>
        <w:t xml:space="preserve">En </w:t>
      </w:r>
      <w:bookmarkEnd w:id="3"/>
      <w:r>
        <w:rPr>
          <w:rFonts w:asciiTheme="minorBidi" w:eastAsia="Times New Roman" w:hAnsiTheme="minorBidi"/>
          <w:color w:val="000000" w:themeColor="text1"/>
          <w:kern w:val="0"/>
          <w:sz w:val="18"/>
          <w:szCs w:val="18"/>
          <w:lang w:eastAsia="fr-FR"/>
          <w14:ligatures w14:val="none"/>
        </w:rPr>
        <w:t>amont de sa pri</w:t>
      </w:r>
      <w:r w:rsidR="00661BF3">
        <w:rPr>
          <w:rFonts w:asciiTheme="minorBidi" w:eastAsia="Times New Roman" w:hAnsiTheme="minorBidi"/>
          <w:color w:val="000000" w:themeColor="text1"/>
          <w:kern w:val="0"/>
          <w:sz w:val="18"/>
          <w:szCs w:val="18"/>
          <w:lang w:eastAsia="fr-FR"/>
          <w14:ligatures w14:val="none"/>
        </w:rPr>
        <w:t>s</w:t>
      </w:r>
      <w:r>
        <w:rPr>
          <w:rFonts w:asciiTheme="minorBidi" w:eastAsia="Times New Roman" w:hAnsiTheme="minorBidi"/>
          <w:color w:val="000000" w:themeColor="text1"/>
          <w:kern w:val="0"/>
          <w:sz w:val="18"/>
          <w:szCs w:val="18"/>
          <w:lang w:eastAsia="fr-FR"/>
          <w14:ligatures w14:val="none"/>
        </w:rPr>
        <w:t>e de decision, l’invesitsseur dispose d’une</w:t>
      </w:r>
      <w:r w:rsidR="00661BF3">
        <w:rPr>
          <w:rFonts w:asciiTheme="minorBidi" w:eastAsia="Times New Roman" w:hAnsiTheme="minorBidi"/>
          <w:color w:val="000000" w:themeColor="text1"/>
          <w:kern w:val="0"/>
          <w:sz w:val="18"/>
          <w:szCs w:val="18"/>
          <w:lang w:eastAsia="fr-FR"/>
          <w14:ligatures w14:val="none"/>
        </w:rPr>
        <w:t xml:space="preserve"> </w:t>
      </w:r>
      <w:r>
        <w:rPr>
          <w:rFonts w:asciiTheme="minorBidi" w:eastAsia="Times New Roman" w:hAnsiTheme="minorBidi"/>
          <w:color w:val="000000" w:themeColor="text1"/>
          <w:kern w:val="0"/>
          <w:sz w:val="18"/>
          <w:szCs w:val="18"/>
          <w:lang w:eastAsia="fr-FR"/>
          <w14:ligatures w14:val="none"/>
        </w:rPr>
        <w:t>analyse qui varie enormement</w:t>
      </w:r>
      <w:r w:rsidR="00661BF3">
        <w:rPr>
          <w:rFonts w:asciiTheme="minorBidi" w:eastAsia="Times New Roman" w:hAnsiTheme="minorBidi"/>
          <w:color w:val="000000" w:themeColor="text1"/>
          <w:kern w:val="0"/>
          <w:sz w:val="18"/>
          <w:szCs w:val="18"/>
          <w:lang w:eastAsia="fr-FR"/>
          <w14:ligatures w14:val="none"/>
        </w:rPr>
        <w:t xml:space="preserve"> en qualite</w:t>
      </w:r>
      <w:r>
        <w:rPr>
          <w:rFonts w:asciiTheme="minorBidi" w:eastAsia="Times New Roman" w:hAnsiTheme="minorBidi"/>
          <w:color w:val="000000" w:themeColor="text1"/>
          <w:kern w:val="0"/>
          <w:sz w:val="18"/>
          <w:szCs w:val="18"/>
          <w:lang w:eastAsia="fr-FR"/>
          <w14:ligatures w14:val="none"/>
        </w:rPr>
        <w:t xml:space="preserve"> </w:t>
      </w:r>
      <w:r w:rsidRPr="00001FA0">
        <w:rPr>
          <w:rFonts w:asciiTheme="minorBidi" w:eastAsia="Times New Roman" w:hAnsiTheme="minorBidi"/>
          <w:kern w:val="0"/>
          <w:sz w:val="18"/>
          <w:szCs w:val="18"/>
          <w:lang w:eastAsia="fr-FR"/>
          <w14:ligatures w14:val="none"/>
        </w:rPr>
        <w:t>et</w:t>
      </w:r>
      <w:r w:rsidR="00661BF3">
        <w:rPr>
          <w:rFonts w:asciiTheme="minorBidi" w:eastAsia="Times New Roman" w:hAnsiTheme="minorBidi"/>
          <w:kern w:val="0"/>
          <w:sz w:val="18"/>
          <w:szCs w:val="18"/>
          <w:lang w:eastAsia="fr-FR"/>
          <w14:ligatures w14:val="none"/>
        </w:rPr>
        <w:t xml:space="preserve"> qui</w:t>
      </w:r>
      <w:r w:rsidRPr="00001FA0">
        <w:rPr>
          <w:rFonts w:asciiTheme="minorBidi" w:eastAsia="Times New Roman" w:hAnsiTheme="minorBidi"/>
          <w:kern w:val="0"/>
          <w:sz w:val="18"/>
          <w:szCs w:val="18"/>
          <w:lang w:eastAsia="fr-FR"/>
          <w14:ligatures w14:val="none"/>
        </w:rPr>
        <w:t xml:space="preserve"> dans </w:t>
      </w:r>
      <w:r w:rsidR="00661BF3">
        <w:rPr>
          <w:rFonts w:asciiTheme="minorBidi" w:eastAsia="Times New Roman" w:hAnsiTheme="minorBidi"/>
          <w:kern w:val="0"/>
          <w:sz w:val="18"/>
          <w:szCs w:val="18"/>
          <w:lang w:eastAsia="fr-FR"/>
          <w14:ligatures w14:val="none"/>
        </w:rPr>
        <w:t>de nombreux</w:t>
      </w:r>
      <w:r w:rsidRPr="00001FA0">
        <w:rPr>
          <w:rFonts w:asciiTheme="minorBidi" w:eastAsia="Times New Roman" w:hAnsiTheme="minorBidi"/>
          <w:kern w:val="0"/>
          <w:sz w:val="18"/>
          <w:szCs w:val="18"/>
          <w:lang w:eastAsia="fr-FR"/>
          <w14:ligatures w14:val="none"/>
        </w:rPr>
        <w:t xml:space="preserve"> cas, </w:t>
      </w:r>
      <w:r w:rsidR="00661BF3">
        <w:rPr>
          <w:rFonts w:asciiTheme="minorBidi" w:eastAsia="Times New Roman" w:hAnsiTheme="minorBidi"/>
          <w:kern w:val="0"/>
          <w:sz w:val="18"/>
          <w:szCs w:val="18"/>
          <w:lang w:eastAsia="fr-FR"/>
          <w14:ligatures w14:val="none"/>
        </w:rPr>
        <w:t>se revele insuffisante</w:t>
      </w:r>
      <w:r w:rsidRPr="00001FA0">
        <w:rPr>
          <w:rFonts w:asciiTheme="minorBidi" w:eastAsia="Times New Roman" w:hAnsiTheme="minorBidi"/>
          <w:kern w:val="0"/>
          <w:sz w:val="18"/>
          <w:szCs w:val="18"/>
          <w:lang w:eastAsia="fr-FR"/>
          <w14:ligatures w14:val="none"/>
        </w:rPr>
        <w:t xml:space="preserve"> par rapport à l'enjeu.</w:t>
      </w:r>
    </w:p>
    <w:p w:rsidR="00796AFD" w:rsidRPr="00001FA0" w:rsidRDefault="00796AFD" w:rsidP="00C46212">
      <w:pPr>
        <w:rPr>
          <w:rFonts w:asciiTheme="minorBidi" w:eastAsia="Times New Roman" w:hAnsiTheme="minorBidi"/>
          <w:kern w:val="0"/>
          <w:sz w:val="18"/>
          <w:szCs w:val="18"/>
          <w:lang w:eastAsia="fr-FR"/>
          <w14:ligatures w14:val="none"/>
        </w:rPr>
      </w:pPr>
      <w:r w:rsidRPr="00001FA0">
        <w:rPr>
          <w:rFonts w:asciiTheme="minorBidi" w:eastAsia="Times New Roman" w:hAnsiTheme="minorBidi"/>
          <w:kern w:val="0"/>
          <w:sz w:val="18"/>
          <w:szCs w:val="18"/>
          <w:lang w:eastAsia="fr-FR"/>
          <w14:ligatures w14:val="none"/>
        </w:rPr>
        <w:t xml:space="preserve">Un investisseur individuel n'a </w:t>
      </w:r>
      <w:r w:rsidRPr="00001FA0">
        <w:rPr>
          <w:rFonts w:asciiTheme="minorBidi" w:eastAsia="Times New Roman" w:hAnsiTheme="minorBidi"/>
          <w:b/>
          <w:bCs/>
          <w:kern w:val="0"/>
          <w:sz w:val="18"/>
          <w:szCs w:val="18"/>
          <w:lang w:eastAsia="fr-FR"/>
          <w14:ligatures w14:val="none"/>
        </w:rPr>
        <w:t>ni le temps, ni les outils</w:t>
      </w:r>
      <w:r w:rsidRPr="00001FA0">
        <w:rPr>
          <w:rFonts w:asciiTheme="minorBidi" w:eastAsia="Times New Roman" w:hAnsiTheme="minorBidi"/>
          <w:kern w:val="0"/>
          <w:sz w:val="18"/>
          <w:szCs w:val="18"/>
          <w:lang w:eastAsia="fr-FR"/>
          <w14:ligatures w14:val="none"/>
        </w:rPr>
        <w:t>, ni l'équipe pour mener une due diligence sérieuse. Un fonds</w:t>
      </w:r>
      <w:r>
        <w:rPr>
          <w:rFonts w:asciiTheme="minorBidi" w:eastAsia="Times New Roman" w:hAnsiTheme="minorBidi"/>
          <w:kern w:val="0"/>
          <w:sz w:val="18"/>
          <w:szCs w:val="18"/>
          <w:lang w:eastAsia="fr-FR"/>
          <w14:ligatures w14:val="none"/>
        </w:rPr>
        <w:t xml:space="preserve"> a</w:t>
      </w:r>
      <w:r w:rsidRPr="00001FA0">
        <w:rPr>
          <w:rFonts w:asciiTheme="minorBidi" w:eastAsia="Times New Roman" w:hAnsiTheme="minorBidi"/>
          <w:kern w:val="0"/>
          <w:sz w:val="18"/>
          <w:szCs w:val="18"/>
          <w:lang w:eastAsia="fr-FR"/>
          <w14:ligatures w14:val="none"/>
        </w:rPr>
        <w:t xml:space="preserve"> un analyste junior débordé qui screen deux cents deals par an. Un département M&amp;A corporate fait appel à des cabinets qui facturent des centaines de milliers d'euros pour des processus longs et rigides. Les outils exist</w:t>
      </w:r>
      <w:r w:rsidR="00C46212">
        <w:rPr>
          <w:rFonts w:asciiTheme="minorBidi" w:eastAsia="Times New Roman" w:hAnsiTheme="minorBidi"/>
          <w:kern w:val="0"/>
          <w:sz w:val="18"/>
          <w:szCs w:val="18"/>
          <w:lang w:eastAsia="fr-FR"/>
          <w14:ligatures w14:val="none"/>
        </w:rPr>
        <w:t>a</w:t>
      </w:r>
      <w:r w:rsidRPr="00001FA0">
        <w:rPr>
          <w:rFonts w:asciiTheme="minorBidi" w:eastAsia="Times New Roman" w:hAnsiTheme="minorBidi"/>
          <w:kern w:val="0"/>
          <w:sz w:val="18"/>
          <w:szCs w:val="18"/>
          <w:lang w:eastAsia="fr-FR"/>
          <w14:ligatures w14:val="none"/>
        </w:rPr>
        <w:t>nts sont des fournisseurs de données</w:t>
      </w:r>
      <w:r w:rsidR="00661BF3">
        <w:rPr>
          <w:rFonts w:asciiTheme="minorBidi" w:eastAsia="Times New Roman" w:hAnsiTheme="minorBidi"/>
          <w:kern w:val="0"/>
          <w:sz w:val="18"/>
          <w:szCs w:val="18"/>
          <w:lang w:eastAsia="fr-FR"/>
          <w14:ligatures w14:val="none"/>
        </w:rPr>
        <w:t xml:space="preserve"> mais</w:t>
      </w:r>
      <w:r w:rsidRPr="00001FA0">
        <w:rPr>
          <w:rFonts w:asciiTheme="minorBidi" w:eastAsia="Times New Roman" w:hAnsiTheme="minorBidi"/>
          <w:kern w:val="0"/>
          <w:sz w:val="18"/>
          <w:szCs w:val="18"/>
          <w:lang w:eastAsia="fr-FR"/>
          <w14:ligatures w14:val="none"/>
        </w:rPr>
        <w:t xml:space="preserve"> pas des partenaires de décision.</w:t>
      </w:r>
      <w:r w:rsidR="00C46212">
        <w:rPr>
          <w:rFonts w:asciiTheme="minorBidi" w:eastAsia="Times New Roman" w:hAnsiTheme="minorBidi"/>
          <w:kern w:val="0"/>
          <w:sz w:val="18"/>
          <w:szCs w:val="18"/>
          <w:lang w:eastAsia="fr-FR"/>
          <w14:ligatures w14:val="none"/>
        </w:rPr>
        <w:br/>
      </w:r>
      <w:r w:rsidRPr="00001FA0">
        <w:rPr>
          <w:rFonts w:asciiTheme="minorBidi" w:eastAsia="Times New Roman" w:hAnsiTheme="minorBidi"/>
          <w:kern w:val="0"/>
          <w:sz w:val="18"/>
          <w:szCs w:val="18"/>
          <w:lang w:eastAsia="fr-FR"/>
          <w14:ligatures w14:val="none"/>
        </w:rPr>
        <w:t xml:space="preserve">Ils renseignent, mais ils </w:t>
      </w:r>
      <w:r w:rsidRPr="00001FA0">
        <w:rPr>
          <w:rFonts w:asciiTheme="minorBidi" w:eastAsia="Times New Roman" w:hAnsiTheme="minorBidi"/>
          <w:b/>
          <w:bCs/>
          <w:kern w:val="0"/>
          <w:sz w:val="18"/>
          <w:szCs w:val="18"/>
          <w:lang w:eastAsia="fr-FR"/>
          <w14:ligatures w14:val="none"/>
        </w:rPr>
        <w:t>ne challengent pas</w:t>
      </w:r>
      <w:r w:rsidRPr="00C46212">
        <w:rPr>
          <w:rFonts w:asciiTheme="minorBidi" w:eastAsia="Times New Roman" w:hAnsiTheme="minorBidi"/>
          <w:b/>
          <w:bCs/>
          <w:kern w:val="0"/>
          <w:sz w:val="18"/>
          <w:szCs w:val="18"/>
          <w:lang w:eastAsia="fr-FR"/>
          <w14:ligatures w14:val="none"/>
        </w:rPr>
        <w:t xml:space="preserve"> et</w:t>
      </w:r>
      <w:r w:rsidRPr="00001FA0">
        <w:rPr>
          <w:rFonts w:asciiTheme="minorBidi" w:eastAsia="Times New Roman" w:hAnsiTheme="minorBidi"/>
          <w:b/>
          <w:bCs/>
          <w:kern w:val="0"/>
          <w:sz w:val="18"/>
          <w:szCs w:val="18"/>
          <w:lang w:eastAsia="fr-FR"/>
          <w14:ligatures w14:val="none"/>
        </w:rPr>
        <w:t xml:space="preserve"> ne coachent pas</w:t>
      </w:r>
      <w:r w:rsidRPr="00001FA0">
        <w:rPr>
          <w:rFonts w:asciiTheme="minorBidi" w:eastAsia="Times New Roman" w:hAnsiTheme="minorBidi"/>
          <w:kern w:val="0"/>
          <w:sz w:val="18"/>
          <w:szCs w:val="18"/>
          <w:lang w:eastAsia="fr-FR"/>
          <w14:ligatures w14:val="none"/>
        </w:rPr>
        <w:t>.</w:t>
      </w:r>
    </w:p>
    <w:p w:rsidR="00796AFD" w:rsidRDefault="00796AFD" w:rsidP="00796AFD">
      <w:pPr>
        <w:rPr>
          <w:rFonts w:asciiTheme="minorBidi" w:eastAsia="Times New Roman" w:hAnsiTheme="minorBidi"/>
          <w:kern w:val="0"/>
          <w:sz w:val="18"/>
          <w:szCs w:val="18"/>
          <w:lang w:eastAsia="fr-FR"/>
          <w14:ligatures w14:val="none"/>
        </w:rPr>
      </w:pPr>
      <w:r w:rsidRPr="00001FA0">
        <w:rPr>
          <w:rFonts w:asciiTheme="minorBidi" w:eastAsia="Times New Roman" w:hAnsiTheme="minorBidi"/>
          <w:kern w:val="0"/>
          <w:sz w:val="18"/>
          <w:szCs w:val="18"/>
          <w:lang w:eastAsia="fr-FR"/>
          <w14:ligatures w14:val="none"/>
        </w:rPr>
        <w:t>Et ceux qui se tournent vers l'IA générique conversationnelle</w:t>
      </w:r>
      <w:r w:rsidR="00661BF3">
        <w:rPr>
          <w:rFonts w:asciiTheme="minorBidi" w:eastAsia="Times New Roman" w:hAnsiTheme="minorBidi"/>
          <w:kern w:val="0"/>
          <w:sz w:val="18"/>
          <w:szCs w:val="18"/>
          <w:lang w:eastAsia="fr-FR"/>
          <w14:ligatures w14:val="none"/>
        </w:rPr>
        <w:t xml:space="preserve">, </w:t>
      </w:r>
      <w:r w:rsidRPr="00001FA0">
        <w:rPr>
          <w:rFonts w:asciiTheme="minorBidi" w:eastAsia="Times New Roman" w:hAnsiTheme="minorBidi"/>
          <w:kern w:val="0"/>
          <w:sz w:val="18"/>
          <w:szCs w:val="18"/>
          <w:lang w:eastAsia="fr-FR"/>
          <w14:ligatures w14:val="none"/>
        </w:rPr>
        <w:t>ChatGPT, Gemini, Claude</w:t>
      </w:r>
      <w:r w:rsidR="00661BF3">
        <w:rPr>
          <w:rFonts w:asciiTheme="minorBidi" w:eastAsia="Times New Roman" w:hAnsiTheme="minorBidi"/>
          <w:kern w:val="0"/>
          <w:sz w:val="18"/>
          <w:szCs w:val="18"/>
          <w:lang w:eastAsia="fr-FR"/>
          <w14:ligatures w14:val="none"/>
        </w:rPr>
        <w:t xml:space="preserve">, </w:t>
      </w:r>
      <w:r w:rsidRPr="00001FA0">
        <w:rPr>
          <w:rFonts w:asciiTheme="minorBidi" w:eastAsia="Times New Roman" w:hAnsiTheme="minorBidi"/>
          <w:kern w:val="0"/>
          <w:sz w:val="18"/>
          <w:szCs w:val="18"/>
          <w:lang w:eastAsia="fr-FR"/>
          <w14:ligatures w14:val="none"/>
        </w:rPr>
        <w:t xml:space="preserve">obtiennent des réponses </w:t>
      </w:r>
      <w:r w:rsidR="00661BF3">
        <w:rPr>
          <w:rFonts w:asciiTheme="minorBidi" w:eastAsia="Times New Roman" w:hAnsiTheme="minorBidi"/>
          <w:kern w:val="0"/>
          <w:sz w:val="18"/>
          <w:szCs w:val="18"/>
          <w:lang w:eastAsia="fr-FR"/>
          <w14:ligatures w14:val="none"/>
        </w:rPr>
        <w:t xml:space="preserve">souvent </w:t>
      </w:r>
      <w:r w:rsidRPr="00001FA0">
        <w:rPr>
          <w:rFonts w:asciiTheme="minorBidi" w:eastAsia="Times New Roman" w:hAnsiTheme="minorBidi"/>
          <w:kern w:val="0"/>
          <w:sz w:val="18"/>
          <w:szCs w:val="18"/>
          <w:lang w:eastAsia="fr-FR"/>
          <w14:ligatures w14:val="none"/>
        </w:rPr>
        <w:t>enthousiastes, sans contradiction</w:t>
      </w:r>
      <w:r w:rsidR="00661BF3">
        <w:rPr>
          <w:rFonts w:asciiTheme="minorBidi" w:eastAsia="Times New Roman" w:hAnsiTheme="minorBidi"/>
          <w:kern w:val="0"/>
          <w:sz w:val="18"/>
          <w:szCs w:val="18"/>
          <w:lang w:eastAsia="fr-FR"/>
          <w14:ligatures w14:val="none"/>
        </w:rPr>
        <w:t xml:space="preserve"> argumentées</w:t>
      </w:r>
      <w:r w:rsidRPr="00001FA0">
        <w:rPr>
          <w:rFonts w:asciiTheme="minorBidi" w:eastAsia="Times New Roman" w:hAnsiTheme="minorBidi"/>
          <w:kern w:val="0"/>
          <w:sz w:val="18"/>
          <w:szCs w:val="18"/>
          <w:lang w:eastAsia="fr-FR"/>
          <w14:ligatures w14:val="none"/>
        </w:rPr>
        <w:t>, sans benchmarks, sans garde-fous, et parfois avec des chiffres inventés.</w:t>
      </w:r>
    </w:p>
    <w:p w:rsidR="00796AFD" w:rsidRDefault="00796AFD" w:rsidP="00796AFD">
      <w:pPr>
        <w:rPr>
          <w:rFonts w:asciiTheme="minorBidi" w:eastAsia="Times New Roman" w:hAnsiTheme="minorBidi"/>
          <w:kern w:val="0"/>
          <w:sz w:val="18"/>
          <w:szCs w:val="18"/>
          <w:lang w:eastAsia="fr-FR"/>
          <w14:ligatures w14:val="none"/>
        </w:rPr>
      </w:pPr>
    </w:p>
    <w:p w:rsidR="00796AFD" w:rsidRPr="00001FA0" w:rsidRDefault="00796AFD" w:rsidP="00796AFD">
      <w:pPr>
        <w:rPr>
          <w:rFonts w:asciiTheme="minorBidi" w:eastAsia="Times New Roman" w:hAnsiTheme="minorBidi"/>
          <w:b/>
          <w:bCs/>
          <w:i/>
          <w:iCs/>
          <w:color w:val="000000" w:themeColor="text1"/>
          <w:kern w:val="0"/>
          <w:sz w:val="18"/>
          <w:szCs w:val="18"/>
          <w:lang w:eastAsia="fr-FR"/>
          <w14:ligatures w14:val="none"/>
        </w:rPr>
      </w:pPr>
      <w:bookmarkStart w:id="4" w:name="OLE_LINK22"/>
      <w:r>
        <w:rPr>
          <w:rFonts w:asciiTheme="minorBidi" w:eastAsia="Times New Roman" w:hAnsiTheme="minorBidi"/>
          <w:b/>
          <w:bCs/>
          <w:i/>
          <w:iCs/>
          <w:color w:val="000000" w:themeColor="text1"/>
          <w:kern w:val="0"/>
          <w:sz w:val="18"/>
          <w:szCs w:val="18"/>
          <w:lang w:eastAsia="fr-FR"/>
          <w14:ligatures w14:val="none"/>
        </w:rPr>
        <w:t>Concept:</w:t>
      </w:r>
    </w:p>
    <w:p w:rsidR="00796AFD" w:rsidRPr="00001FA0" w:rsidRDefault="00796AFD" w:rsidP="00796AFD">
      <w:pPr>
        <w:rPr>
          <w:rFonts w:asciiTheme="minorBidi" w:eastAsia="Times New Roman" w:hAnsiTheme="minorBidi"/>
          <w:kern w:val="0"/>
          <w:sz w:val="18"/>
          <w:szCs w:val="18"/>
          <w:lang w:eastAsia="fr-FR"/>
          <w14:ligatures w14:val="none"/>
        </w:rPr>
      </w:pPr>
      <w:r w:rsidRPr="00001FA0">
        <w:rPr>
          <w:rFonts w:asciiTheme="minorBidi" w:eastAsia="Times New Roman" w:hAnsiTheme="minorBidi"/>
          <w:b/>
          <w:bCs/>
          <w:kern w:val="0"/>
          <w:sz w:val="18"/>
          <w:szCs w:val="18"/>
          <w:lang w:eastAsia="fr-FR"/>
          <w14:ligatures w14:val="none"/>
        </w:rPr>
        <w:t>A</w:t>
      </w:r>
      <w:bookmarkEnd w:id="4"/>
      <w:r w:rsidRPr="00001FA0">
        <w:rPr>
          <w:rFonts w:asciiTheme="minorBidi" w:eastAsia="Times New Roman" w:hAnsiTheme="minorBidi"/>
          <w:b/>
          <w:bCs/>
          <w:kern w:val="0"/>
          <w:sz w:val="18"/>
          <w:szCs w:val="18"/>
          <w:lang w:eastAsia="fr-FR"/>
          <w14:ligatures w14:val="none"/>
        </w:rPr>
        <w:t>ngel Desk repose sur une conviction technique : l'IA ne se dépasse que lorsqu'elle est contrainte</w:t>
      </w:r>
      <w:r w:rsidRPr="00C46212">
        <w:rPr>
          <w:rFonts w:asciiTheme="minorBidi" w:eastAsia="Times New Roman" w:hAnsiTheme="minorBidi"/>
          <w:b/>
          <w:bCs/>
          <w:kern w:val="0"/>
          <w:sz w:val="18"/>
          <w:szCs w:val="18"/>
          <w:lang w:eastAsia="fr-FR"/>
          <w14:ligatures w14:val="none"/>
        </w:rPr>
        <w:t xml:space="preserve"> et challengée</w:t>
      </w:r>
      <w:r w:rsidRPr="00001FA0">
        <w:rPr>
          <w:rFonts w:asciiTheme="minorBidi" w:eastAsia="Times New Roman" w:hAnsiTheme="minorBidi"/>
          <w:kern w:val="0"/>
          <w:sz w:val="18"/>
          <w:szCs w:val="18"/>
          <w:lang w:eastAsia="fr-FR"/>
          <w14:ligatures w14:val="none"/>
        </w:rPr>
        <w:t xml:space="preserve"> Un modèle de langage interrogé seul produit une réponse probable. </w:t>
      </w:r>
      <w:r w:rsidRPr="00001FA0">
        <w:rPr>
          <w:rFonts w:asciiTheme="minorBidi" w:eastAsia="Times New Roman" w:hAnsiTheme="minorBidi"/>
          <w:b/>
          <w:bCs/>
          <w:kern w:val="0"/>
          <w:sz w:val="18"/>
          <w:szCs w:val="18"/>
          <w:lang w:eastAsia="fr-FR"/>
          <w14:ligatures w14:val="none"/>
        </w:rPr>
        <w:t>Plusieurs modèles mis en tension</w:t>
      </w:r>
      <w:r w:rsidR="00661BF3">
        <w:rPr>
          <w:rFonts w:asciiTheme="minorBidi" w:eastAsia="Times New Roman" w:hAnsiTheme="minorBidi"/>
          <w:kern w:val="0"/>
          <w:sz w:val="18"/>
          <w:szCs w:val="18"/>
          <w:lang w:eastAsia="fr-FR"/>
          <w14:ligatures w14:val="none"/>
        </w:rPr>
        <w:t>,</w:t>
      </w:r>
      <w:r w:rsidRPr="00001FA0">
        <w:rPr>
          <w:rFonts w:asciiTheme="minorBidi" w:eastAsia="Times New Roman" w:hAnsiTheme="minorBidi"/>
          <w:kern w:val="0"/>
          <w:sz w:val="18"/>
          <w:szCs w:val="18"/>
          <w:lang w:eastAsia="fr-FR"/>
          <w14:ligatures w14:val="none"/>
        </w:rPr>
        <w:t xml:space="preserve"> forcés de se justifier, de se contredire, de défendre leurs positions avec des preuves</w:t>
      </w:r>
      <w:r w:rsidR="00661BF3">
        <w:rPr>
          <w:rFonts w:asciiTheme="minorBidi" w:eastAsia="Times New Roman" w:hAnsiTheme="minorBidi"/>
          <w:kern w:val="0"/>
          <w:sz w:val="18"/>
          <w:szCs w:val="18"/>
          <w:lang w:eastAsia="fr-FR"/>
          <w14:ligatures w14:val="none"/>
        </w:rPr>
        <w:t>,</w:t>
      </w:r>
      <w:r w:rsidRPr="00001FA0">
        <w:rPr>
          <w:rFonts w:asciiTheme="minorBidi" w:eastAsia="Times New Roman" w:hAnsiTheme="minorBidi"/>
          <w:kern w:val="0"/>
          <w:sz w:val="18"/>
          <w:szCs w:val="18"/>
          <w:lang w:eastAsia="fr-FR"/>
          <w14:ligatures w14:val="none"/>
        </w:rPr>
        <w:t xml:space="preserve"> produisent une intelligence qualitativement différente. Le terme exact : sublimation.</w:t>
      </w:r>
    </w:p>
    <w:p w:rsidR="00661BF3" w:rsidRDefault="00796AFD" w:rsidP="00796AFD">
      <w:pPr>
        <w:rPr>
          <w:rFonts w:asciiTheme="minorBidi" w:eastAsia="Times New Roman" w:hAnsiTheme="minorBidi"/>
          <w:kern w:val="0"/>
          <w:sz w:val="18"/>
          <w:szCs w:val="18"/>
          <w:lang w:eastAsia="fr-FR"/>
          <w14:ligatures w14:val="none"/>
        </w:rPr>
      </w:pPr>
      <w:r w:rsidRPr="00001FA0">
        <w:rPr>
          <w:rFonts w:asciiTheme="minorBidi" w:eastAsia="Times New Roman" w:hAnsiTheme="minorBidi"/>
          <w:kern w:val="0"/>
          <w:sz w:val="18"/>
          <w:szCs w:val="18"/>
          <w:lang w:eastAsia="fr-FR"/>
          <w14:ligatures w14:val="none"/>
        </w:rPr>
        <w:t xml:space="preserve">Concrètement, </w:t>
      </w:r>
      <w:r w:rsidR="00661BF3" w:rsidRPr="00C46212">
        <w:rPr>
          <w:rFonts w:asciiTheme="minorBidi" w:eastAsia="Times New Roman" w:hAnsiTheme="minorBidi"/>
          <w:b/>
          <w:bCs/>
          <w:kern w:val="0"/>
          <w:sz w:val="18"/>
          <w:szCs w:val="18"/>
          <w:lang w:eastAsia="fr-FR"/>
          <w14:ligatures w14:val="none"/>
        </w:rPr>
        <w:t>Angel Desk</w:t>
      </w:r>
      <w:r w:rsidRPr="00001FA0">
        <w:rPr>
          <w:rFonts w:asciiTheme="minorBidi" w:eastAsia="Times New Roman" w:hAnsiTheme="minorBidi"/>
          <w:b/>
          <w:bCs/>
          <w:kern w:val="0"/>
          <w:sz w:val="18"/>
          <w:szCs w:val="18"/>
          <w:lang w:eastAsia="fr-FR"/>
          <w14:ligatures w14:val="none"/>
        </w:rPr>
        <w:t xml:space="preserve"> se déploie en couches successives</w:t>
      </w:r>
      <w:r w:rsidR="00661BF3">
        <w:rPr>
          <w:rFonts w:asciiTheme="minorBidi" w:eastAsia="Times New Roman" w:hAnsiTheme="minorBidi"/>
          <w:kern w:val="0"/>
          <w:sz w:val="18"/>
          <w:szCs w:val="18"/>
          <w:lang w:eastAsia="fr-FR"/>
          <w14:ligatures w14:val="none"/>
        </w:rPr>
        <w:t>:</w:t>
      </w:r>
    </w:p>
    <w:p w:rsidR="00661BF3" w:rsidRDefault="00796AFD" w:rsidP="00661BF3">
      <w:pPr>
        <w:pStyle w:val="Paragraphedeliste"/>
        <w:numPr>
          <w:ilvl w:val="0"/>
          <w:numId w:val="1"/>
        </w:numPr>
        <w:rPr>
          <w:rFonts w:asciiTheme="minorBidi" w:eastAsia="Times New Roman" w:hAnsiTheme="minorBidi"/>
          <w:kern w:val="0"/>
          <w:sz w:val="18"/>
          <w:szCs w:val="18"/>
          <w:lang w:eastAsia="fr-FR"/>
          <w14:ligatures w14:val="none"/>
        </w:rPr>
      </w:pPr>
      <w:r w:rsidRPr="00661BF3">
        <w:rPr>
          <w:rFonts w:asciiTheme="minorBidi" w:eastAsia="Times New Roman" w:hAnsiTheme="minorBidi"/>
          <w:kern w:val="0"/>
          <w:sz w:val="18"/>
          <w:szCs w:val="18"/>
          <w:lang w:eastAsia="fr-FR"/>
          <w14:ligatures w14:val="none"/>
        </w:rPr>
        <w:t>La première couche extrait et classifie chaque donnée du deck par niveau de fiabilité.</w:t>
      </w:r>
    </w:p>
    <w:p w:rsidR="00661BF3" w:rsidRDefault="00796AFD" w:rsidP="00661BF3">
      <w:pPr>
        <w:pStyle w:val="Paragraphedeliste"/>
        <w:numPr>
          <w:ilvl w:val="0"/>
          <w:numId w:val="1"/>
        </w:numPr>
        <w:rPr>
          <w:rFonts w:asciiTheme="minorBidi" w:eastAsia="Times New Roman" w:hAnsiTheme="minorBidi"/>
          <w:kern w:val="0"/>
          <w:sz w:val="18"/>
          <w:szCs w:val="18"/>
          <w:lang w:eastAsia="fr-FR"/>
          <w14:ligatures w14:val="none"/>
        </w:rPr>
      </w:pPr>
      <w:r w:rsidRPr="00661BF3">
        <w:rPr>
          <w:rFonts w:asciiTheme="minorBidi" w:eastAsia="Times New Roman" w:hAnsiTheme="minorBidi"/>
          <w:kern w:val="0"/>
          <w:sz w:val="18"/>
          <w:szCs w:val="18"/>
          <w:lang w:eastAsia="fr-FR"/>
          <w14:ligatures w14:val="none"/>
        </w:rPr>
        <w:t>La deuxième couche lance treize analyses parallèles de audit financier à la stratégie de sortie.</w:t>
      </w:r>
    </w:p>
    <w:p w:rsidR="00661BF3" w:rsidRDefault="00796AFD" w:rsidP="00661BF3">
      <w:pPr>
        <w:pStyle w:val="Paragraphedeliste"/>
        <w:numPr>
          <w:ilvl w:val="0"/>
          <w:numId w:val="1"/>
        </w:numPr>
        <w:rPr>
          <w:rFonts w:asciiTheme="minorBidi" w:eastAsia="Times New Roman" w:hAnsiTheme="minorBidi"/>
          <w:kern w:val="0"/>
          <w:sz w:val="18"/>
          <w:szCs w:val="18"/>
          <w:lang w:eastAsia="fr-FR"/>
          <w14:ligatures w14:val="none"/>
        </w:rPr>
      </w:pPr>
      <w:r w:rsidRPr="00661BF3">
        <w:rPr>
          <w:rFonts w:asciiTheme="minorBidi" w:eastAsia="Times New Roman" w:hAnsiTheme="minorBidi"/>
          <w:kern w:val="0"/>
          <w:sz w:val="18"/>
          <w:szCs w:val="18"/>
          <w:lang w:eastAsia="fr-FR"/>
          <w14:ligatures w14:val="none"/>
        </w:rPr>
        <w:t>La troisième couche mobilise un expert sectoriel.</w:t>
      </w:r>
    </w:p>
    <w:p w:rsidR="00796AFD" w:rsidRPr="00661BF3" w:rsidRDefault="00796AFD" w:rsidP="00661BF3">
      <w:pPr>
        <w:pStyle w:val="Paragraphedeliste"/>
        <w:numPr>
          <w:ilvl w:val="0"/>
          <w:numId w:val="1"/>
        </w:numPr>
        <w:rPr>
          <w:rFonts w:asciiTheme="minorBidi" w:eastAsia="Times New Roman" w:hAnsiTheme="minorBidi"/>
          <w:kern w:val="0"/>
          <w:sz w:val="18"/>
          <w:szCs w:val="18"/>
          <w:lang w:eastAsia="fr-FR"/>
          <w14:ligatures w14:val="none"/>
        </w:rPr>
      </w:pPr>
      <w:r w:rsidRPr="00661BF3">
        <w:rPr>
          <w:rFonts w:asciiTheme="minorBidi" w:eastAsia="Times New Roman" w:hAnsiTheme="minorBidi"/>
          <w:kern w:val="0"/>
          <w:sz w:val="18"/>
          <w:szCs w:val="18"/>
          <w:lang w:eastAsia="fr-FR"/>
          <w14:ligatures w14:val="none"/>
        </w:rPr>
        <w:t>Enfin, une couche de synthèse croise tout et génère un mémo d'investissement complet.</w:t>
      </w:r>
    </w:p>
    <w:p w:rsidR="00796AFD" w:rsidRDefault="00796AFD" w:rsidP="00796AFD">
      <w:pPr>
        <w:rPr>
          <w:rFonts w:asciiTheme="minorBidi" w:eastAsia="Times New Roman" w:hAnsiTheme="minorBidi"/>
          <w:kern w:val="0"/>
          <w:sz w:val="18"/>
          <w:szCs w:val="18"/>
          <w:lang w:eastAsia="fr-FR"/>
          <w14:ligatures w14:val="none"/>
        </w:rPr>
      </w:pPr>
      <w:r w:rsidRPr="00001FA0">
        <w:rPr>
          <w:rFonts w:asciiTheme="minorBidi" w:eastAsia="Times New Roman" w:hAnsiTheme="minorBidi"/>
          <w:kern w:val="0"/>
          <w:sz w:val="18"/>
          <w:szCs w:val="18"/>
          <w:lang w:eastAsia="fr-FR"/>
          <w14:ligatures w14:val="none"/>
        </w:rPr>
        <w:t xml:space="preserve">La sophistication </w:t>
      </w:r>
      <w:r w:rsidR="00661BF3">
        <w:rPr>
          <w:rFonts w:asciiTheme="minorBidi" w:eastAsia="Times New Roman" w:hAnsiTheme="minorBidi"/>
          <w:kern w:val="0"/>
          <w:sz w:val="18"/>
          <w:szCs w:val="18"/>
          <w:lang w:eastAsia="fr-FR"/>
          <w14:ligatures w14:val="none"/>
        </w:rPr>
        <w:t>de Angel Desk n</w:t>
      </w:r>
      <w:r w:rsidRPr="00001FA0">
        <w:rPr>
          <w:rFonts w:asciiTheme="minorBidi" w:eastAsia="Times New Roman" w:hAnsiTheme="minorBidi"/>
          <w:kern w:val="0"/>
          <w:sz w:val="18"/>
          <w:szCs w:val="18"/>
          <w:lang w:eastAsia="fr-FR"/>
          <w14:ligatures w14:val="none"/>
        </w:rPr>
        <w:t xml:space="preserve">e réside pas dans l'utilisation de l'IA </w:t>
      </w:r>
      <w:r>
        <w:rPr>
          <w:rFonts w:asciiTheme="minorBidi" w:eastAsia="Times New Roman" w:hAnsiTheme="minorBidi"/>
          <w:kern w:val="0"/>
          <w:sz w:val="18"/>
          <w:szCs w:val="18"/>
          <w:lang w:eastAsia="fr-FR"/>
          <w14:ligatures w14:val="none"/>
        </w:rPr>
        <w:t>mais</w:t>
      </w:r>
      <w:r w:rsidR="00661BF3">
        <w:rPr>
          <w:rFonts w:asciiTheme="minorBidi" w:eastAsia="Times New Roman" w:hAnsiTheme="minorBidi"/>
          <w:kern w:val="0"/>
          <w:sz w:val="18"/>
          <w:szCs w:val="18"/>
          <w:lang w:eastAsia="fr-FR"/>
          <w14:ligatures w14:val="none"/>
        </w:rPr>
        <w:t xml:space="preserve"> dans son</w:t>
      </w:r>
      <w:r w:rsidRPr="00001FA0">
        <w:rPr>
          <w:rFonts w:asciiTheme="minorBidi" w:eastAsia="Times New Roman" w:hAnsiTheme="minorBidi"/>
          <w:kern w:val="0"/>
          <w:sz w:val="18"/>
          <w:szCs w:val="18"/>
          <w:lang w:eastAsia="fr-FR"/>
          <w14:ligatures w14:val="none"/>
        </w:rPr>
        <w:t xml:space="preserve"> </w:t>
      </w:r>
      <w:r w:rsidRPr="00001FA0">
        <w:rPr>
          <w:rFonts w:asciiTheme="minorBidi" w:eastAsia="Times New Roman" w:hAnsiTheme="minorBidi"/>
          <w:b/>
          <w:bCs/>
          <w:kern w:val="0"/>
          <w:sz w:val="18"/>
          <w:szCs w:val="18"/>
          <w:lang w:eastAsia="fr-FR"/>
          <w14:ligatures w14:val="none"/>
        </w:rPr>
        <w:t>orchestration en couches</w:t>
      </w:r>
      <w:r>
        <w:rPr>
          <w:rFonts w:asciiTheme="minorBidi" w:eastAsia="Times New Roman" w:hAnsiTheme="minorBidi"/>
          <w:kern w:val="0"/>
          <w:sz w:val="18"/>
          <w:szCs w:val="18"/>
          <w:lang w:eastAsia="fr-FR"/>
          <w14:ligatures w14:val="none"/>
        </w:rPr>
        <w:t>,</w:t>
      </w:r>
      <w:r w:rsidRPr="00001FA0">
        <w:rPr>
          <w:rFonts w:asciiTheme="minorBidi" w:eastAsia="Times New Roman" w:hAnsiTheme="minorBidi"/>
          <w:kern w:val="0"/>
          <w:sz w:val="18"/>
          <w:szCs w:val="18"/>
          <w:lang w:eastAsia="fr-FR"/>
          <w14:ligatures w14:val="none"/>
        </w:rPr>
        <w:t xml:space="preserve"> la </w:t>
      </w:r>
      <w:r w:rsidRPr="00001FA0">
        <w:rPr>
          <w:rFonts w:asciiTheme="minorBidi" w:eastAsia="Times New Roman" w:hAnsiTheme="minorBidi"/>
          <w:b/>
          <w:bCs/>
          <w:kern w:val="0"/>
          <w:sz w:val="18"/>
          <w:szCs w:val="18"/>
          <w:lang w:eastAsia="fr-FR"/>
          <w14:ligatures w14:val="none"/>
        </w:rPr>
        <w:t>cross-validation systématique</w:t>
      </w:r>
      <w:r w:rsidRPr="00001FA0">
        <w:rPr>
          <w:rFonts w:asciiTheme="minorBidi" w:eastAsia="Times New Roman" w:hAnsiTheme="minorBidi"/>
          <w:kern w:val="0"/>
          <w:sz w:val="18"/>
          <w:szCs w:val="18"/>
          <w:lang w:eastAsia="fr-FR"/>
          <w14:ligatures w14:val="none"/>
        </w:rPr>
        <w:t xml:space="preserve"> </w:t>
      </w:r>
      <w:r>
        <w:rPr>
          <w:rFonts w:asciiTheme="minorBidi" w:eastAsia="Times New Roman" w:hAnsiTheme="minorBidi"/>
          <w:kern w:val="0"/>
          <w:sz w:val="18"/>
          <w:szCs w:val="18"/>
          <w:lang w:eastAsia="fr-FR"/>
          <w14:ligatures w14:val="none"/>
        </w:rPr>
        <w:t xml:space="preserve">et les </w:t>
      </w:r>
      <w:r w:rsidRPr="00C46212">
        <w:rPr>
          <w:rFonts w:asciiTheme="minorBidi" w:eastAsia="Times New Roman" w:hAnsiTheme="minorBidi"/>
          <w:b/>
          <w:bCs/>
          <w:kern w:val="0"/>
          <w:sz w:val="18"/>
          <w:szCs w:val="18"/>
          <w:lang w:eastAsia="fr-FR"/>
          <w14:ligatures w14:val="none"/>
        </w:rPr>
        <w:t>mutlipes</w:t>
      </w:r>
      <w:r w:rsidRPr="00001FA0">
        <w:rPr>
          <w:rFonts w:asciiTheme="minorBidi" w:eastAsia="Times New Roman" w:hAnsiTheme="minorBidi"/>
          <w:b/>
          <w:bCs/>
          <w:kern w:val="0"/>
          <w:sz w:val="18"/>
          <w:szCs w:val="18"/>
          <w:lang w:eastAsia="fr-FR"/>
          <w14:ligatures w14:val="none"/>
        </w:rPr>
        <w:t xml:space="preserve"> réglages </w:t>
      </w:r>
      <w:r w:rsidRPr="00C46212">
        <w:rPr>
          <w:rFonts w:asciiTheme="minorBidi" w:eastAsia="Times New Roman" w:hAnsiTheme="minorBidi"/>
          <w:b/>
          <w:bCs/>
          <w:kern w:val="0"/>
          <w:sz w:val="18"/>
          <w:szCs w:val="18"/>
          <w:lang w:eastAsia="fr-FR"/>
          <w14:ligatures w14:val="none"/>
        </w:rPr>
        <w:t>et garde-fous</w:t>
      </w:r>
      <w:r>
        <w:rPr>
          <w:rFonts w:asciiTheme="minorBidi" w:eastAsia="Times New Roman" w:hAnsiTheme="minorBidi"/>
          <w:kern w:val="0"/>
          <w:sz w:val="18"/>
          <w:szCs w:val="18"/>
          <w:lang w:eastAsia="fr-FR"/>
          <w14:ligatures w14:val="none"/>
        </w:rPr>
        <w:t xml:space="preserve"> installés pour éviter tous les biais et hallucinations que l’IA peut générer </w:t>
      </w:r>
      <w:r w:rsidR="00661BF3">
        <w:rPr>
          <w:rFonts w:asciiTheme="minorBidi" w:eastAsia="Times New Roman" w:hAnsiTheme="minorBidi"/>
          <w:kern w:val="0"/>
          <w:sz w:val="18"/>
          <w:szCs w:val="18"/>
          <w:lang w:eastAsia="fr-FR"/>
          <w14:ligatures w14:val="none"/>
        </w:rPr>
        <w:t xml:space="preserve">et </w:t>
      </w:r>
      <w:r w:rsidRPr="00001FA0">
        <w:rPr>
          <w:rFonts w:asciiTheme="minorBidi" w:eastAsia="Times New Roman" w:hAnsiTheme="minorBidi"/>
          <w:kern w:val="0"/>
          <w:sz w:val="18"/>
          <w:szCs w:val="18"/>
          <w:lang w:eastAsia="fr-FR"/>
          <w14:ligatures w14:val="none"/>
        </w:rPr>
        <w:t>qui font la différence entre un résultat générique et une intelligence fiable</w:t>
      </w:r>
      <w:r>
        <w:rPr>
          <w:rFonts w:asciiTheme="minorBidi" w:eastAsia="Times New Roman" w:hAnsiTheme="minorBidi"/>
          <w:kern w:val="0"/>
          <w:sz w:val="18"/>
          <w:szCs w:val="18"/>
          <w:lang w:eastAsia="fr-FR"/>
          <w14:ligatures w14:val="none"/>
        </w:rPr>
        <w:t>.</w:t>
      </w:r>
    </w:p>
    <w:p w:rsidR="00661BF3" w:rsidRDefault="00661BF3" w:rsidP="00796AFD">
      <w:pPr>
        <w:rPr>
          <w:rFonts w:asciiTheme="minorBidi" w:eastAsia="Times New Roman" w:hAnsiTheme="minorBidi"/>
          <w:kern w:val="0"/>
          <w:sz w:val="18"/>
          <w:szCs w:val="18"/>
          <w:lang w:eastAsia="fr-FR"/>
          <w14:ligatures w14:val="none"/>
        </w:rPr>
      </w:pPr>
    </w:p>
    <w:p w:rsidR="00796AFD" w:rsidRDefault="00796AFD" w:rsidP="00796AFD">
      <w:pPr>
        <w:rPr>
          <w:rFonts w:asciiTheme="minorBidi" w:eastAsia="Times New Roman" w:hAnsiTheme="minorBidi"/>
          <w:b/>
          <w:bCs/>
          <w:i/>
          <w:iCs/>
          <w:color w:val="000000" w:themeColor="text1"/>
          <w:kern w:val="0"/>
          <w:sz w:val="18"/>
          <w:szCs w:val="18"/>
          <w:lang w:eastAsia="fr-FR"/>
          <w14:ligatures w14:val="none"/>
        </w:rPr>
      </w:pPr>
      <w:r>
        <w:rPr>
          <w:rFonts w:asciiTheme="minorBidi" w:eastAsia="Times New Roman" w:hAnsiTheme="minorBidi"/>
          <w:b/>
          <w:bCs/>
          <w:i/>
          <w:iCs/>
          <w:color w:val="000000" w:themeColor="text1"/>
          <w:kern w:val="0"/>
          <w:sz w:val="18"/>
          <w:szCs w:val="18"/>
          <w:lang w:eastAsia="fr-FR"/>
          <w14:ligatures w14:val="none"/>
        </w:rPr>
        <w:t>Marché</w:t>
      </w:r>
      <w:r w:rsidR="00661BF3">
        <w:rPr>
          <w:rFonts w:asciiTheme="minorBidi" w:eastAsia="Times New Roman" w:hAnsiTheme="minorBidi"/>
          <w:b/>
          <w:bCs/>
          <w:i/>
          <w:iCs/>
          <w:color w:val="000000" w:themeColor="text1"/>
          <w:kern w:val="0"/>
          <w:sz w:val="18"/>
          <w:szCs w:val="18"/>
          <w:lang w:eastAsia="fr-FR"/>
          <w14:ligatures w14:val="none"/>
        </w:rPr>
        <w:t>, Timing</w:t>
      </w:r>
      <w:r>
        <w:rPr>
          <w:rFonts w:asciiTheme="minorBidi" w:eastAsia="Times New Roman" w:hAnsiTheme="minorBidi"/>
          <w:b/>
          <w:bCs/>
          <w:i/>
          <w:iCs/>
          <w:color w:val="000000" w:themeColor="text1"/>
          <w:kern w:val="0"/>
          <w:sz w:val="18"/>
          <w:szCs w:val="18"/>
          <w:lang w:eastAsia="fr-FR"/>
          <w14:ligatures w14:val="none"/>
        </w:rPr>
        <w:t xml:space="preserve"> et Cible</w:t>
      </w:r>
      <w:r w:rsidR="00661BF3">
        <w:rPr>
          <w:rFonts w:asciiTheme="minorBidi" w:eastAsia="Times New Roman" w:hAnsiTheme="minorBidi"/>
          <w:b/>
          <w:bCs/>
          <w:i/>
          <w:iCs/>
          <w:color w:val="000000" w:themeColor="text1"/>
          <w:kern w:val="0"/>
          <w:sz w:val="18"/>
          <w:szCs w:val="18"/>
          <w:lang w:eastAsia="fr-FR"/>
          <w14:ligatures w14:val="none"/>
        </w:rPr>
        <w:t>s</w:t>
      </w:r>
      <w:r>
        <w:rPr>
          <w:rFonts w:asciiTheme="minorBidi" w:eastAsia="Times New Roman" w:hAnsiTheme="minorBidi"/>
          <w:b/>
          <w:bCs/>
          <w:i/>
          <w:iCs/>
          <w:color w:val="000000" w:themeColor="text1"/>
          <w:kern w:val="0"/>
          <w:sz w:val="18"/>
          <w:szCs w:val="18"/>
          <w:lang w:eastAsia="fr-FR"/>
          <w14:ligatures w14:val="none"/>
        </w:rPr>
        <w:t>:</w:t>
      </w:r>
    </w:p>
    <w:p w:rsidR="004E0F79" w:rsidRDefault="004E0F79" w:rsidP="004E0F79">
      <w:pPr>
        <w:pStyle w:val="Paragraphedeliste"/>
        <w:numPr>
          <w:ilvl w:val="0"/>
          <w:numId w:val="2"/>
        </w:numPr>
        <w:rPr>
          <w:rFonts w:asciiTheme="minorBidi" w:eastAsia="Times New Roman" w:hAnsiTheme="minorBidi"/>
          <w:color w:val="000000" w:themeColor="text1"/>
          <w:kern w:val="0"/>
          <w:sz w:val="18"/>
          <w:szCs w:val="18"/>
          <w:lang w:eastAsia="fr-FR"/>
          <w14:ligatures w14:val="none"/>
        </w:rPr>
      </w:pPr>
      <w:r w:rsidRPr="004E0F79">
        <w:rPr>
          <w:rFonts w:asciiTheme="minorBidi" w:eastAsia="Times New Roman" w:hAnsiTheme="minorBidi"/>
          <w:color w:val="000000" w:themeColor="text1"/>
          <w:kern w:val="0"/>
          <w:sz w:val="18"/>
          <w:szCs w:val="18"/>
          <w:lang w:eastAsia="fr-FR"/>
          <w14:ligatures w14:val="none"/>
        </w:rPr>
        <w:t>En termes quantitatifs, les Business Angels representent 1,100,000 d’acteurs dans le monde, les Angel Club/Syndicat sont au nombre d’envirion 2,000 et les Family Offices 9,000 sans compter les fonds VC, PE, et les accelerateurs et incubateurs.</w:t>
      </w:r>
    </w:p>
    <w:p w:rsidR="004E0F79" w:rsidRDefault="004E0F79" w:rsidP="004E0F79">
      <w:pPr>
        <w:pStyle w:val="Paragraphedeliste"/>
        <w:rPr>
          <w:rFonts w:asciiTheme="minorBidi" w:eastAsia="Times New Roman" w:hAnsiTheme="minorBidi"/>
          <w:color w:val="000000" w:themeColor="text1"/>
          <w:kern w:val="0"/>
          <w:sz w:val="18"/>
          <w:szCs w:val="18"/>
          <w:lang w:eastAsia="fr-FR"/>
          <w14:ligatures w14:val="none"/>
        </w:rPr>
      </w:pPr>
    </w:p>
    <w:p w:rsidR="004E0F79" w:rsidRPr="007D6021" w:rsidRDefault="004E0F79" w:rsidP="007D6021">
      <w:pPr>
        <w:pStyle w:val="Paragraphedeliste"/>
        <w:numPr>
          <w:ilvl w:val="0"/>
          <w:numId w:val="2"/>
        </w:numPr>
        <w:rPr>
          <w:rFonts w:asciiTheme="minorBidi" w:eastAsia="Times New Roman" w:hAnsiTheme="minorBidi"/>
          <w:color w:val="000000" w:themeColor="text1"/>
          <w:kern w:val="0"/>
          <w:sz w:val="18"/>
          <w:szCs w:val="18"/>
          <w:lang w:eastAsia="fr-FR"/>
          <w14:ligatures w14:val="none"/>
        </w:rPr>
      </w:pPr>
      <w:r w:rsidRPr="00C46212">
        <w:rPr>
          <w:rFonts w:asciiTheme="minorBidi" w:eastAsia="Times New Roman" w:hAnsiTheme="minorBidi"/>
          <w:b/>
          <w:bCs/>
          <w:color w:val="000000" w:themeColor="text1"/>
          <w:kern w:val="0"/>
          <w:sz w:val="18"/>
          <w:szCs w:val="18"/>
          <w:lang w:eastAsia="fr-FR"/>
          <w14:ligatures w14:val="none"/>
        </w:rPr>
        <w:lastRenderedPageBreak/>
        <w:t>Un basculement massif vers l'adoption de l'IA est en cours</w:t>
      </w:r>
      <w:r>
        <w:rPr>
          <w:rFonts w:asciiTheme="minorBidi" w:eastAsia="Times New Roman" w:hAnsiTheme="minorBidi"/>
          <w:color w:val="000000" w:themeColor="text1"/>
          <w:kern w:val="0"/>
          <w:sz w:val="18"/>
          <w:szCs w:val="18"/>
          <w:lang w:eastAsia="fr-FR"/>
          <w14:ligatures w14:val="none"/>
        </w:rPr>
        <w:t xml:space="preserve">. </w:t>
      </w:r>
      <w:r w:rsidR="00D83D0A" w:rsidRPr="004E0F79">
        <w:rPr>
          <w:rFonts w:asciiTheme="minorBidi" w:eastAsia="Times New Roman" w:hAnsiTheme="minorBidi"/>
          <w:color w:val="000000" w:themeColor="text1"/>
          <w:kern w:val="0"/>
          <w:sz w:val="18"/>
          <w:szCs w:val="18"/>
          <w:lang w:eastAsia="fr-FR"/>
          <w14:ligatures w14:val="none"/>
        </w:rPr>
        <w:t>En 2023, seulement 3 % des professionnels du Private Equity en Europe déclaraient utiliser l'IA de manière régulière. En 2025, ce chiffre a explosé pour atteindre 41 %. De plus, 78 % de ces professionnels estiment que l'IA apporte désormais une valeur ajoutée significative dans les phases de recherche et d'évaluation des cibles. L'évangélisation est faite</w:t>
      </w:r>
      <w:r w:rsidR="00D83D0A" w:rsidRPr="004E0F79">
        <w:rPr>
          <w:rFonts w:asciiTheme="minorBidi" w:eastAsia="Times New Roman" w:hAnsiTheme="minorBidi"/>
          <w:color w:val="000000" w:themeColor="text1"/>
          <w:kern w:val="0"/>
          <w:sz w:val="18"/>
          <w:szCs w:val="18"/>
          <w:lang w:eastAsia="fr-FR"/>
          <w14:ligatures w14:val="none"/>
        </w:rPr>
        <w:t>,</w:t>
      </w:r>
      <w:r w:rsidR="00D83D0A" w:rsidRPr="004E0F79">
        <w:rPr>
          <w:rFonts w:asciiTheme="minorBidi" w:eastAsia="Times New Roman" w:hAnsiTheme="minorBidi"/>
          <w:color w:val="000000" w:themeColor="text1"/>
          <w:kern w:val="0"/>
          <w:sz w:val="18"/>
          <w:szCs w:val="18"/>
          <w:lang w:eastAsia="fr-FR"/>
          <w14:ligatures w14:val="none"/>
        </w:rPr>
        <w:t xml:space="preserve"> les fonds et les syndicats cherchent activement des solutions.</w:t>
      </w:r>
      <w:r w:rsidRPr="004E0F79">
        <w:rPr>
          <w:rFonts w:asciiTheme="minorBidi" w:eastAsia="Times New Roman" w:hAnsiTheme="minorBidi"/>
          <w:color w:val="000000" w:themeColor="text1"/>
          <w:kern w:val="0"/>
          <w:sz w:val="18"/>
          <w:szCs w:val="18"/>
          <w:lang w:eastAsia="fr-FR"/>
          <w14:ligatures w14:val="none"/>
        </w:rPr>
        <w:t xml:space="preserve"> </w:t>
      </w:r>
      <w:r w:rsidRPr="004E0F79">
        <w:rPr>
          <w:rFonts w:asciiTheme="minorBidi" w:eastAsia="Times New Roman" w:hAnsiTheme="minorBidi"/>
          <w:color w:val="000000" w:themeColor="text1"/>
          <w:kern w:val="0"/>
          <w:sz w:val="18"/>
          <w:szCs w:val="18"/>
          <w:lang w:eastAsia="fr-FR"/>
          <w14:ligatures w14:val="none"/>
        </w:rPr>
        <w:t>Dans ce secteur, le budget logiciel n'est pas considéré comme une dépense, mais comme une assurance contre le risque.</w:t>
      </w:r>
      <w:r w:rsidR="007D6021">
        <w:rPr>
          <w:rFonts w:asciiTheme="minorBidi" w:eastAsia="Times New Roman" w:hAnsiTheme="minorBidi"/>
          <w:color w:val="000000" w:themeColor="text1"/>
          <w:kern w:val="0"/>
          <w:sz w:val="18"/>
          <w:szCs w:val="18"/>
          <w:lang w:eastAsia="fr-FR"/>
          <w14:ligatures w14:val="none"/>
        </w:rPr>
        <w:br/>
      </w:r>
    </w:p>
    <w:p w:rsidR="004E0F79" w:rsidRDefault="004E0F79" w:rsidP="004E0F79">
      <w:pPr>
        <w:pStyle w:val="Paragraphedeliste"/>
        <w:numPr>
          <w:ilvl w:val="0"/>
          <w:numId w:val="2"/>
        </w:numPr>
        <w:rPr>
          <w:rFonts w:asciiTheme="minorBidi" w:eastAsia="Times New Roman" w:hAnsiTheme="minorBidi"/>
          <w:color w:val="000000" w:themeColor="text1"/>
          <w:kern w:val="0"/>
          <w:sz w:val="18"/>
          <w:szCs w:val="18"/>
          <w:lang w:eastAsia="fr-FR"/>
          <w14:ligatures w14:val="none"/>
        </w:rPr>
      </w:pPr>
      <w:r w:rsidRPr="00C46212">
        <w:rPr>
          <w:rFonts w:asciiTheme="minorBidi" w:eastAsia="Times New Roman" w:hAnsiTheme="minorBidi"/>
          <w:b/>
          <w:bCs/>
          <w:color w:val="000000" w:themeColor="text1"/>
          <w:kern w:val="0"/>
          <w:sz w:val="18"/>
          <w:szCs w:val="18"/>
          <w:lang w:eastAsia="fr-FR"/>
          <w14:ligatures w14:val="none"/>
        </w:rPr>
        <w:t>Enfin, l</w:t>
      </w:r>
      <w:r w:rsidRPr="00C46212">
        <w:rPr>
          <w:rFonts w:asciiTheme="minorBidi" w:eastAsia="Times New Roman" w:hAnsiTheme="minorBidi"/>
          <w:b/>
          <w:bCs/>
          <w:color w:val="000000" w:themeColor="text1"/>
          <w:kern w:val="0"/>
          <w:sz w:val="18"/>
          <w:szCs w:val="18"/>
          <w:lang w:eastAsia="fr-FR"/>
          <w14:ligatures w14:val="none"/>
        </w:rPr>
        <w:t>es dynamiques du marché forcent les acteurs à mieux s'outiller</w:t>
      </w:r>
      <w:r w:rsidRPr="004E0F79">
        <w:rPr>
          <w:rFonts w:asciiTheme="minorBidi" w:eastAsia="Times New Roman" w:hAnsiTheme="minorBidi"/>
          <w:color w:val="000000" w:themeColor="text1"/>
          <w:kern w:val="0"/>
          <w:sz w:val="18"/>
          <w:szCs w:val="18"/>
          <w:lang w:eastAsia="fr-FR"/>
          <w14:ligatures w14:val="none"/>
        </w:rPr>
        <w:t xml:space="preserve"> :</w:t>
      </w:r>
    </w:p>
    <w:p w:rsidR="004E0F79" w:rsidRPr="004E0F79" w:rsidRDefault="004E0F79" w:rsidP="004E0F79">
      <w:pPr>
        <w:pStyle w:val="Paragraphedeliste"/>
        <w:rPr>
          <w:rFonts w:asciiTheme="minorBidi" w:eastAsia="Times New Roman" w:hAnsiTheme="minorBidi"/>
          <w:color w:val="000000" w:themeColor="text1"/>
          <w:kern w:val="0"/>
          <w:sz w:val="18"/>
          <w:szCs w:val="18"/>
          <w:lang w:eastAsia="fr-FR"/>
          <w14:ligatures w14:val="none"/>
        </w:rPr>
      </w:pPr>
    </w:p>
    <w:p w:rsidR="004E0F79" w:rsidRPr="004E0F79" w:rsidRDefault="004E0F79" w:rsidP="004E0F79">
      <w:pPr>
        <w:pStyle w:val="Paragraphedeliste"/>
        <w:numPr>
          <w:ilvl w:val="1"/>
          <w:numId w:val="2"/>
        </w:numPr>
        <w:rPr>
          <w:rFonts w:asciiTheme="minorBidi" w:eastAsia="Times New Roman" w:hAnsiTheme="minorBidi"/>
          <w:color w:val="000000" w:themeColor="text1"/>
          <w:kern w:val="0"/>
          <w:sz w:val="18"/>
          <w:szCs w:val="18"/>
          <w:lang w:eastAsia="fr-FR"/>
          <w14:ligatures w14:val="none"/>
        </w:rPr>
      </w:pPr>
      <w:r w:rsidRPr="004E0F79">
        <w:rPr>
          <w:rFonts w:asciiTheme="minorBidi" w:eastAsia="Times New Roman" w:hAnsiTheme="minorBidi"/>
          <w:color w:val="000000" w:themeColor="text1"/>
          <w:kern w:val="0"/>
          <w:sz w:val="18"/>
          <w:szCs w:val="18"/>
          <w:lang w:eastAsia="fr-FR"/>
          <w14:ligatures w14:val="none"/>
        </w:rPr>
        <w:t>Chez les Business Angels : Plus de 50 % des investissements se concentrent désormais</w:t>
      </w:r>
      <w:r w:rsidRPr="004E0F79">
        <w:rPr>
          <w:rFonts w:asciiTheme="minorBidi" w:eastAsia="Times New Roman" w:hAnsiTheme="minorBidi"/>
          <w:kern w:val="0"/>
          <w:sz w:val="18"/>
          <w:szCs w:val="18"/>
          <w:lang w:eastAsia="fr-FR"/>
          <w14:ligatures w14:val="none"/>
        </w:rPr>
        <w:t xml:space="preserve"> sur les stades ultra-précoces (pre-seed et seed). Sur ces stades où la mortalité est maximale, une vérification algorithmique poussée devient indispensable pour compenser l'absence d'historique financier.</w:t>
      </w:r>
      <w:r>
        <w:rPr>
          <w:rFonts w:asciiTheme="minorBidi" w:eastAsia="Times New Roman" w:hAnsiTheme="minorBidi"/>
          <w:kern w:val="0"/>
          <w:sz w:val="18"/>
          <w:szCs w:val="18"/>
          <w:lang w:eastAsia="fr-FR"/>
          <w14:ligatures w14:val="none"/>
        </w:rPr>
        <w:br/>
      </w:r>
    </w:p>
    <w:p w:rsidR="004E0F79" w:rsidRPr="004E0F79" w:rsidRDefault="004E0F79" w:rsidP="004E0F79">
      <w:pPr>
        <w:pStyle w:val="Paragraphedeliste"/>
        <w:numPr>
          <w:ilvl w:val="1"/>
          <w:numId w:val="2"/>
        </w:numPr>
        <w:rPr>
          <w:rFonts w:asciiTheme="minorBidi" w:eastAsia="Times New Roman" w:hAnsiTheme="minorBidi"/>
          <w:color w:val="000000" w:themeColor="text1"/>
          <w:kern w:val="0"/>
          <w:sz w:val="18"/>
          <w:szCs w:val="18"/>
          <w:lang w:eastAsia="fr-FR"/>
          <w14:ligatures w14:val="none"/>
        </w:rPr>
      </w:pPr>
      <w:r w:rsidRPr="004E0F79">
        <w:rPr>
          <w:rFonts w:asciiTheme="minorBidi" w:eastAsia="Times New Roman" w:hAnsiTheme="minorBidi"/>
          <w:kern w:val="0"/>
          <w:sz w:val="18"/>
          <w:szCs w:val="18"/>
          <w:lang w:eastAsia="fr-FR"/>
          <w14:ligatures w14:val="none"/>
        </w:rPr>
        <w:t>Chez les acteurs institutionnels (PE/VC) : Les durées de détention des actifs s'allongent dangereusement. En 2025, 52 % des entreprises soutenues par des fonds de rachat (buyout) étaient en portefeuille depuis plus de quatre ans, un niveau record. Ce blocage des sorties exige des analyses de portefeuille et de modélisation</w:t>
      </w:r>
      <w:r w:rsidR="00C46212">
        <w:rPr>
          <w:rFonts w:asciiTheme="minorBidi" w:eastAsia="Times New Roman" w:hAnsiTheme="minorBidi"/>
          <w:kern w:val="0"/>
          <w:sz w:val="18"/>
          <w:szCs w:val="18"/>
          <w:lang w:eastAsia="fr-FR"/>
          <w14:ligatures w14:val="none"/>
        </w:rPr>
        <w:t xml:space="preserve"> </w:t>
      </w:r>
      <w:r w:rsidRPr="004E0F79">
        <w:rPr>
          <w:rFonts w:asciiTheme="minorBidi" w:eastAsia="Times New Roman" w:hAnsiTheme="minorBidi"/>
          <w:kern w:val="0"/>
          <w:sz w:val="18"/>
          <w:szCs w:val="18"/>
          <w:lang w:eastAsia="fr-FR"/>
          <w14:ligatures w14:val="none"/>
        </w:rPr>
        <w:t>beaucoup plus rigoureuses pour identifier des leviers de rentabilité.</w:t>
      </w:r>
    </w:p>
    <w:p w:rsidR="004E0F79" w:rsidRDefault="004E0F79" w:rsidP="00796AFD">
      <w:pPr>
        <w:rPr>
          <w:rFonts w:asciiTheme="minorBidi" w:eastAsia="Times New Roman" w:hAnsiTheme="minorBidi"/>
          <w:kern w:val="0"/>
          <w:sz w:val="18"/>
          <w:szCs w:val="18"/>
          <w:lang w:eastAsia="fr-FR"/>
          <w14:ligatures w14:val="none"/>
        </w:rPr>
      </w:pPr>
    </w:p>
    <w:p w:rsidR="004E0F79" w:rsidRDefault="00796AFD" w:rsidP="00796AFD">
      <w:pPr>
        <w:rPr>
          <w:rFonts w:asciiTheme="minorBidi" w:eastAsia="Times New Roman" w:hAnsiTheme="minorBidi"/>
          <w:kern w:val="0"/>
          <w:sz w:val="18"/>
          <w:szCs w:val="18"/>
          <w:lang w:eastAsia="fr-FR"/>
          <w14:ligatures w14:val="none"/>
        </w:rPr>
      </w:pPr>
      <w:r w:rsidRPr="00001FA0">
        <w:rPr>
          <w:rFonts w:asciiTheme="minorBidi" w:eastAsia="Times New Roman" w:hAnsiTheme="minorBidi"/>
          <w:kern w:val="0"/>
          <w:sz w:val="18"/>
          <w:szCs w:val="18"/>
          <w:lang w:eastAsia="fr-FR"/>
          <w14:ligatures w14:val="none"/>
        </w:rPr>
        <w:t xml:space="preserve">Le point d'entrée naturel est </w:t>
      </w:r>
      <w:r w:rsidR="004E0F79">
        <w:rPr>
          <w:rFonts w:asciiTheme="minorBidi" w:eastAsia="Times New Roman" w:hAnsiTheme="minorBidi"/>
          <w:kern w:val="0"/>
          <w:sz w:val="18"/>
          <w:szCs w:val="18"/>
          <w:lang w:eastAsia="fr-FR"/>
          <w14:ligatures w14:val="none"/>
        </w:rPr>
        <w:t xml:space="preserve">donc </w:t>
      </w:r>
      <w:r w:rsidRPr="00001FA0">
        <w:rPr>
          <w:rFonts w:asciiTheme="minorBidi" w:eastAsia="Times New Roman" w:hAnsiTheme="minorBidi"/>
          <w:b/>
          <w:bCs/>
          <w:kern w:val="0"/>
          <w:sz w:val="18"/>
          <w:szCs w:val="18"/>
          <w:lang w:eastAsia="fr-FR"/>
          <w14:ligatures w14:val="none"/>
        </w:rPr>
        <w:t>l'investisseur individuel</w:t>
      </w:r>
      <w:r w:rsidRPr="00001FA0">
        <w:rPr>
          <w:rFonts w:asciiTheme="minorBidi" w:eastAsia="Times New Roman" w:hAnsiTheme="minorBidi"/>
          <w:kern w:val="0"/>
          <w:sz w:val="18"/>
          <w:szCs w:val="18"/>
          <w:lang w:eastAsia="fr-FR"/>
          <w14:ligatures w14:val="none"/>
        </w:rPr>
        <w:t xml:space="preserve"> et le </w:t>
      </w:r>
      <w:r w:rsidRPr="00001FA0">
        <w:rPr>
          <w:rFonts w:asciiTheme="minorBidi" w:eastAsia="Times New Roman" w:hAnsiTheme="minorBidi"/>
          <w:b/>
          <w:bCs/>
          <w:kern w:val="0"/>
          <w:sz w:val="18"/>
          <w:szCs w:val="18"/>
          <w:lang w:eastAsia="fr-FR"/>
          <w14:ligatures w14:val="none"/>
        </w:rPr>
        <w:t>club d'investissement</w:t>
      </w:r>
      <w:r w:rsidRPr="00001FA0">
        <w:rPr>
          <w:rFonts w:asciiTheme="minorBidi" w:eastAsia="Times New Roman" w:hAnsiTheme="minorBidi"/>
          <w:kern w:val="0"/>
          <w:sz w:val="18"/>
          <w:szCs w:val="18"/>
          <w:lang w:eastAsia="fr-FR"/>
          <w14:ligatures w14:val="none"/>
        </w:rPr>
        <w:t xml:space="preserve">. </w:t>
      </w:r>
    </w:p>
    <w:p w:rsidR="00796AFD" w:rsidRPr="00001FA0" w:rsidRDefault="004E0F79" w:rsidP="00796AFD">
      <w:pPr>
        <w:rPr>
          <w:rFonts w:asciiTheme="minorBidi" w:eastAsia="Times New Roman" w:hAnsiTheme="minorBidi"/>
          <w:kern w:val="0"/>
          <w:sz w:val="18"/>
          <w:szCs w:val="18"/>
          <w:lang w:eastAsia="fr-FR"/>
          <w14:ligatures w14:val="none"/>
        </w:rPr>
      </w:pPr>
      <w:r>
        <w:rPr>
          <w:rFonts w:asciiTheme="minorBidi" w:eastAsia="Times New Roman" w:hAnsiTheme="minorBidi"/>
          <w:kern w:val="0"/>
          <w:sz w:val="18"/>
          <w:szCs w:val="18"/>
          <w:lang w:eastAsia="fr-FR"/>
          <w14:ligatures w14:val="none"/>
        </w:rPr>
        <w:t>Les</w:t>
      </w:r>
      <w:r w:rsidR="00796AFD" w:rsidRPr="00001FA0">
        <w:rPr>
          <w:rFonts w:asciiTheme="minorBidi" w:eastAsia="Times New Roman" w:hAnsiTheme="minorBidi"/>
          <w:kern w:val="0"/>
          <w:sz w:val="18"/>
          <w:szCs w:val="18"/>
          <w:lang w:eastAsia="fr-FR"/>
          <w14:ligatures w14:val="none"/>
        </w:rPr>
        <w:t xml:space="preserve"> Business Angels actifs dans le monde investissent dans des startups sans </w:t>
      </w:r>
      <w:r w:rsidR="00D83D0A">
        <w:rPr>
          <w:rFonts w:asciiTheme="minorBidi" w:eastAsia="Times New Roman" w:hAnsiTheme="minorBidi"/>
          <w:kern w:val="0"/>
          <w:sz w:val="18"/>
          <w:szCs w:val="18"/>
          <w:lang w:eastAsia="fr-FR"/>
          <w14:ligatures w14:val="none"/>
        </w:rPr>
        <w:t xml:space="preserve">avoir </w:t>
      </w:r>
      <w:r w:rsidR="00796AFD" w:rsidRPr="00001FA0">
        <w:rPr>
          <w:rFonts w:asciiTheme="minorBidi" w:eastAsia="Times New Roman" w:hAnsiTheme="minorBidi"/>
          <w:kern w:val="0"/>
          <w:sz w:val="18"/>
          <w:szCs w:val="18"/>
          <w:lang w:eastAsia="fr-FR"/>
          <w14:ligatures w14:val="none"/>
        </w:rPr>
        <w:t>accès aux outils institutionnels. Pour eux, Angel Desk remplace</w:t>
      </w:r>
      <w:r>
        <w:rPr>
          <w:rFonts w:asciiTheme="minorBidi" w:eastAsia="Times New Roman" w:hAnsiTheme="minorBidi"/>
          <w:kern w:val="0"/>
          <w:sz w:val="18"/>
          <w:szCs w:val="18"/>
          <w:lang w:eastAsia="fr-FR"/>
          <w14:ligatures w14:val="none"/>
        </w:rPr>
        <w:t>ra</w:t>
      </w:r>
      <w:r w:rsidR="00796AFD" w:rsidRPr="00001FA0">
        <w:rPr>
          <w:rFonts w:asciiTheme="minorBidi" w:eastAsia="Times New Roman" w:hAnsiTheme="minorBidi"/>
          <w:kern w:val="0"/>
          <w:sz w:val="18"/>
          <w:szCs w:val="18"/>
          <w:lang w:eastAsia="fr-FR"/>
          <w14:ligatures w14:val="none"/>
        </w:rPr>
        <w:t xml:space="preserve"> </w:t>
      </w:r>
      <w:r w:rsidR="00D83D0A">
        <w:rPr>
          <w:rFonts w:asciiTheme="minorBidi" w:eastAsia="Times New Roman" w:hAnsiTheme="minorBidi"/>
          <w:kern w:val="0"/>
          <w:sz w:val="18"/>
          <w:szCs w:val="18"/>
          <w:lang w:eastAsia="fr-FR"/>
          <w14:ligatures w14:val="none"/>
        </w:rPr>
        <w:t>plusieurs</w:t>
      </w:r>
      <w:r w:rsidR="00796AFD" w:rsidRPr="00001FA0">
        <w:rPr>
          <w:rFonts w:asciiTheme="minorBidi" w:eastAsia="Times New Roman" w:hAnsiTheme="minorBidi"/>
          <w:kern w:val="0"/>
          <w:sz w:val="18"/>
          <w:szCs w:val="18"/>
          <w:lang w:eastAsia="fr-FR"/>
          <w14:ligatures w14:val="none"/>
        </w:rPr>
        <w:t xml:space="preserve"> jours de travail d'analyste par </w:t>
      </w:r>
      <w:r w:rsidR="00D83D0A">
        <w:rPr>
          <w:rFonts w:asciiTheme="minorBidi" w:eastAsia="Times New Roman" w:hAnsiTheme="minorBidi"/>
          <w:kern w:val="0"/>
          <w:sz w:val="18"/>
          <w:szCs w:val="18"/>
          <w:lang w:eastAsia="fr-FR"/>
          <w14:ligatures w14:val="none"/>
        </w:rPr>
        <w:t>quelques</w:t>
      </w:r>
      <w:r w:rsidR="00796AFD" w:rsidRPr="00001FA0">
        <w:rPr>
          <w:rFonts w:asciiTheme="minorBidi" w:eastAsia="Times New Roman" w:hAnsiTheme="minorBidi"/>
          <w:kern w:val="0"/>
          <w:sz w:val="18"/>
          <w:szCs w:val="18"/>
          <w:lang w:eastAsia="fr-FR"/>
          <w14:ligatures w14:val="none"/>
        </w:rPr>
        <w:t xml:space="preserve"> heure</w:t>
      </w:r>
      <w:r w:rsidR="00D83D0A">
        <w:rPr>
          <w:rFonts w:asciiTheme="minorBidi" w:eastAsia="Times New Roman" w:hAnsiTheme="minorBidi"/>
          <w:kern w:val="0"/>
          <w:sz w:val="18"/>
          <w:szCs w:val="18"/>
          <w:lang w:eastAsia="fr-FR"/>
          <w14:ligatures w14:val="none"/>
        </w:rPr>
        <w:t>s</w:t>
      </w:r>
      <w:r w:rsidR="00796AFD" w:rsidRPr="00001FA0">
        <w:rPr>
          <w:rFonts w:asciiTheme="minorBidi" w:eastAsia="Times New Roman" w:hAnsiTheme="minorBidi"/>
          <w:kern w:val="0"/>
          <w:sz w:val="18"/>
          <w:szCs w:val="18"/>
          <w:lang w:eastAsia="fr-FR"/>
          <w14:ligatures w14:val="none"/>
        </w:rPr>
        <w:t xml:space="preserve"> et une fraction du coût</w:t>
      </w:r>
      <w:r w:rsidR="00D83D0A">
        <w:rPr>
          <w:rFonts w:asciiTheme="minorBidi" w:eastAsia="Times New Roman" w:hAnsiTheme="minorBidi"/>
          <w:kern w:val="0"/>
          <w:sz w:val="18"/>
          <w:szCs w:val="18"/>
          <w:lang w:eastAsia="fr-FR"/>
          <w14:ligatures w14:val="none"/>
        </w:rPr>
        <w:t>. Le</w:t>
      </w:r>
      <w:r w:rsidR="00796AFD" w:rsidRPr="00001FA0">
        <w:rPr>
          <w:rFonts w:asciiTheme="minorBidi" w:eastAsia="Times New Roman" w:hAnsiTheme="minorBidi"/>
          <w:kern w:val="0"/>
          <w:sz w:val="18"/>
          <w:szCs w:val="18"/>
          <w:lang w:eastAsia="fr-FR"/>
          <w14:ligatures w14:val="none"/>
        </w:rPr>
        <w:t xml:space="preserve"> rapport qualité-prix est immédiatement évident.</w:t>
      </w:r>
    </w:p>
    <w:p w:rsidR="00796AFD" w:rsidRDefault="00796AFD" w:rsidP="00796AFD">
      <w:pPr>
        <w:rPr>
          <w:rFonts w:asciiTheme="minorBidi" w:eastAsia="Times New Roman" w:hAnsiTheme="minorBidi"/>
          <w:kern w:val="0"/>
          <w:sz w:val="18"/>
          <w:szCs w:val="18"/>
          <w:lang w:eastAsia="fr-FR"/>
          <w14:ligatures w14:val="none"/>
        </w:rPr>
      </w:pPr>
      <w:r w:rsidRPr="00001FA0">
        <w:rPr>
          <w:rFonts w:asciiTheme="minorBidi" w:eastAsia="Times New Roman" w:hAnsiTheme="minorBidi"/>
          <w:kern w:val="0"/>
          <w:sz w:val="18"/>
          <w:szCs w:val="18"/>
          <w:lang w:eastAsia="fr-FR"/>
          <w14:ligatures w14:val="none"/>
        </w:rPr>
        <w:t>Mais la proposition de valeur s'élargit sans friction</w:t>
      </w:r>
      <w:r>
        <w:rPr>
          <w:rFonts w:asciiTheme="minorBidi" w:eastAsia="Times New Roman" w:hAnsiTheme="minorBidi"/>
          <w:kern w:val="0"/>
          <w:sz w:val="18"/>
          <w:szCs w:val="18"/>
          <w:lang w:eastAsia="fr-FR"/>
          <w14:ligatures w14:val="none"/>
        </w:rPr>
        <w:t xml:space="preserve"> a tous les</w:t>
      </w:r>
      <w:r w:rsidRPr="00001FA0">
        <w:rPr>
          <w:rFonts w:asciiTheme="minorBidi" w:eastAsia="Times New Roman" w:hAnsiTheme="minorBidi"/>
          <w:kern w:val="0"/>
          <w:sz w:val="18"/>
          <w:szCs w:val="18"/>
          <w:lang w:eastAsia="fr-FR"/>
          <w14:ligatures w14:val="none"/>
        </w:rPr>
        <w:t xml:space="preserve"> </w:t>
      </w:r>
      <w:r w:rsidRPr="00001FA0">
        <w:rPr>
          <w:rFonts w:asciiTheme="minorBidi" w:eastAsia="Times New Roman" w:hAnsiTheme="minorBidi"/>
          <w:b/>
          <w:bCs/>
          <w:kern w:val="0"/>
          <w:sz w:val="18"/>
          <w:szCs w:val="18"/>
          <w:lang w:eastAsia="fr-FR"/>
          <w14:ligatures w14:val="none"/>
        </w:rPr>
        <w:t>fonds minoritaire</w:t>
      </w:r>
      <w:r w:rsidRPr="00D83D0A">
        <w:rPr>
          <w:rFonts w:asciiTheme="minorBidi" w:eastAsia="Times New Roman" w:hAnsiTheme="minorBidi"/>
          <w:b/>
          <w:bCs/>
          <w:kern w:val="0"/>
          <w:sz w:val="18"/>
          <w:szCs w:val="18"/>
          <w:lang w:eastAsia="fr-FR"/>
          <w14:ligatures w14:val="none"/>
        </w:rPr>
        <w:t>s</w:t>
      </w:r>
      <w:r>
        <w:rPr>
          <w:rFonts w:asciiTheme="minorBidi" w:eastAsia="Times New Roman" w:hAnsiTheme="minorBidi"/>
          <w:kern w:val="0"/>
          <w:sz w:val="18"/>
          <w:szCs w:val="18"/>
          <w:lang w:eastAsia="fr-FR"/>
          <w14:ligatures w14:val="none"/>
        </w:rPr>
        <w:t xml:space="preserve"> et aux </w:t>
      </w:r>
      <w:r w:rsidRPr="00D83D0A">
        <w:rPr>
          <w:rFonts w:asciiTheme="minorBidi" w:eastAsia="Times New Roman" w:hAnsiTheme="minorBidi"/>
          <w:b/>
          <w:bCs/>
          <w:kern w:val="0"/>
          <w:sz w:val="18"/>
          <w:szCs w:val="18"/>
          <w:lang w:eastAsia="fr-FR"/>
          <w14:ligatures w14:val="none"/>
        </w:rPr>
        <w:t>family offices</w:t>
      </w:r>
      <w:r w:rsidRPr="00001FA0">
        <w:rPr>
          <w:rFonts w:asciiTheme="minorBidi" w:eastAsia="Times New Roman" w:hAnsiTheme="minorBidi"/>
          <w:kern w:val="0"/>
          <w:sz w:val="18"/>
          <w:szCs w:val="18"/>
          <w:lang w:eastAsia="fr-FR"/>
          <w14:ligatures w14:val="none"/>
        </w:rPr>
        <w:t xml:space="preserve"> qui </w:t>
      </w:r>
      <w:r>
        <w:rPr>
          <w:rFonts w:asciiTheme="minorBidi" w:eastAsia="Times New Roman" w:hAnsiTheme="minorBidi"/>
          <w:kern w:val="0"/>
          <w:sz w:val="18"/>
          <w:szCs w:val="18"/>
          <w:lang w:eastAsia="fr-FR"/>
          <w14:ligatures w14:val="none"/>
        </w:rPr>
        <w:t>utlisent des ressources internes ou font des depenses externes significativies</w:t>
      </w:r>
      <w:r w:rsidRPr="00001FA0">
        <w:rPr>
          <w:rFonts w:asciiTheme="minorBidi" w:eastAsia="Times New Roman" w:hAnsiTheme="minorBidi"/>
          <w:kern w:val="0"/>
          <w:sz w:val="18"/>
          <w:szCs w:val="18"/>
          <w:lang w:eastAsia="fr-FR"/>
          <w14:ligatures w14:val="none"/>
        </w:rPr>
        <w:t xml:space="preserve"> pour screener</w:t>
      </w:r>
      <w:r>
        <w:rPr>
          <w:rFonts w:asciiTheme="minorBidi" w:eastAsia="Times New Roman" w:hAnsiTheme="minorBidi"/>
          <w:kern w:val="0"/>
          <w:sz w:val="18"/>
          <w:szCs w:val="18"/>
          <w:lang w:eastAsia="fr-FR"/>
          <w14:ligatures w14:val="none"/>
        </w:rPr>
        <w:t xml:space="preserve"> et filtrer les propositions, sans oublier les </w:t>
      </w:r>
      <w:r w:rsidRPr="00001FA0">
        <w:rPr>
          <w:rFonts w:asciiTheme="minorBidi" w:eastAsia="Times New Roman" w:hAnsiTheme="minorBidi"/>
          <w:b/>
          <w:bCs/>
          <w:kern w:val="0"/>
          <w:sz w:val="18"/>
          <w:szCs w:val="18"/>
          <w:lang w:eastAsia="fr-FR"/>
          <w14:ligatures w14:val="none"/>
        </w:rPr>
        <w:t>fonds de Private Equity</w:t>
      </w:r>
      <w:r>
        <w:rPr>
          <w:rFonts w:asciiTheme="minorBidi" w:eastAsia="Times New Roman" w:hAnsiTheme="minorBidi"/>
          <w:kern w:val="0"/>
          <w:sz w:val="18"/>
          <w:szCs w:val="18"/>
          <w:lang w:eastAsia="fr-FR"/>
          <w14:ligatures w14:val="none"/>
        </w:rPr>
        <w:t xml:space="preserve">, </w:t>
      </w:r>
      <w:r w:rsidRPr="00D83D0A">
        <w:rPr>
          <w:rFonts w:asciiTheme="minorBidi" w:eastAsia="Times New Roman" w:hAnsiTheme="minorBidi"/>
          <w:b/>
          <w:bCs/>
          <w:kern w:val="0"/>
          <w:sz w:val="18"/>
          <w:szCs w:val="18"/>
          <w:lang w:eastAsia="fr-FR"/>
          <w14:ligatures w14:val="none"/>
        </w:rPr>
        <w:t>fonds VC</w:t>
      </w:r>
      <w:r w:rsidRPr="00001FA0">
        <w:rPr>
          <w:rFonts w:asciiTheme="minorBidi" w:eastAsia="Times New Roman" w:hAnsiTheme="minorBidi"/>
          <w:kern w:val="0"/>
          <w:sz w:val="18"/>
          <w:szCs w:val="18"/>
          <w:lang w:eastAsia="fr-FR"/>
          <w14:ligatures w14:val="none"/>
        </w:rPr>
        <w:t xml:space="preserve"> ou </w:t>
      </w:r>
      <w:r w:rsidRPr="00001FA0">
        <w:rPr>
          <w:rFonts w:asciiTheme="minorBidi" w:eastAsia="Times New Roman" w:hAnsiTheme="minorBidi"/>
          <w:b/>
          <w:bCs/>
          <w:kern w:val="0"/>
          <w:sz w:val="18"/>
          <w:szCs w:val="18"/>
          <w:lang w:eastAsia="fr-FR"/>
          <w14:ligatures w14:val="none"/>
        </w:rPr>
        <w:t>département</w:t>
      </w:r>
      <w:r w:rsidRPr="00D83D0A">
        <w:rPr>
          <w:rFonts w:asciiTheme="minorBidi" w:eastAsia="Times New Roman" w:hAnsiTheme="minorBidi"/>
          <w:b/>
          <w:bCs/>
          <w:kern w:val="0"/>
          <w:sz w:val="18"/>
          <w:szCs w:val="18"/>
          <w:lang w:eastAsia="fr-FR"/>
          <w14:ligatures w14:val="none"/>
        </w:rPr>
        <w:t>s</w:t>
      </w:r>
      <w:r w:rsidRPr="00001FA0">
        <w:rPr>
          <w:rFonts w:asciiTheme="minorBidi" w:eastAsia="Times New Roman" w:hAnsiTheme="minorBidi"/>
          <w:b/>
          <w:bCs/>
          <w:kern w:val="0"/>
          <w:sz w:val="18"/>
          <w:szCs w:val="18"/>
          <w:lang w:eastAsia="fr-FR"/>
          <w14:ligatures w14:val="none"/>
        </w:rPr>
        <w:t xml:space="preserve"> M&amp;A corporate</w:t>
      </w:r>
      <w:r>
        <w:rPr>
          <w:rFonts w:asciiTheme="minorBidi" w:eastAsia="Times New Roman" w:hAnsiTheme="minorBidi"/>
          <w:kern w:val="0"/>
          <w:sz w:val="18"/>
          <w:szCs w:val="18"/>
          <w:lang w:eastAsia="fr-FR"/>
          <w14:ligatures w14:val="none"/>
        </w:rPr>
        <w:t xml:space="preserve"> </w:t>
      </w:r>
      <w:r w:rsidRPr="00001FA0">
        <w:rPr>
          <w:rFonts w:asciiTheme="minorBidi" w:eastAsia="Times New Roman" w:hAnsiTheme="minorBidi"/>
          <w:kern w:val="0"/>
          <w:sz w:val="18"/>
          <w:szCs w:val="18"/>
          <w:lang w:eastAsia="fr-FR"/>
          <w14:ligatures w14:val="none"/>
        </w:rPr>
        <w:t>qui voi</w:t>
      </w:r>
      <w:r w:rsidR="00D83D0A">
        <w:rPr>
          <w:rFonts w:asciiTheme="minorBidi" w:eastAsia="Times New Roman" w:hAnsiTheme="minorBidi"/>
          <w:kern w:val="0"/>
          <w:sz w:val="18"/>
          <w:szCs w:val="18"/>
          <w:lang w:eastAsia="fr-FR"/>
          <w14:ligatures w14:val="none"/>
        </w:rPr>
        <w:t>ent</w:t>
      </w:r>
      <w:r w:rsidRPr="00001FA0">
        <w:rPr>
          <w:rFonts w:asciiTheme="minorBidi" w:eastAsia="Times New Roman" w:hAnsiTheme="minorBidi"/>
          <w:kern w:val="0"/>
          <w:sz w:val="18"/>
          <w:szCs w:val="18"/>
          <w:lang w:eastAsia="fr-FR"/>
          <w14:ligatures w14:val="none"/>
        </w:rPr>
        <w:t xml:space="preserve">t des centaines de deals par an </w:t>
      </w:r>
      <w:r w:rsidR="00D83D0A">
        <w:rPr>
          <w:rFonts w:asciiTheme="minorBidi" w:eastAsia="Times New Roman" w:hAnsiTheme="minorBidi"/>
          <w:kern w:val="0"/>
          <w:sz w:val="18"/>
          <w:szCs w:val="18"/>
          <w:lang w:eastAsia="fr-FR"/>
          <w14:ligatures w14:val="none"/>
        </w:rPr>
        <w:t>et y</w:t>
      </w:r>
      <w:r w:rsidRPr="00001FA0">
        <w:rPr>
          <w:rFonts w:asciiTheme="minorBidi" w:eastAsia="Times New Roman" w:hAnsiTheme="minorBidi"/>
          <w:kern w:val="0"/>
          <w:sz w:val="18"/>
          <w:szCs w:val="18"/>
          <w:lang w:eastAsia="fr-FR"/>
          <w14:ligatures w14:val="none"/>
        </w:rPr>
        <w:t xml:space="preserve"> gagne</w:t>
      </w:r>
      <w:r w:rsidR="00D83D0A">
        <w:rPr>
          <w:rFonts w:asciiTheme="minorBidi" w:eastAsia="Times New Roman" w:hAnsiTheme="minorBidi"/>
          <w:kern w:val="0"/>
          <w:sz w:val="18"/>
          <w:szCs w:val="18"/>
          <w:lang w:eastAsia="fr-FR"/>
          <w14:ligatures w14:val="none"/>
        </w:rPr>
        <w:t>ro</w:t>
      </w:r>
      <w:r>
        <w:rPr>
          <w:rFonts w:asciiTheme="minorBidi" w:eastAsia="Times New Roman" w:hAnsiTheme="minorBidi"/>
          <w:kern w:val="0"/>
          <w:sz w:val="18"/>
          <w:szCs w:val="18"/>
          <w:lang w:eastAsia="fr-FR"/>
          <w14:ligatures w14:val="none"/>
        </w:rPr>
        <w:t>nt</w:t>
      </w:r>
      <w:r w:rsidRPr="00001FA0">
        <w:rPr>
          <w:rFonts w:asciiTheme="minorBidi" w:eastAsia="Times New Roman" w:hAnsiTheme="minorBidi"/>
          <w:kern w:val="0"/>
          <w:sz w:val="18"/>
          <w:szCs w:val="18"/>
          <w:lang w:eastAsia="fr-FR"/>
          <w14:ligatures w14:val="none"/>
        </w:rPr>
        <w:t xml:space="preserve"> en vitesse de screening sans sacrifier la rigueur.</w:t>
      </w:r>
    </w:p>
    <w:p w:rsidR="00C46212" w:rsidRDefault="00796AFD" w:rsidP="00796AFD">
      <w:pPr>
        <w:rPr>
          <w:rFonts w:asciiTheme="minorBidi" w:eastAsia="Times New Roman" w:hAnsiTheme="minorBidi"/>
          <w:kern w:val="0"/>
          <w:sz w:val="18"/>
          <w:szCs w:val="18"/>
          <w:lang w:eastAsia="fr-FR"/>
          <w14:ligatures w14:val="none"/>
        </w:rPr>
      </w:pPr>
      <w:r>
        <w:rPr>
          <w:rFonts w:asciiTheme="minorBidi" w:eastAsia="Times New Roman" w:hAnsiTheme="minorBidi"/>
          <w:kern w:val="0"/>
          <w:sz w:val="18"/>
          <w:szCs w:val="18"/>
          <w:lang w:eastAsia="fr-FR"/>
          <w14:ligatures w14:val="none"/>
        </w:rPr>
        <w:t xml:space="preserve">Tous ces acteurs du monde de l’investissement utilisent ou vont utiliser de plus en plus l’IA mais d’une facon tres </w:t>
      </w:r>
      <w:r w:rsidR="00D83D0A">
        <w:rPr>
          <w:rFonts w:asciiTheme="minorBidi" w:eastAsia="Times New Roman" w:hAnsiTheme="minorBidi"/>
          <w:kern w:val="0"/>
          <w:sz w:val="18"/>
          <w:szCs w:val="18"/>
          <w:lang w:eastAsia="fr-FR"/>
          <w14:ligatures w14:val="none"/>
        </w:rPr>
        <w:t>limitée</w:t>
      </w:r>
      <w:r>
        <w:rPr>
          <w:rFonts w:asciiTheme="minorBidi" w:eastAsia="Times New Roman" w:hAnsiTheme="minorBidi"/>
          <w:kern w:val="0"/>
          <w:sz w:val="18"/>
          <w:szCs w:val="18"/>
          <w:lang w:eastAsia="fr-FR"/>
          <w14:ligatures w14:val="none"/>
        </w:rPr>
        <w:t xml:space="preserve"> et sans</w:t>
      </w:r>
      <w:r w:rsidR="00D83D0A">
        <w:rPr>
          <w:rFonts w:asciiTheme="minorBidi" w:eastAsia="Times New Roman" w:hAnsiTheme="minorBidi"/>
          <w:kern w:val="0"/>
          <w:sz w:val="18"/>
          <w:szCs w:val="18"/>
          <w:lang w:eastAsia="fr-FR"/>
          <w14:ligatures w14:val="none"/>
        </w:rPr>
        <w:t xml:space="preserve"> pouvoir en optimiser</w:t>
      </w:r>
      <w:r>
        <w:rPr>
          <w:rFonts w:asciiTheme="minorBidi" w:eastAsia="Times New Roman" w:hAnsiTheme="minorBidi"/>
          <w:kern w:val="0"/>
          <w:sz w:val="18"/>
          <w:szCs w:val="18"/>
          <w:lang w:eastAsia="fr-FR"/>
          <w14:ligatures w14:val="none"/>
        </w:rPr>
        <w:t xml:space="preserve"> l’apport par un usage </w:t>
      </w:r>
      <w:r w:rsidR="00D83D0A">
        <w:rPr>
          <w:rFonts w:asciiTheme="minorBidi" w:eastAsia="Times New Roman" w:hAnsiTheme="minorBidi"/>
          <w:kern w:val="0"/>
          <w:sz w:val="18"/>
          <w:szCs w:val="18"/>
          <w:lang w:eastAsia="fr-FR"/>
          <w14:ligatures w14:val="none"/>
        </w:rPr>
        <w:t>croisé de tous les grands</w:t>
      </w:r>
      <w:r>
        <w:rPr>
          <w:rFonts w:asciiTheme="minorBidi" w:eastAsia="Times New Roman" w:hAnsiTheme="minorBidi"/>
          <w:kern w:val="0"/>
          <w:sz w:val="18"/>
          <w:szCs w:val="18"/>
          <w:lang w:eastAsia="fr-FR"/>
          <w14:ligatures w14:val="none"/>
        </w:rPr>
        <w:t xml:space="preserve"> LLM et sans disposer de toutes les regles qui </w:t>
      </w:r>
      <w:r w:rsidR="00D83D0A">
        <w:rPr>
          <w:rFonts w:asciiTheme="minorBidi" w:eastAsia="Times New Roman" w:hAnsiTheme="minorBidi"/>
          <w:kern w:val="0"/>
          <w:sz w:val="18"/>
          <w:szCs w:val="18"/>
          <w:lang w:eastAsia="fr-FR"/>
          <w14:ligatures w14:val="none"/>
        </w:rPr>
        <w:t>seules permettent de garantir securite et neutralité des modèles.</w:t>
      </w:r>
      <w:r>
        <w:rPr>
          <w:rFonts w:asciiTheme="minorBidi" w:eastAsia="Times New Roman" w:hAnsiTheme="minorBidi"/>
          <w:kern w:val="0"/>
          <w:sz w:val="18"/>
          <w:szCs w:val="18"/>
          <w:lang w:eastAsia="fr-FR"/>
          <w14:ligatures w14:val="none"/>
        </w:rPr>
        <w:t xml:space="preserve"> </w:t>
      </w:r>
    </w:p>
    <w:p w:rsidR="00796AFD" w:rsidRPr="00001FA0" w:rsidRDefault="00796AFD" w:rsidP="00796AFD">
      <w:pPr>
        <w:rPr>
          <w:rFonts w:asciiTheme="minorBidi" w:eastAsia="Times New Roman" w:hAnsiTheme="minorBidi"/>
          <w:kern w:val="0"/>
          <w:sz w:val="18"/>
          <w:szCs w:val="18"/>
          <w:lang w:eastAsia="fr-FR"/>
          <w14:ligatures w14:val="none"/>
        </w:rPr>
      </w:pPr>
      <w:r>
        <w:rPr>
          <w:rFonts w:asciiTheme="minorBidi" w:eastAsia="Times New Roman" w:hAnsiTheme="minorBidi"/>
          <w:kern w:val="0"/>
          <w:sz w:val="18"/>
          <w:szCs w:val="18"/>
          <w:lang w:eastAsia="fr-FR"/>
          <w14:ligatures w14:val="none"/>
        </w:rPr>
        <w:t>Angel Desk est le partenaire parfait pour combler ce</w:t>
      </w:r>
      <w:r w:rsidR="00D83D0A">
        <w:rPr>
          <w:rFonts w:asciiTheme="minorBidi" w:eastAsia="Times New Roman" w:hAnsiTheme="minorBidi"/>
          <w:kern w:val="0"/>
          <w:sz w:val="18"/>
          <w:szCs w:val="18"/>
          <w:lang w:eastAsia="fr-FR"/>
          <w14:ligatures w14:val="none"/>
        </w:rPr>
        <w:t>s</w:t>
      </w:r>
      <w:r>
        <w:rPr>
          <w:rFonts w:asciiTheme="minorBidi" w:eastAsia="Times New Roman" w:hAnsiTheme="minorBidi"/>
          <w:kern w:val="0"/>
          <w:sz w:val="18"/>
          <w:szCs w:val="18"/>
          <w:lang w:eastAsia="fr-FR"/>
          <w14:ligatures w14:val="none"/>
        </w:rPr>
        <w:t xml:space="preserve"> manque</w:t>
      </w:r>
      <w:r w:rsidR="00D83D0A">
        <w:rPr>
          <w:rFonts w:asciiTheme="minorBidi" w:eastAsia="Times New Roman" w:hAnsiTheme="minorBidi"/>
          <w:kern w:val="0"/>
          <w:sz w:val="18"/>
          <w:szCs w:val="18"/>
          <w:lang w:eastAsia="fr-FR"/>
          <w14:ligatures w14:val="none"/>
        </w:rPr>
        <w:t>s.</w:t>
      </w:r>
    </w:p>
    <w:p w:rsidR="00796AFD" w:rsidRDefault="00796AFD" w:rsidP="00796AFD">
      <w:pPr>
        <w:rPr>
          <w:rFonts w:asciiTheme="minorBidi" w:eastAsia="Times New Roman" w:hAnsiTheme="minorBidi"/>
          <w:color w:val="000000" w:themeColor="text1"/>
          <w:kern w:val="0"/>
          <w:sz w:val="18"/>
          <w:szCs w:val="18"/>
          <w:lang w:eastAsia="fr-FR"/>
          <w14:ligatures w14:val="none"/>
        </w:rPr>
      </w:pPr>
    </w:p>
    <w:p w:rsidR="00796AFD" w:rsidRPr="00001FA0" w:rsidRDefault="00796AFD" w:rsidP="00796AFD">
      <w:pPr>
        <w:rPr>
          <w:rFonts w:asciiTheme="minorBidi" w:eastAsia="Times New Roman" w:hAnsiTheme="minorBidi"/>
          <w:b/>
          <w:bCs/>
          <w:kern w:val="0"/>
          <w:sz w:val="18"/>
          <w:szCs w:val="18"/>
          <w:lang w:eastAsia="fr-FR"/>
          <w14:ligatures w14:val="none"/>
        </w:rPr>
      </w:pPr>
      <w:r w:rsidRPr="00001FA0">
        <w:rPr>
          <w:rFonts w:asciiTheme="minorBidi" w:eastAsia="Times New Roman" w:hAnsiTheme="minorBidi"/>
          <w:b/>
          <w:bCs/>
          <w:kern w:val="0"/>
          <w:sz w:val="18"/>
          <w:szCs w:val="18"/>
          <w:lang w:eastAsia="fr-FR"/>
          <w14:ligatures w14:val="none"/>
        </w:rPr>
        <w:t>Modèle économique</w:t>
      </w:r>
    </w:p>
    <w:p w:rsidR="00796AFD" w:rsidRDefault="00796AFD" w:rsidP="00796AFD">
      <w:pPr>
        <w:rPr>
          <w:rFonts w:asciiTheme="minorBidi" w:eastAsia="Times New Roman" w:hAnsiTheme="minorBidi"/>
          <w:kern w:val="0"/>
          <w:sz w:val="18"/>
          <w:szCs w:val="18"/>
          <w:lang w:eastAsia="fr-FR"/>
          <w14:ligatures w14:val="none"/>
        </w:rPr>
      </w:pPr>
      <w:r>
        <w:rPr>
          <w:rFonts w:asciiTheme="minorBidi" w:eastAsia="Times New Roman" w:hAnsiTheme="minorBidi"/>
          <w:kern w:val="0"/>
          <w:sz w:val="18"/>
          <w:szCs w:val="18"/>
          <w:lang w:eastAsia="fr-FR"/>
          <w14:ligatures w14:val="none"/>
        </w:rPr>
        <w:t xml:space="preserve">En cours de reflexion mais </w:t>
      </w:r>
      <w:r w:rsidRPr="00001FA0">
        <w:rPr>
          <w:rFonts w:asciiTheme="minorBidi" w:eastAsia="Times New Roman" w:hAnsiTheme="minorBidi"/>
          <w:kern w:val="0"/>
          <w:sz w:val="18"/>
          <w:szCs w:val="18"/>
          <w:lang w:eastAsia="fr-FR"/>
          <w14:ligatures w14:val="none"/>
        </w:rPr>
        <w:t xml:space="preserve">Angel Desk </w:t>
      </w:r>
      <w:r>
        <w:rPr>
          <w:rFonts w:asciiTheme="minorBidi" w:eastAsia="Times New Roman" w:hAnsiTheme="minorBidi"/>
          <w:kern w:val="0"/>
          <w:sz w:val="18"/>
          <w:szCs w:val="18"/>
          <w:lang w:eastAsia="fr-FR"/>
          <w14:ligatures w14:val="none"/>
        </w:rPr>
        <w:t xml:space="preserve">pourrait </w:t>
      </w:r>
      <w:r w:rsidRPr="00001FA0">
        <w:rPr>
          <w:rFonts w:asciiTheme="minorBidi" w:eastAsia="Times New Roman" w:hAnsiTheme="minorBidi"/>
          <w:kern w:val="0"/>
          <w:sz w:val="18"/>
          <w:szCs w:val="18"/>
          <w:lang w:eastAsia="fr-FR"/>
          <w14:ligatures w14:val="none"/>
        </w:rPr>
        <w:t>fonctionne sur un système de crédits avec packs mensuels</w:t>
      </w:r>
      <w:r>
        <w:rPr>
          <w:rFonts w:asciiTheme="minorBidi" w:eastAsia="Times New Roman" w:hAnsiTheme="minorBidi"/>
          <w:kern w:val="0"/>
          <w:sz w:val="18"/>
          <w:szCs w:val="18"/>
          <w:lang w:eastAsia="fr-FR"/>
          <w14:ligatures w14:val="none"/>
        </w:rPr>
        <w:t>.</w:t>
      </w:r>
    </w:p>
    <w:p w:rsidR="00796AFD" w:rsidRDefault="00796AFD" w:rsidP="00796AFD">
      <w:pPr>
        <w:rPr>
          <w:rFonts w:asciiTheme="minorBidi" w:eastAsia="Times New Roman" w:hAnsiTheme="minorBidi"/>
          <w:kern w:val="0"/>
          <w:sz w:val="18"/>
          <w:szCs w:val="18"/>
          <w:lang w:eastAsia="fr-FR"/>
          <w14:ligatures w14:val="none"/>
        </w:rPr>
      </w:pPr>
    </w:p>
    <w:p w:rsidR="00796AFD" w:rsidRPr="00001FA0" w:rsidRDefault="00796AFD" w:rsidP="00796AFD">
      <w:pPr>
        <w:rPr>
          <w:rFonts w:asciiTheme="minorBidi" w:eastAsia="Times New Roman" w:hAnsiTheme="minorBidi"/>
          <w:b/>
          <w:bCs/>
          <w:kern w:val="0"/>
          <w:sz w:val="18"/>
          <w:szCs w:val="18"/>
          <w:lang w:eastAsia="fr-FR"/>
          <w14:ligatures w14:val="none"/>
        </w:rPr>
      </w:pPr>
      <w:r w:rsidRPr="00001FA0">
        <w:rPr>
          <w:rFonts w:asciiTheme="minorBidi" w:eastAsia="Times New Roman" w:hAnsiTheme="minorBidi"/>
          <w:b/>
          <w:bCs/>
          <w:kern w:val="0"/>
          <w:sz w:val="18"/>
          <w:szCs w:val="18"/>
          <w:lang w:eastAsia="fr-FR"/>
          <w14:ligatures w14:val="none"/>
        </w:rPr>
        <w:t>Différenciation</w:t>
      </w:r>
    </w:p>
    <w:p w:rsidR="00796AFD" w:rsidRPr="00001FA0" w:rsidRDefault="00796AFD" w:rsidP="00796AFD">
      <w:pPr>
        <w:rPr>
          <w:rFonts w:asciiTheme="minorBidi" w:eastAsia="Times New Roman" w:hAnsiTheme="minorBidi"/>
          <w:kern w:val="0"/>
          <w:sz w:val="18"/>
          <w:szCs w:val="18"/>
          <w:lang w:eastAsia="fr-FR"/>
          <w14:ligatures w14:val="none"/>
        </w:rPr>
      </w:pPr>
      <w:r w:rsidRPr="00001FA0">
        <w:rPr>
          <w:rFonts w:asciiTheme="minorBidi" w:eastAsia="Times New Roman" w:hAnsiTheme="minorBidi"/>
          <w:kern w:val="0"/>
          <w:sz w:val="18"/>
          <w:szCs w:val="18"/>
          <w:lang w:eastAsia="fr-FR"/>
          <w14:ligatures w14:val="none"/>
        </w:rPr>
        <w:t>Tout le monde peut appeler une API</w:t>
      </w:r>
      <w:r>
        <w:rPr>
          <w:rFonts w:asciiTheme="minorBidi" w:eastAsia="Times New Roman" w:hAnsiTheme="minorBidi"/>
          <w:kern w:val="0"/>
          <w:sz w:val="18"/>
          <w:szCs w:val="18"/>
          <w:lang w:eastAsia="fr-FR"/>
          <w14:ligatures w14:val="none"/>
        </w:rPr>
        <w:t xml:space="preserve"> ou poser une question sur une interface d’IA conversationnelle</w:t>
      </w:r>
      <w:r w:rsidRPr="00001FA0">
        <w:rPr>
          <w:rFonts w:asciiTheme="minorBidi" w:eastAsia="Times New Roman" w:hAnsiTheme="minorBidi"/>
          <w:kern w:val="0"/>
          <w:sz w:val="18"/>
          <w:szCs w:val="18"/>
          <w:lang w:eastAsia="fr-FR"/>
          <w14:ligatures w14:val="none"/>
        </w:rPr>
        <w:t>. Les modèles sont les mêmes pour tout le monde. Ce qui fait la différence</w:t>
      </w:r>
      <w:r w:rsidR="00D83D0A">
        <w:rPr>
          <w:rFonts w:asciiTheme="minorBidi" w:eastAsia="Times New Roman" w:hAnsiTheme="minorBidi"/>
          <w:kern w:val="0"/>
          <w:sz w:val="18"/>
          <w:szCs w:val="18"/>
          <w:lang w:eastAsia="fr-FR"/>
          <w14:ligatures w14:val="none"/>
        </w:rPr>
        <w:t xml:space="preserve"> avec Angel Desk</w:t>
      </w:r>
      <w:r w:rsidRPr="00001FA0">
        <w:rPr>
          <w:rFonts w:asciiTheme="minorBidi" w:eastAsia="Times New Roman" w:hAnsiTheme="minorBidi"/>
          <w:kern w:val="0"/>
          <w:sz w:val="18"/>
          <w:szCs w:val="18"/>
          <w:lang w:eastAsia="fr-FR"/>
          <w14:ligatures w14:val="none"/>
        </w:rPr>
        <w:t>, c'est ce qu'on fait entre l'appel et le résultat.</w:t>
      </w:r>
    </w:p>
    <w:p w:rsidR="00796AFD" w:rsidRPr="00001FA0" w:rsidRDefault="00796AFD" w:rsidP="00796AFD">
      <w:pPr>
        <w:rPr>
          <w:rFonts w:asciiTheme="minorBidi" w:eastAsia="Times New Roman" w:hAnsiTheme="minorBidi"/>
          <w:kern w:val="0"/>
          <w:sz w:val="18"/>
          <w:szCs w:val="18"/>
          <w:lang w:eastAsia="fr-FR"/>
          <w14:ligatures w14:val="none"/>
        </w:rPr>
      </w:pPr>
      <w:r w:rsidRPr="00001FA0">
        <w:rPr>
          <w:rFonts w:asciiTheme="minorBidi" w:eastAsia="Times New Roman" w:hAnsiTheme="minorBidi"/>
          <w:b/>
          <w:bCs/>
          <w:kern w:val="0"/>
          <w:sz w:val="18"/>
          <w:szCs w:val="18"/>
          <w:lang w:eastAsia="fr-FR"/>
          <w14:ligatures w14:val="none"/>
        </w:rPr>
        <w:t>Angel Desk repose sur une discipline que nous appelons l'IA augmentée</w:t>
      </w:r>
      <w:r w:rsidRPr="00C46212">
        <w:rPr>
          <w:rFonts w:asciiTheme="minorBidi" w:eastAsia="Times New Roman" w:hAnsiTheme="minorBidi"/>
          <w:b/>
          <w:bCs/>
          <w:kern w:val="0"/>
          <w:sz w:val="18"/>
          <w:szCs w:val="18"/>
          <w:lang w:eastAsia="fr-FR"/>
          <w14:ligatures w14:val="none"/>
        </w:rPr>
        <w:t>,</w:t>
      </w:r>
      <w:r w:rsidRPr="00001FA0">
        <w:rPr>
          <w:rFonts w:asciiTheme="minorBidi" w:eastAsia="Times New Roman" w:hAnsiTheme="minorBidi"/>
          <w:b/>
          <w:bCs/>
          <w:kern w:val="0"/>
          <w:sz w:val="18"/>
          <w:szCs w:val="18"/>
          <w:lang w:eastAsia="fr-FR"/>
          <w14:ligatures w14:val="none"/>
        </w:rPr>
        <w:t xml:space="preserve"> une optimisation systématique des capacités de l'IA</w:t>
      </w:r>
      <w:r>
        <w:rPr>
          <w:rFonts w:asciiTheme="minorBidi" w:eastAsia="Times New Roman" w:hAnsiTheme="minorBidi"/>
          <w:kern w:val="0"/>
          <w:sz w:val="18"/>
          <w:szCs w:val="18"/>
          <w:lang w:eastAsia="fr-FR"/>
          <w14:ligatures w14:val="none"/>
        </w:rPr>
        <w:t xml:space="preserve"> avec c</w:t>
      </w:r>
      <w:r w:rsidRPr="00001FA0">
        <w:rPr>
          <w:rFonts w:asciiTheme="minorBidi" w:eastAsia="Times New Roman" w:hAnsiTheme="minorBidi"/>
          <w:kern w:val="0"/>
          <w:sz w:val="18"/>
          <w:szCs w:val="18"/>
          <w:lang w:eastAsia="fr-FR"/>
          <w14:ligatures w14:val="none"/>
        </w:rPr>
        <w:t>inq directives anti-hallucination</w:t>
      </w:r>
      <w:r>
        <w:rPr>
          <w:rFonts w:asciiTheme="minorBidi" w:eastAsia="Times New Roman" w:hAnsiTheme="minorBidi"/>
          <w:kern w:val="0"/>
          <w:sz w:val="18"/>
          <w:szCs w:val="18"/>
          <w:lang w:eastAsia="fr-FR"/>
          <w14:ligatures w14:val="none"/>
        </w:rPr>
        <w:t xml:space="preserve">, </w:t>
      </w:r>
      <w:r w:rsidRPr="00001FA0">
        <w:rPr>
          <w:rFonts w:asciiTheme="minorBidi" w:eastAsia="Times New Roman" w:hAnsiTheme="minorBidi"/>
          <w:kern w:val="0"/>
          <w:sz w:val="18"/>
          <w:szCs w:val="18"/>
          <w:lang w:eastAsia="fr-FR"/>
          <w14:ligatures w14:val="none"/>
        </w:rPr>
        <w:t xml:space="preserve">des garde-fous par modèle et par agent et une orchestration en couches successives où chaque tier enrichit le suivant. Mis bout à bout, ces centaines de réglages </w:t>
      </w:r>
      <w:r>
        <w:rPr>
          <w:rFonts w:asciiTheme="minorBidi" w:eastAsia="Times New Roman" w:hAnsiTheme="minorBidi"/>
          <w:kern w:val="0"/>
          <w:sz w:val="18"/>
          <w:szCs w:val="18"/>
          <w:lang w:eastAsia="fr-FR"/>
          <w14:ligatures w14:val="none"/>
        </w:rPr>
        <w:t>crées</w:t>
      </w:r>
      <w:r w:rsidRPr="00001FA0">
        <w:rPr>
          <w:rFonts w:asciiTheme="minorBidi" w:eastAsia="Times New Roman" w:hAnsiTheme="minorBidi"/>
          <w:kern w:val="0"/>
          <w:sz w:val="18"/>
          <w:szCs w:val="18"/>
          <w:lang w:eastAsia="fr-FR"/>
          <w14:ligatures w14:val="none"/>
        </w:rPr>
        <w:t xml:space="preserve"> la différence entre un résultat générique et une intelligence fiable.</w:t>
      </w:r>
    </w:p>
    <w:p w:rsidR="00796AFD" w:rsidRPr="00001FA0" w:rsidRDefault="00796AFD" w:rsidP="00796AFD">
      <w:pPr>
        <w:rPr>
          <w:rFonts w:asciiTheme="minorBidi" w:eastAsia="Times New Roman" w:hAnsiTheme="minorBidi"/>
          <w:kern w:val="0"/>
          <w:sz w:val="18"/>
          <w:szCs w:val="18"/>
          <w:lang w:eastAsia="fr-FR"/>
          <w14:ligatures w14:val="none"/>
        </w:rPr>
      </w:pPr>
      <w:r w:rsidRPr="00001FA0">
        <w:rPr>
          <w:rFonts w:asciiTheme="minorBidi" w:eastAsia="Times New Roman" w:hAnsiTheme="minorBidi"/>
          <w:kern w:val="0"/>
          <w:sz w:val="18"/>
          <w:szCs w:val="18"/>
          <w:lang w:eastAsia="fr-FR"/>
          <w14:ligatures w14:val="none"/>
        </w:rPr>
        <w:t xml:space="preserve">Au-delà de l'optimisation de chaque agent, </w:t>
      </w:r>
      <w:r w:rsidRPr="00001FA0">
        <w:rPr>
          <w:rFonts w:asciiTheme="minorBidi" w:eastAsia="Times New Roman" w:hAnsiTheme="minorBidi"/>
          <w:b/>
          <w:bCs/>
          <w:kern w:val="0"/>
          <w:sz w:val="18"/>
          <w:szCs w:val="18"/>
          <w:lang w:eastAsia="fr-FR"/>
          <w14:ligatures w14:val="none"/>
        </w:rPr>
        <w:t>Angel Desk pousse l'IA à se transcender</w:t>
      </w:r>
      <w:r>
        <w:rPr>
          <w:rFonts w:asciiTheme="minorBidi" w:eastAsia="Times New Roman" w:hAnsiTheme="minorBidi"/>
          <w:kern w:val="0"/>
          <w:sz w:val="18"/>
          <w:szCs w:val="18"/>
          <w:lang w:eastAsia="fr-FR"/>
          <w14:ligatures w14:val="none"/>
        </w:rPr>
        <w:t xml:space="preserve"> </w:t>
      </w:r>
      <w:r w:rsidRPr="00001FA0">
        <w:rPr>
          <w:rFonts w:asciiTheme="minorBidi" w:eastAsia="Times New Roman" w:hAnsiTheme="minorBidi"/>
          <w:kern w:val="0"/>
          <w:sz w:val="18"/>
          <w:szCs w:val="18"/>
          <w:lang w:eastAsia="fr-FR"/>
          <w14:ligatures w14:val="none"/>
        </w:rPr>
        <w:t>: les biais se neutralisent, les hallucinations se font attraper, le consensus qui en émerge est structurellement</w:t>
      </w:r>
      <w:r>
        <w:rPr>
          <w:rFonts w:asciiTheme="minorBidi" w:eastAsia="Times New Roman" w:hAnsiTheme="minorBidi"/>
          <w:kern w:val="0"/>
          <w:sz w:val="18"/>
          <w:szCs w:val="18"/>
          <w:lang w:eastAsia="fr-FR"/>
          <w14:ligatures w14:val="none"/>
        </w:rPr>
        <w:t xml:space="preserve"> le</w:t>
      </w:r>
      <w:r w:rsidRPr="00001FA0">
        <w:rPr>
          <w:rFonts w:asciiTheme="minorBidi" w:eastAsia="Times New Roman" w:hAnsiTheme="minorBidi"/>
          <w:kern w:val="0"/>
          <w:sz w:val="18"/>
          <w:szCs w:val="18"/>
          <w:lang w:eastAsia="fr-FR"/>
          <w14:ligatures w14:val="none"/>
        </w:rPr>
        <w:t xml:space="preserve"> plus fiable</w:t>
      </w:r>
      <w:r>
        <w:rPr>
          <w:rFonts w:asciiTheme="minorBidi" w:eastAsia="Times New Roman" w:hAnsiTheme="minorBidi"/>
          <w:kern w:val="0"/>
          <w:sz w:val="18"/>
          <w:szCs w:val="18"/>
          <w:lang w:eastAsia="fr-FR"/>
          <w14:ligatures w14:val="none"/>
        </w:rPr>
        <w:t>.</w:t>
      </w:r>
    </w:p>
    <w:p w:rsidR="00AB6234" w:rsidRPr="004E0F79" w:rsidRDefault="00D83D0A" w:rsidP="004E0F79">
      <w:pPr>
        <w:rPr>
          <w:rFonts w:asciiTheme="minorBidi" w:eastAsia="Times New Roman" w:hAnsiTheme="minorBidi"/>
          <w:color w:val="000000" w:themeColor="text1"/>
          <w:kern w:val="0"/>
          <w:sz w:val="18"/>
          <w:szCs w:val="18"/>
          <w:lang w:eastAsia="fr-FR"/>
          <w14:ligatures w14:val="none"/>
        </w:rPr>
      </w:pPr>
      <w:r>
        <w:rPr>
          <w:rFonts w:asciiTheme="minorBidi" w:eastAsia="Times New Roman" w:hAnsiTheme="minorBidi"/>
          <w:color w:val="000000" w:themeColor="text1"/>
          <w:kern w:val="0"/>
          <w:sz w:val="18"/>
          <w:szCs w:val="18"/>
          <w:lang w:eastAsia="fr-FR"/>
          <w14:ligatures w14:val="none"/>
        </w:rPr>
        <w:t>Angel Desk est prêt à etre t</w:t>
      </w:r>
      <w:r w:rsidR="00C46212">
        <w:rPr>
          <w:rFonts w:asciiTheme="minorBidi" w:eastAsia="Times New Roman" w:hAnsiTheme="minorBidi"/>
          <w:color w:val="000000" w:themeColor="text1"/>
          <w:kern w:val="0"/>
          <w:sz w:val="18"/>
          <w:szCs w:val="18"/>
          <w:lang w:eastAsia="fr-FR"/>
          <w14:ligatures w14:val="none"/>
        </w:rPr>
        <w:t>é</w:t>
      </w:r>
      <w:r>
        <w:rPr>
          <w:rFonts w:asciiTheme="minorBidi" w:eastAsia="Times New Roman" w:hAnsiTheme="minorBidi"/>
          <w:color w:val="000000" w:themeColor="text1"/>
          <w:kern w:val="0"/>
          <w:sz w:val="18"/>
          <w:szCs w:val="18"/>
          <w:lang w:eastAsia="fr-FR"/>
          <w14:ligatures w14:val="none"/>
        </w:rPr>
        <w:t>st</w:t>
      </w:r>
      <w:r w:rsidR="00C46212">
        <w:rPr>
          <w:rFonts w:asciiTheme="minorBidi" w:eastAsia="Times New Roman" w:hAnsiTheme="minorBidi"/>
          <w:color w:val="000000" w:themeColor="text1"/>
          <w:kern w:val="0"/>
          <w:sz w:val="18"/>
          <w:szCs w:val="18"/>
          <w:lang w:eastAsia="fr-FR"/>
          <w14:ligatures w14:val="none"/>
        </w:rPr>
        <w:t>é</w:t>
      </w:r>
      <w:r>
        <w:rPr>
          <w:rFonts w:asciiTheme="minorBidi" w:eastAsia="Times New Roman" w:hAnsiTheme="minorBidi"/>
          <w:color w:val="000000" w:themeColor="text1"/>
          <w:kern w:val="0"/>
          <w:sz w:val="18"/>
          <w:szCs w:val="18"/>
          <w:lang w:eastAsia="fr-FR"/>
          <w14:ligatures w14:val="none"/>
        </w:rPr>
        <w:t xml:space="preserve"> imm</w:t>
      </w:r>
      <w:r w:rsidR="00C46212">
        <w:rPr>
          <w:rFonts w:asciiTheme="minorBidi" w:eastAsia="Times New Roman" w:hAnsiTheme="minorBidi"/>
          <w:color w:val="000000" w:themeColor="text1"/>
          <w:kern w:val="0"/>
          <w:sz w:val="18"/>
          <w:szCs w:val="18"/>
          <w:lang w:eastAsia="fr-FR"/>
          <w14:ligatures w14:val="none"/>
        </w:rPr>
        <w:t>é</w:t>
      </w:r>
      <w:r>
        <w:rPr>
          <w:rFonts w:asciiTheme="minorBidi" w:eastAsia="Times New Roman" w:hAnsiTheme="minorBidi"/>
          <w:color w:val="000000" w:themeColor="text1"/>
          <w:kern w:val="0"/>
          <w:sz w:val="18"/>
          <w:szCs w:val="18"/>
          <w:lang w:eastAsia="fr-FR"/>
          <w14:ligatures w14:val="none"/>
        </w:rPr>
        <w:t>diatement.</w:t>
      </w:r>
      <w:bookmarkEnd w:id="0"/>
    </w:p>
    <w:sectPr w:rsidR="00AB6234" w:rsidRPr="004E0F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15AE"/>
    <w:multiLevelType w:val="hybridMultilevel"/>
    <w:tmpl w:val="365CEF02"/>
    <w:lvl w:ilvl="0" w:tplc="B512284C">
      <w:start w:val="2"/>
      <w:numFmt w:val="bullet"/>
      <w:lvlText w:val="-"/>
      <w:lvlJc w:val="left"/>
      <w:pPr>
        <w:ind w:left="720" w:hanging="360"/>
      </w:pPr>
      <w:rPr>
        <w:rFonts w:ascii="Arial" w:eastAsia="Times New Roman" w:hAnsi="Arial" w:cs="Aria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8C77BC"/>
    <w:multiLevelType w:val="hybridMultilevel"/>
    <w:tmpl w:val="AEF205F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11944036">
    <w:abstractNumId w:val="0"/>
  </w:num>
  <w:num w:numId="2" w16cid:durableId="1761952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FD"/>
    <w:rsid w:val="00136790"/>
    <w:rsid w:val="004C1565"/>
    <w:rsid w:val="004E0F79"/>
    <w:rsid w:val="00661BF3"/>
    <w:rsid w:val="00796AFD"/>
    <w:rsid w:val="007D6021"/>
    <w:rsid w:val="0084356D"/>
    <w:rsid w:val="00AB6234"/>
    <w:rsid w:val="00C46212"/>
    <w:rsid w:val="00CF16B7"/>
    <w:rsid w:val="00D83D0A"/>
    <w:rsid w:val="00EC7B75"/>
  </w:rsids>
  <m:mathPr>
    <m:mathFont m:val="Cambria Math"/>
    <m:brkBin m:val="before"/>
    <m:brkBinSub m:val="--"/>
    <m:smallFrac m:val="0"/>
    <m:dispDef/>
    <m:lMargin m:val="0"/>
    <m:rMargin m:val="0"/>
    <m:defJc m:val="centerGroup"/>
    <m:wrapIndent m:val="1440"/>
    <m:intLim m:val="subSup"/>
    <m:naryLim m:val="undOvr"/>
  </m:mathPr>
  <w:themeFontLang w:val="fr-IL" w:bidi="he-IL"/>
  <w:clrSchemeMapping w:bg1="light1" w:t1="dark1" w:bg2="light2" w:t2="dark2" w:accent1="accent1" w:accent2="accent2" w:accent3="accent3" w:accent4="accent4" w:accent5="accent5" w:accent6="accent6" w:hyperlink="hyperlink" w:followedHyperlink="followedHyperlink"/>
  <w:decimalSymbol w:val="."/>
  <w:listSeparator w:val=";"/>
  <w14:docId w14:val="534485F7"/>
  <w15:chartTrackingRefBased/>
  <w15:docId w15:val="{99DCB54C-9E79-EF49-82A8-4D80451B3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AFD"/>
  </w:style>
  <w:style w:type="paragraph" w:styleId="Titre1">
    <w:name w:val="heading 1"/>
    <w:basedOn w:val="Normal"/>
    <w:next w:val="Normal"/>
    <w:link w:val="Titre1Car"/>
    <w:uiPriority w:val="9"/>
    <w:qFormat/>
    <w:rsid w:val="00796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96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96AF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96AF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96AF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96A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6A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6A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6A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6AF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96AF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96AF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96AF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96AF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96A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6A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6A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6AFD"/>
    <w:rPr>
      <w:rFonts w:eastAsiaTheme="majorEastAsia" w:cstheme="majorBidi"/>
      <w:color w:val="272727" w:themeColor="text1" w:themeTint="D8"/>
    </w:rPr>
  </w:style>
  <w:style w:type="paragraph" w:styleId="Titre">
    <w:name w:val="Title"/>
    <w:basedOn w:val="Normal"/>
    <w:next w:val="Normal"/>
    <w:link w:val="TitreCar"/>
    <w:uiPriority w:val="10"/>
    <w:qFormat/>
    <w:rsid w:val="00796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6A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6A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6A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6AFD"/>
    <w:pPr>
      <w:spacing w:before="160"/>
      <w:jc w:val="center"/>
    </w:pPr>
    <w:rPr>
      <w:i/>
      <w:iCs/>
      <w:color w:val="404040" w:themeColor="text1" w:themeTint="BF"/>
    </w:rPr>
  </w:style>
  <w:style w:type="character" w:customStyle="1" w:styleId="CitationCar">
    <w:name w:val="Citation Car"/>
    <w:basedOn w:val="Policepardfaut"/>
    <w:link w:val="Citation"/>
    <w:uiPriority w:val="29"/>
    <w:rsid w:val="00796AFD"/>
    <w:rPr>
      <w:i/>
      <w:iCs/>
      <w:color w:val="404040" w:themeColor="text1" w:themeTint="BF"/>
    </w:rPr>
  </w:style>
  <w:style w:type="paragraph" w:styleId="Paragraphedeliste">
    <w:name w:val="List Paragraph"/>
    <w:basedOn w:val="Normal"/>
    <w:uiPriority w:val="34"/>
    <w:qFormat/>
    <w:rsid w:val="00796AFD"/>
    <w:pPr>
      <w:ind w:left="720"/>
      <w:contextualSpacing/>
    </w:pPr>
  </w:style>
  <w:style w:type="character" w:styleId="Accentuationintense">
    <w:name w:val="Intense Emphasis"/>
    <w:basedOn w:val="Policepardfaut"/>
    <w:uiPriority w:val="21"/>
    <w:qFormat/>
    <w:rsid w:val="00796AFD"/>
    <w:rPr>
      <w:i/>
      <w:iCs/>
      <w:color w:val="0F4761" w:themeColor="accent1" w:themeShade="BF"/>
    </w:rPr>
  </w:style>
  <w:style w:type="paragraph" w:styleId="Citationintense">
    <w:name w:val="Intense Quote"/>
    <w:basedOn w:val="Normal"/>
    <w:next w:val="Normal"/>
    <w:link w:val="CitationintenseCar"/>
    <w:uiPriority w:val="30"/>
    <w:qFormat/>
    <w:rsid w:val="00796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96AFD"/>
    <w:rPr>
      <w:i/>
      <w:iCs/>
      <w:color w:val="0F4761" w:themeColor="accent1" w:themeShade="BF"/>
    </w:rPr>
  </w:style>
  <w:style w:type="character" w:styleId="Rfrenceintense">
    <w:name w:val="Intense Reference"/>
    <w:basedOn w:val="Policepardfaut"/>
    <w:uiPriority w:val="32"/>
    <w:qFormat/>
    <w:rsid w:val="00796A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1058</Words>
  <Characters>5820</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Rebbouh</dc:creator>
  <cp:keywords/>
  <dc:description/>
  <cp:lastModifiedBy>Sacha Rebbouh</cp:lastModifiedBy>
  <cp:revision>3</cp:revision>
  <cp:lastPrinted>2026-03-12T18:34:00Z</cp:lastPrinted>
  <dcterms:created xsi:type="dcterms:W3CDTF">2026-03-12T18:34:00Z</dcterms:created>
  <dcterms:modified xsi:type="dcterms:W3CDTF">2026-03-12T18:35:00Z</dcterms:modified>
</cp:coreProperties>
</file>