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Business Analysis Report</w:t>
      </w:r>
    </w:p>
    <w:p>
      <w:r>
        <w:rPr>
          <w:b/>
        </w:rPr>
        <w:t xml:space="preserve">Generated Date: </w:t>
      </w:r>
      <w:r>
        <w:t>12 July 2026 04:12 PM</w:t>
      </w:r>
    </w:p>
    <w:p>
      <w:pPr>
        <w:pStyle w:val="Heading2"/>
      </w:pPr>
      <w:r>
        <w:t>Executive Summary</w:t>
      </w:r>
    </w:p>
    <w:p>
      <w:r>
        <w:t>The uploaded dataset contains 30 rows and 10 columns. Automatic statistical analysis has been completed to identify important business metrics, trends, and opportunities.</w:t>
      </w:r>
    </w:p>
    <w:p>
      <w:pPr>
        <w:pStyle w:val="Heading2"/>
      </w:pPr>
      <w:r>
        <w:t>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Duplicate 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Memory Usage</w:t>
            </w:r>
          </w:p>
        </w:tc>
        <w:tc>
          <w:tcPr>
            <w:tcW w:type="dxa" w:w="4320"/>
          </w:tcPr>
          <w:p>
            <w:r>
              <w:t>12.29</w:t>
            </w:r>
          </w:p>
        </w:tc>
      </w:tr>
    </w:tbl>
    <w:p>
      <w:pPr>
        <w:pStyle w:val="Heading2"/>
      </w:pPr>
      <w:r>
        <w:t>KPI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Average</w:t>
            </w:r>
          </w:p>
        </w:tc>
        <w:tc>
          <w:tcPr>
            <w:tcW w:type="dxa" w:w="1728"/>
          </w:tcPr>
          <w:p>
            <w:r>
              <w:t>Maximum</w:t>
            </w:r>
          </w:p>
        </w:tc>
        <w:tc>
          <w:tcPr>
            <w:tcW w:type="dxa" w:w="1728"/>
          </w:tcPr>
          <w:p>
            <w:r>
              <w:t>Minimum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723000</w:t>
            </w:r>
          </w:p>
        </w:tc>
        <w:tc>
          <w:tcPr>
            <w:tcW w:type="dxa" w:w="1728"/>
          </w:tcPr>
          <w:p>
            <w:r>
              <w:t>24100.0</w:t>
            </w:r>
          </w:p>
        </w:tc>
        <w:tc>
          <w:tcPr>
            <w:tcW w:type="dxa" w:w="1728"/>
          </w:tcPr>
          <w:p>
            <w:r>
              <w:t>65000</w:t>
            </w:r>
          </w:p>
        </w:tc>
        <w:tc>
          <w:tcPr>
            <w:tcW w:type="dxa" w:w="1728"/>
          </w:tcPr>
          <w:p>
            <w:r>
              <w:t>4500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2988500</w:t>
            </w:r>
          </w:p>
        </w:tc>
        <w:tc>
          <w:tcPr>
            <w:tcW w:type="dxa" w:w="1728"/>
          </w:tcPr>
          <w:p>
            <w:r>
              <w:t>99616.67</w:t>
            </w:r>
          </w:p>
        </w:tc>
        <w:tc>
          <w:tcPr>
            <w:tcW w:type="dxa" w:w="1728"/>
          </w:tcPr>
          <w:p>
            <w:r>
              <w:t>520000</w:t>
            </w:r>
          </w:p>
        </w:tc>
        <w:tc>
          <w:tcPr>
            <w:tcW w:type="dxa" w:w="1728"/>
          </w:tcPr>
          <w:p>
            <w:r>
              <w:t>9000</w:t>
            </w:r>
          </w:p>
        </w:tc>
      </w:tr>
      <w:tr>
        <w:tc>
          <w:tcPr>
            <w:tcW w:type="dxa" w:w="1728"/>
          </w:tcPr>
          <w:p>
            <w:r>
              <w:t>Profit</w:t>
            </w:r>
          </w:p>
        </w:tc>
        <w:tc>
          <w:tcPr>
            <w:tcW w:type="dxa" w:w="1728"/>
          </w:tcPr>
          <w:p>
            <w:r>
              <w:t>537930</w:t>
            </w:r>
          </w:p>
        </w:tc>
        <w:tc>
          <w:tcPr>
            <w:tcW w:type="dxa" w:w="1728"/>
          </w:tcPr>
          <w:p>
            <w:r>
              <w:t>17931.0</w:t>
            </w:r>
          </w:p>
        </w:tc>
        <w:tc>
          <w:tcPr>
            <w:tcW w:type="dxa" w:w="1728"/>
          </w:tcPr>
          <w:p>
            <w:r>
              <w:t>93600</w:t>
            </w:r>
          </w:p>
        </w:tc>
        <w:tc>
          <w:tcPr>
            <w:tcW w:type="dxa" w:w="1728"/>
          </w:tcPr>
          <w:p>
            <w:r>
              <w:t>1620</w:t>
            </w:r>
          </w:p>
        </w:tc>
      </w:tr>
    </w:tbl>
    <w:p>
      <w:pPr>
        <w:pStyle w:val="Heading2"/>
      </w:pPr>
      <w:r>
        <w:t>Business Insights</w:t>
      </w:r>
    </w:p>
    <w:p>
      <w:pPr>
        <w:pStyle w:val="ListBullet"/>
      </w:pPr>
      <w:r>
        <w:t>Dataset contains 30 records.</w:t>
      </w:r>
    </w:p>
    <w:p>
      <w:pPr>
        <w:pStyle w:val="ListBullet"/>
      </w:pPr>
      <w:r>
        <w:t>Missing values detected: 0.</w:t>
      </w:r>
    </w:p>
    <w:p>
      <w:pPr>
        <w:pStyle w:val="ListBullet"/>
      </w:pPr>
      <w:r>
        <w:t>Duplicate rows found: 0.</w:t>
      </w:r>
    </w:p>
    <w:p>
      <w:pPr>
        <w:pStyle w:val="ListBullet"/>
      </w:pPr>
      <w:r>
        <w:t>'Revenue' has the highest total value among numeric columns.</w:t>
      </w:r>
    </w:p>
    <w:p>
      <w:pPr>
        <w:pStyle w:val="Heading2"/>
      </w:pPr>
      <w:r>
        <w:t>Potential Risks</w:t>
      </w:r>
    </w:p>
    <w:p>
      <w:pPr>
        <w:pStyle w:val="ListBullet"/>
      </w:pPr>
      <w:r>
        <w:t>No major risks detected from uploaded dataset.</w:t>
      </w:r>
    </w:p>
    <w:p>
      <w:pPr>
        <w:pStyle w:val="Heading2"/>
      </w:pPr>
      <w:r>
        <w:t>Business Opportunities</w:t>
      </w:r>
    </w:p>
    <w:p>
      <w:pPr>
        <w:pStyle w:val="ListBullet"/>
      </w:pPr>
      <w:r>
        <w:t>Create interactive dashboards.</w:t>
      </w:r>
    </w:p>
    <w:p>
      <w:pPr>
        <w:pStyle w:val="ListBullet"/>
      </w:pPr>
      <w:r>
        <w:t>Monitor KPIs monthly.</w:t>
      </w:r>
    </w:p>
    <w:p>
      <w:pPr>
        <w:pStyle w:val="ListBullet"/>
      </w:pPr>
      <w:r>
        <w:t>Develop forecasting models.</w:t>
      </w:r>
    </w:p>
    <w:p>
      <w:pPr>
        <w:pStyle w:val="ListBullet"/>
      </w:pPr>
      <w:r>
        <w:t>Use predictive analytics.</w:t>
      </w:r>
    </w:p>
    <w:p>
      <w:pPr>
        <w:pStyle w:val="ListBullet"/>
      </w:pPr>
      <w:r>
        <w:t>Improve decision making using data visualization.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Use KPI cards for important metrics.</w:t>
      </w:r>
    </w:p>
    <w:p>
      <w:pPr>
        <w:pStyle w:val="ListBullet"/>
      </w:pPr>
      <w:r>
        <w:t>Create trend charts for numeric columns.</w:t>
      </w:r>
    </w:p>
    <w:p>
      <w:pPr>
        <w:pStyle w:val="ListBullet"/>
      </w:pPr>
      <w:r>
        <w:t>Create pie charts for categorical columns.</w:t>
      </w:r>
    </w:p>
    <w:p>
      <w:pPr>
        <w:pStyle w:val="Heading2"/>
      </w:pPr>
      <w:r>
        <w:t>Conclusion</w:t>
      </w:r>
    </w:p>
    <w:p>
      <w:r>
        <w:t>The uploaded dataset has been successfully analyzed. The generated report provides useful statistical information, KPI summaries, and business insights that can be used to create professional dashboards.</w:t>
      </w:r>
    </w:p>
    <w:p/>
    <w:p>
      <w:pPr>
        <w:jc w:val="center"/>
      </w:pPr>
      <w:r>
        <w:rPr>
          <w:b/>
          <w:sz w:val="20"/>
        </w:rPr>
        <w:t>Generated by AI Business Report Generator</w:t>
      </w:r>
      <w:r>
        <w:br/>
      </w:r>
      <w:r>
        <w:rPr>
          <w:sz w:val="18"/>
        </w:rPr>
        <w:t>12 July 2026 04:12 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