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7543"/>
      </w:tblGrid>
      <w:tr w:rsidR="00202C94" w14:paraId="4D708972" w14:textId="77777777" w:rsidTr="00B25B97">
        <w:tc>
          <w:tcPr>
            <w:tcW w:w="1818" w:type="dxa"/>
            <w:shd w:val="clear" w:color="auto" w:fill="D5DCE4" w:themeFill="text2" w:themeFillTint="33"/>
            <w:vAlign w:val="center"/>
          </w:tcPr>
          <w:p w14:paraId="21B945BD" w14:textId="77777777" w:rsidR="00202C94" w:rsidRPr="00410925" w:rsidRDefault="00202C94" w:rsidP="00B25B97">
            <w:pPr>
              <w:tabs>
                <w:tab w:val="left" w:pos="1980"/>
              </w:tabs>
              <w:rPr>
                <w:b/>
                <w:sz w:val="22"/>
                <w:szCs w:val="22"/>
              </w:rPr>
            </w:pPr>
            <w:r w:rsidRPr="00410925">
              <w:rPr>
                <w:b/>
                <w:sz w:val="22"/>
                <w:szCs w:val="22"/>
              </w:rPr>
              <w:t>Project Name:</w:t>
            </w:r>
          </w:p>
        </w:tc>
        <w:tc>
          <w:tcPr>
            <w:tcW w:w="7740" w:type="dxa"/>
          </w:tcPr>
          <w:p w14:paraId="5BB51842" w14:textId="14CBD865" w:rsidR="00202C94" w:rsidRDefault="00202C94" w:rsidP="00B25B97">
            <w:pPr>
              <w:tabs>
                <w:tab w:val="left" w:pos="1980"/>
              </w:tabs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Course360</w:t>
            </w:r>
          </w:p>
        </w:tc>
      </w:tr>
      <w:tr w:rsidR="00202C94" w14:paraId="7CC7E5E1" w14:textId="77777777" w:rsidTr="00B25B97">
        <w:tc>
          <w:tcPr>
            <w:tcW w:w="1818" w:type="dxa"/>
            <w:shd w:val="clear" w:color="auto" w:fill="D5DCE4" w:themeFill="text2" w:themeFillTint="33"/>
            <w:vAlign w:val="center"/>
          </w:tcPr>
          <w:p w14:paraId="7155C2B6" w14:textId="77777777" w:rsidR="00202C94" w:rsidRPr="00410925" w:rsidRDefault="00202C94" w:rsidP="00B25B97">
            <w:pPr>
              <w:tabs>
                <w:tab w:val="left" w:pos="198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Project Lead: </w:t>
            </w:r>
          </w:p>
        </w:tc>
        <w:tc>
          <w:tcPr>
            <w:tcW w:w="7740" w:type="dxa"/>
          </w:tcPr>
          <w:p w14:paraId="021BBA54" w14:textId="79FF1DBC" w:rsidR="00202C94" w:rsidRDefault="00202C94" w:rsidP="00B25B97">
            <w:pPr>
              <w:tabs>
                <w:tab w:val="left" w:pos="1980"/>
              </w:tabs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Sai Rohith </w:t>
            </w:r>
            <w:proofErr w:type="spellStart"/>
            <w:r>
              <w:rPr>
                <w:sz w:val="22"/>
                <w:szCs w:val="22"/>
              </w:rPr>
              <w:t>Achanta</w:t>
            </w:r>
            <w:proofErr w:type="spellEnd"/>
          </w:p>
        </w:tc>
      </w:tr>
      <w:tr w:rsidR="00202C94" w14:paraId="5B1BAA7E" w14:textId="77777777" w:rsidTr="00B25B97">
        <w:tc>
          <w:tcPr>
            <w:tcW w:w="1818" w:type="dxa"/>
            <w:shd w:val="clear" w:color="auto" w:fill="D5DCE4" w:themeFill="text2" w:themeFillTint="33"/>
            <w:vAlign w:val="center"/>
          </w:tcPr>
          <w:p w14:paraId="1BCADFE1" w14:textId="77777777" w:rsidR="00202C94" w:rsidRDefault="00202C94" w:rsidP="00B25B97">
            <w:pPr>
              <w:tabs>
                <w:tab w:val="left" w:pos="198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Directorate:</w:t>
            </w:r>
          </w:p>
        </w:tc>
        <w:tc>
          <w:tcPr>
            <w:tcW w:w="7740" w:type="dxa"/>
          </w:tcPr>
          <w:p w14:paraId="50FB7DF3" w14:textId="77777777" w:rsidR="00202C94" w:rsidRDefault="00202C94" w:rsidP="00B25B97">
            <w:pPr>
              <w:tabs>
                <w:tab w:val="left" w:pos="1980"/>
              </w:tabs>
              <w:spacing w:before="120"/>
              <w:rPr>
                <w:sz w:val="22"/>
                <w:szCs w:val="22"/>
              </w:rPr>
            </w:pPr>
          </w:p>
        </w:tc>
      </w:tr>
      <w:tr w:rsidR="00202C94" w14:paraId="61421616" w14:textId="77777777" w:rsidTr="00B25B97">
        <w:tc>
          <w:tcPr>
            <w:tcW w:w="1818" w:type="dxa"/>
            <w:shd w:val="clear" w:color="auto" w:fill="D5DCE4" w:themeFill="text2" w:themeFillTint="33"/>
            <w:vAlign w:val="center"/>
          </w:tcPr>
          <w:p w14:paraId="4F688E19" w14:textId="77777777" w:rsidR="00202C94" w:rsidRDefault="00202C94" w:rsidP="00B25B97">
            <w:pPr>
              <w:tabs>
                <w:tab w:val="left" w:pos="198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Closure Date:</w:t>
            </w:r>
          </w:p>
        </w:tc>
        <w:tc>
          <w:tcPr>
            <w:tcW w:w="7740" w:type="dxa"/>
          </w:tcPr>
          <w:p w14:paraId="79202541" w14:textId="7BD0FF1C" w:rsidR="00202C94" w:rsidRDefault="00202C94" w:rsidP="00B25B97">
            <w:pPr>
              <w:tabs>
                <w:tab w:val="left" w:pos="1980"/>
              </w:tabs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12/09/2018</w:t>
            </w:r>
          </w:p>
        </w:tc>
      </w:tr>
    </w:tbl>
    <w:p w14:paraId="3F56445A" w14:textId="77777777" w:rsidR="00202C94" w:rsidRPr="00143F65" w:rsidRDefault="00202C94" w:rsidP="00202C94">
      <w:pPr>
        <w:pStyle w:val="Heading1"/>
        <w:tabs>
          <w:tab w:val="clear" w:pos="432"/>
        </w:tabs>
        <w:spacing w:before="240" w:after="120"/>
        <w:ind w:left="576" w:hanging="576"/>
        <w:rPr>
          <w:sz w:val="22"/>
          <w:szCs w:val="22"/>
        </w:rPr>
      </w:pPr>
      <w:r w:rsidRPr="00143F65">
        <w:rPr>
          <w:sz w:val="22"/>
          <w:szCs w:val="22"/>
        </w:rPr>
        <w:t>PROJECT CLOSURE - SYNOPSIS</w:t>
      </w:r>
    </w:p>
    <w:tbl>
      <w:tblPr>
        <w:tblStyle w:val="TableWeb2"/>
        <w:tblW w:w="9540" w:type="dxa"/>
        <w:tblInd w:w="80" w:type="dxa"/>
        <w:tblLook w:val="01E0" w:firstRow="1" w:lastRow="1" w:firstColumn="1" w:lastColumn="1" w:noHBand="0" w:noVBand="0"/>
      </w:tblPr>
      <w:tblGrid>
        <w:gridCol w:w="9540"/>
      </w:tblGrid>
      <w:tr w:rsidR="00202C94" w:rsidRPr="00143F65" w14:paraId="013574AA" w14:textId="77777777" w:rsidTr="00B25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9460" w:type="dxa"/>
            <w:shd w:val="clear" w:color="auto" w:fill="D5DCE4" w:themeFill="text2" w:themeFillTint="33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B88FBEC" w14:textId="77777777" w:rsidR="00202C94" w:rsidRPr="00143F65" w:rsidRDefault="00202C94" w:rsidP="00B25B97">
            <w:pPr>
              <w:rPr>
                <w:b/>
              </w:rPr>
            </w:pPr>
            <w:r w:rsidRPr="00143F65">
              <w:rPr>
                <w:b/>
              </w:rPr>
              <w:t>Summary of Performance and Outcomes (Required)</w:t>
            </w:r>
          </w:p>
        </w:tc>
      </w:tr>
      <w:tr w:rsidR="00202C94" w:rsidRPr="003E4190" w14:paraId="01CA7363" w14:textId="77777777" w:rsidTr="00B25B97">
        <w:trPr>
          <w:trHeight w:val="1470"/>
        </w:trPr>
        <w:tc>
          <w:tcPr>
            <w:tcW w:w="94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C94ED5" w14:textId="5B041C79" w:rsidR="00202C94" w:rsidRDefault="00202C94" w:rsidP="00B25B97">
            <w:pPr>
              <w:spacing w:before="40" w:after="40"/>
            </w:pPr>
            <w:r>
              <w:t xml:space="preserve">The objective of the Project was to build a course registration management system that provides a unified platform for </w:t>
            </w:r>
            <w:r w:rsidRPr="00631921">
              <w:t xml:space="preserve">social networking website that provides a platform for </w:t>
            </w:r>
            <w:r>
              <w:t xml:space="preserve">students to register for courses, </w:t>
            </w:r>
            <w:r w:rsidR="004B7AD2">
              <w:t>search</w:t>
            </w:r>
            <w:r>
              <w:t xml:space="preserve"> for courses</w:t>
            </w:r>
            <w:r w:rsidR="004B7AD2">
              <w:t xml:space="preserve"> and professors</w:t>
            </w:r>
            <w:r>
              <w:t xml:space="preserve">, pay for the selected courses. The students also have the facility to </w:t>
            </w:r>
            <w:r w:rsidR="004B7AD2">
              <w:t>view and write reviews about the particular courses and a calendar is available for students to view their schedule for the semester. The professors can also search for the students who are taking their course</w:t>
            </w:r>
            <w:r w:rsidR="009837DF">
              <w:t xml:space="preserve"> and view their schedule</w:t>
            </w:r>
            <w:r w:rsidR="004B7AD2">
              <w:t>.</w:t>
            </w:r>
            <w:r w:rsidR="009837DF">
              <w:t xml:space="preserve"> The student can chat with their fellow students or professors to gain more insight about particular course.</w:t>
            </w:r>
            <w:r w:rsidR="004B7AD2">
              <w:t xml:space="preserve"> </w:t>
            </w:r>
          </w:p>
          <w:p w14:paraId="17E2409C" w14:textId="77777777" w:rsidR="00202C94" w:rsidRDefault="00202C94" w:rsidP="00B25B97">
            <w:pPr>
              <w:spacing w:before="40" w:after="40"/>
            </w:pPr>
          </w:p>
          <w:p w14:paraId="5DD57005" w14:textId="77777777" w:rsidR="00202C94" w:rsidRDefault="00202C94" w:rsidP="00B25B97">
            <w:pPr>
              <w:spacing w:before="40" w:after="40"/>
            </w:pPr>
            <w:r>
              <w:t>Work completed:</w:t>
            </w:r>
          </w:p>
          <w:p w14:paraId="6037575E" w14:textId="77777777" w:rsidR="00202C94" w:rsidRDefault="00202C94" w:rsidP="00202C94">
            <w:pPr>
              <w:pStyle w:val="ListParagraph"/>
              <w:numPr>
                <w:ilvl w:val="0"/>
                <w:numId w:val="3"/>
              </w:numPr>
              <w:spacing w:before="40" w:after="40"/>
            </w:pPr>
            <w:r>
              <w:t>Milestones</w:t>
            </w:r>
          </w:p>
          <w:p w14:paraId="461F8C09" w14:textId="77777777" w:rsidR="00202C94" w:rsidRDefault="00202C94" w:rsidP="00202C94">
            <w:pPr>
              <w:pStyle w:val="ListParagraph"/>
              <w:numPr>
                <w:ilvl w:val="0"/>
                <w:numId w:val="4"/>
              </w:numPr>
              <w:spacing w:before="40" w:after="40"/>
            </w:pPr>
            <w:r>
              <w:t>Login and Registration</w:t>
            </w:r>
          </w:p>
          <w:p w14:paraId="434C1BC6" w14:textId="62F33E44" w:rsidR="00202C94" w:rsidRDefault="00202C94" w:rsidP="00202C94">
            <w:pPr>
              <w:pStyle w:val="ListParagraph"/>
              <w:numPr>
                <w:ilvl w:val="0"/>
                <w:numId w:val="4"/>
              </w:numPr>
              <w:spacing w:before="40" w:after="40"/>
            </w:pPr>
            <w:r>
              <w:t xml:space="preserve">User </w:t>
            </w:r>
            <w:r w:rsidR="009837DF">
              <w:t>Dashboard</w:t>
            </w:r>
            <w:r>
              <w:t xml:space="preserve"> and User Profile</w:t>
            </w:r>
          </w:p>
          <w:p w14:paraId="59D240FD" w14:textId="6314C512" w:rsidR="00202C94" w:rsidRDefault="009837DF" w:rsidP="00202C94">
            <w:pPr>
              <w:pStyle w:val="ListParagraph"/>
              <w:numPr>
                <w:ilvl w:val="0"/>
                <w:numId w:val="4"/>
              </w:numPr>
              <w:spacing w:before="40" w:after="40"/>
            </w:pPr>
            <w:r>
              <w:t>Payment Portal</w:t>
            </w:r>
          </w:p>
          <w:p w14:paraId="7213FD61" w14:textId="2DA81CF9" w:rsidR="00202C94" w:rsidRDefault="009837DF" w:rsidP="00202C94">
            <w:pPr>
              <w:pStyle w:val="ListParagraph"/>
              <w:numPr>
                <w:ilvl w:val="0"/>
                <w:numId w:val="4"/>
              </w:numPr>
              <w:spacing w:before="40" w:after="40"/>
            </w:pPr>
            <w:r>
              <w:t>Reviews</w:t>
            </w:r>
          </w:p>
          <w:p w14:paraId="03EC596B" w14:textId="77777777" w:rsidR="00202C94" w:rsidRDefault="00202C94" w:rsidP="00202C94">
            <w:pPr>
              <w:pStyle w:val="ListParagraph"/>
              <w:numPr>
                <w:ilvl w:val="0"/>
                <w:numId w:val="4"/>
              </w:numPr>
              <w:spacing w:before="40" w:after="40"/>
            </w:pPr>
            <w:r>
              <w:t>Live Chat</w:t>
            </w:r>
          </w:p>
          <w:p w14:paraId="1D2F15FF" w14:textId="3CDD4A9E" w:rsidR="00202C94" w:rsidRDefault="00202C94" w:rsidP="00202C94">
            <w:pPr>
              <w:pStyle w:val="ListParagraph"/>
              <w:numPr>
                <w:ilvl w:val="0"/>
                <w:numId w:val="4"/>
              </w:numPr>
              <w:spacing w:before="40" w:after="40"/>
            </w:pPr>
            <w:r>
              <w:t>Search</w:t>
            </w:r>
            <w:r w:rsidR="009837DF">
              <w:t xml:space="preserve"> Courses</w:t>
            </w:r>
          </w:p>
          <w:p w14:paraId="326B8CFD" w14:textId="6B540947" w:rsidR="00202C94" w:rsidRDefault="009837DF" w:rsidP="00202C94">
            <w:pPr>
              <w:pStyle w:val="ListParagraph"/>
              <w:numPr>
                <w:ilvl w:val="0"/>
                <w:numId w:val="4"/>
              </w:numPr>
              <w:spacing w:before="40" w:after="40"/>
            </w:pPr>
            <w:r>
              <w:t>Calendar Schedule</w:t>
            </w:r>
          </w:p>
          <w:p w14:paraId="630C85F9" w14:textId="02E546F9" w:rsidR="00202C94" w:rsidRDefault="009837DF" w:rsidP="00202C94">
            <w:pPr>
              <w:pStyle w:val="ListParagraph"/>
              <w:numPr>
                <w:ilvl w:val="0"/>
                <w:numId w:val="4"/>
              </w:numPr>
              <w:spacing w:before="40" w:after="40"/>
            </w:pPr>
            <w:r>
              <w:t>Customized themes</w:t>
            </w:r>
            <w:r w:rsidR="00202C94">
              <w:t xml:space="preserve"> (Additional feature)</w:t>
            </w:r>
          </w:p>
          <w:p w14:paraId="727C86E8" w14:textId="36320EB2" w:rsidR="00202C94" w:rsidRDefault="009837DF" w:rsidP="00202C94">
            <w:pPr>
              <w:pStyle w:val="ListParagraph"/>
              <w:numPr>
                <w:ilvl w:val="0"/>
                <w:numId w:val="4"/>
              </w:numPr>
              <w:spacing w:before="40" w:after="40"/>
            </w:pPr>
            <w:r>
              <w:t>Group Chat</w:t>
            </w:r>
            <w:r w:rsidR="00202C94">
              <w:t xml:space="preserve"> (Additional Feature)</w:t>
            </w:r>
          </w:p>
          <w:p w14:paraId="2E50703D" w14:textId="77777777" w:rsidR="00202C94" w:rsidRDefault="00202C94" w:rsidP="00B25B97">
            <w:pPr>
              <w:spacing w:before="40" w:after="40"/>
            </w:pPr>
          </w:p>
          <w:p w14:paraId="5C1012E3" w14:textId="77777777" w:rsidR="00541636" w:rsidRDefault="00202C94" w:rsidP="00541636">
            <w:pPr>
              <w:rPr>
                <w:rFonts w:ascii="Times New Roman" w:hAnsi="Times New Roman"/>
                <w:lang w:val="en-IN"/>
              </w:rPr>
            </w:pPr>
            <w:r>
              <w:t xml:space="preserve">Project documents may be found at </w:t>
            </w:r>
            <w:hyperlink r:id="rId7" w:tgtFrame="_blank" w:history="1">
              <w:r w:rsidR="00541636">
                <w:rPr>
                  <w:rStyle w:val="Hyperlink"/>
                  <w:rFonts w:ascii="Calibri" w:hAnsi="Calibri" w:cs="Calibri"/>
                  <w:shd w:val="clear" w:color="auto" w:fill="FFFFFF"/>
                </w:rPr>
                <w:t>https://github.com/sachanta007/CSCI-P565-CRS-SE-1</w:t>
              </w:r>
            </w:hyperlink>
          </w:p>
          <w:p w14:paraId="5EEE94AC" w14:textId="42E8123A" w:rsidR="00202C94" w:rsidRPr="003E4190" w:rsidRDefault="00202C94" w:rsidP="00B25B97">
            <w:pPr>
              <w:spacing w:before="40" w:after="40"/>
            </w:pPr>
          </w:p>
        </w:tc>
      </w:tr>
    </w:tbl>
    <w:p w14:paraId="4EB95BD4" w14:textId="77777777" w:rsidR="00202C94" w:rsidRPr="004B6AAF" w:rsidRDefault="00202C94" w:rsidP="00202C94">
      <w:pPr>
        <w:pStyle w:val="Heading1"/>
        <w:tabs>
          <w:tab w:val="clear" w:pos="432"/>
        </w:tabs>
        <w:spacing w:before="120" w:after="120"/>
        <w:ind w:left="576" w:hanging="576"/>
        <w:rPr>
          <w:sz w:val="22"/>
          <w:szCs w:val="22"/>
        </w:rPr>
      </w:pPr>
      <w:r w:rsidRPr="004B6AAF">
        <w:rPr>
          <w:sz w:val="22"/>
          <w:szCs w:val="22"/>
        </w:rPr>
        <w:t>SCOPE MANAGEMENT</w:t>
      </w:r>
    </w:p>
    <w:tbl>
      <w:tblPr>
        <w:tblStyle w:val="TableWeb2"/>
        <w:tblW w:w="9540" w:type="dxa"/>
        <w:tblInd w:w="80" w:type="dxa"/>
        <w:tblLook w:val="01E0" w:firstRow="1" w:lastRow="1" w:firstColumn="1" w:lastColumn="1" w:noHBand="0" w:noVBand="0"/>
      </w:tblPr>
      <w:tblGrid>
        <w:gridCol w:w="9540"/>
      </w:tblGrid>
      <w:tr w:rsidR="00202C94" w:rsidRPr="00CA0592" w14:paraId="28D618FB" w14:textId="77777777" w:rsidTr="00B25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9460" w:type="dxa"/>
            <w:shd w:val="clear" w:color="auto" w:fill="D5DCE4" w:themeFill="text2" w:themeFillTint="33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804BD11" w14:textId="77777777" w:rsidR="00202C94" w:rsidRPr="00410925" w:rsidRDefault="00202C94" w:rsidP="00B25B9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Unplanned Changes to Project Scope (Optional or “NA”)</w:t>
            </w:r>
          </w:p>
        </w:tc>
      </w:tr>
      <w:tr w:rsidR="00202C94" w:rsidRPr="003E4190" w14:paraId="4B31110A" w14:textId="77777777" w:rsidTr="00B25B97">
        <w:trPr>
          <w:cantSplit/>
          <w:trHeight w:val="615"/>
        </w:trPr>
        <w:tc>
          <w:tcPr>
            <w:tcW w:w="94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892CED" w14:textId="77777777" w:rsidR="00202C94" w:rsidRDefault="00202C94" w:rsidP="00B25B97">
            <w:pPr>
              <w:spacing w:before="40" w:after="40"/>
            </w:pPr>
          </w:p>
          <w:p w14:paraId="018D4E7A" w14:textId="77777777" w:rsidR="00202C94" w:rsidRDefault="00202C94" w:rsidP="00B25B97">
            <w:pPr>
              <w:spacing w:before="40" w:after="40"/>
            </w:pPr>
          </w:p>
          <w:p w14:paraId="250851A6" w14:textId="77777777" w:rsidR="00202C94" w:rsidRPr="003E4190" w:rsidRDefault="00202C94" w:rsidP="00B25B97">
            <w:pPr>
              <w:spacing w:before="40" w:after="40"/>
            </w:pPr>
          </w:p>
        </w:tc>
      </w:tr>
    </w:tbl>
    <w:p w14:paraId="346799C4" w14:textId="77777777" w:rsidR="00202C94" w:rsidRPr="004B6AAF" w:rsidRDefault="00202C94" w:rsidP="00202C94">
      <w:pPr>
        <w:pStyle w:val="Heading1"/>
        <w:tabs>
          <w:tab w:val="clear" w:pos="432"/>
        </w:tabs>
        <w:spacing w:before="120" w:after="120"/>
        <w:ind w:left="576" w:hanging="576"/>
        <w:rPr>
          <w:sz w:val="22"/>
          <w:szCs w:val="26"/>
        </w:rPr>
      </w:pPr>
      <w:r w:rsidRPr="004B6AAF">
        <w:rPr>
          <w:sz w:val="22"/>
          <w:szCs w:val="26"/>
        </w:rPr>
        <w:t>LESSONS LEARNED</w:t>
      </w:r>
    </w:p>
    <w:tbl>
      <w:tblPr>
        <w:tblStyle w:val="TableWeb2"/>
        <w:tblW w:w="9540" w:type="dxa"/>
        <w:tblInd w:w="80" w:type="dxa"/>
        <w:tblLook w:val="01E0" w:firstRow="1" w:lastRow="1" w:firstColumn="1" w:lastColumn="1" w:noHBand="0" w:noVBand="0"/>
      </w:tblPr>
      <w:tblGrid>
        <w:gridCol w:w="9540"/>
      </w:tblGrid>
      <w:tr w:rsidR="00202C94" w:rsidRPr="00CA0592" w14:paraId="068069AA" w14:textId="77777777" w:rsidTr="00B25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9460" w:type="dxa"/>
            <w:shd w:val="clear" w:color="auto" w:fill="D5DCE4" w:themeFill="text2" w:themeFillTint="33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582D05E" w14:textId="77777777" w:rsidR="00202C94" w:rsidRPr="00410925" w:rsidRDefault="00202C94" w:rsidP="00B25B9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Summary of Lessons Learned or Best Practices (Optional, “NA” or Separate Activity)</w:t>
            </w:r>
          </w:p>
        </w:tc>
      </w:tr>
      <w:tr w:rsidR="00202C94" w:rsidRPr="003E4190" w14:paraId="5D5F071E" w14:textId="77777777" w:rsidTr="00B25B97">
        <w:trPr>
          <w:cantSplit/>
          <w:trHeight w:val="894"/>
        </w:trPr>
        <w:tc>
          <w:tcPr>
            <w:tcW w:w="94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624520" w14:textId="045C1EB1" w:rsidR="00202C94" w:rsidRPr="00541636" w:rsidRDefault="00541636" w:rsidP="00202C94">
            <w:pPr>
              <w:pStyle w:val="ListParagraph"/>
              <w:numPr>
                <w:ilvl w:val="0"/>
                <w:numId w:val="5"/>
              </w:numPr>
              <w:spacing w:before="40" w:after="40"/>
            </w:pPr>
            <w:r>
              <w:lastRenderedPageBreak/>
              <w:t>Understanding the user requirements and proper structuring of the software plan is the key to a successful project implementation.</w:t>
            </w:r>
          </w:p>
          <w:p w14:paraId="60029019" w14:textId="0759295B" w:rsidR="00202C94" w:rsidRPr="00F83EC8" w:rsidRDefault="00541636" w:rsidP="00202C94">
            <w:pPr>
              <w:pStyle w:val="ListParagraph"/>
              <w:numPr>
                <w:ilvl w:val="0"/>
                <w:numId w:val="5"/>
              </w:numPr>
              <w:spacing w:before="40" w:after="40"/>
            </w:pPr>
            <w:r>
              <w:t>A project can only be successful if proper communication and coordination is present between the team members.</w:t>
            </w:r>
          </w:p>
        </w:tc>
      </w:tr>
    </w:tbl>
    <w:p w14:paraId="21A0E34A" w14:textId="77777777" w:rsidR="00202C94" w:rsidRPr="004B6AAF" w:rsidRDefault="00202C94" w:rsidP="00202C94">
      <w:pPr>
        <w:pStyle w:val="Heading1"/>
        <w:tabs>
          <w:tab w:val="clear" w:pos="432"/>
        </w:tabs>
        <w:spacing w:before="120" w:after="120"/>
        <w:ind w:left="576" w:hanging="576"/>
        <w:rPr>
          <w:sz w:val="22"/>
          <w:szCs w:val="26"/>
        </w:rPr>
      </w:pPr>
      <w:r w:rsidRPr="004B6AAF">
        <w:rPr>
          <w:sz w:val="22"/>
          <w:szCs w:val="26"/>
        </w:rPr>
        <w:t>ADDITIONAL COMMENTS AND NOTES</w:t>
      </w:r>
    </w:p>
    <w:tbl>
      <w:tblPr>
        <w:tblStyle w:val="TableWeb2"/>
        <w:tblW w:w="9540" w:type="dxa"/>
        <w:tblInd w:w="80" w:type="dxa"/>
        <w:tblLook w:val="01E0" w:firstRow="1" w:lastRow="1" w:firstColumn="1" w:lastColumn="1" w:noHBand="0" w:noVBand="0"/>
      </w:tblPr>
      <w:tblGrid>
        <w:gridCol w:w="9540"/>
      </w:tblGrid>
      <w:tr w:rsidR="00202C94" w:rsidRPr="00CA0592" w14:paraId="0AA669EE" w14:textId="77777777" w:rsidTr="00B25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9460" w:type="dxa"/>
            <w:shd w:val="clear" w:color="auto" w:fill="D5DCE4" w:themeFill="text2" w:themeFillTint="33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43C5C1C" w14:textId="77777777" w:rsidR="00202C94" w:rsidRPr="00410925" w:rsidRDefault="00202C94" w:rsidP="00B25B9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Other Project Highlights or Notes (Optional)</w:t>
            </w:r>
          </w:p>
        </w:tc>
      </w:tr>
      <w:tr w:rsidR="00202C94" w:rsidRPr="003E4190" w14:paraId="3B9E058A" w14:textId="77777777" w:rsidTr="00B25B97">
        <w:trPr>
          <w:cantSplit/>
          <w:trHeight w:val="597"/>
        </w:trPr>
        <w:tc>
          <w:tcPr>
            <w:tcW w:w="94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D3A7514" w14:textId="77777777" w:rsidR="00202C94" w:rsidRPr="00D24FF6" w:rsidRDefault="00202C94" w:rsidP="00B25B97">
            <w:pPr>
              <w:tabs>
                <w:tab w:val="left" w:pos="1710"/>
              </w:tabs>
            </w:pPr>
            <w:r>
              <w:rPr>
                <w:b/>
              </w:rPr>
              <w:t>Considerations:</w:t>
            </w:r>
          </w:p>
          <w:p w14:paraId="36AA3AC9" w14:textId="0AF6715E" w:rsidR="00202C94" w:rsidRPr="003E4190" w:rsidRDefault="00202C94" w:rsidP="00B25B97">
            <w:pPr>
              <w:numPr>
                <w:ilvl w:val="0"/>
                <w:numId w:val="1"/>
              </w:numPr>
              <w:spacing w:before="40" w:after="40"/>
            </w:pPr>
            <w:r>
              <w:t>We discovered that good understanding among the team members will always help you achieve your task no matter how hard the circumstances are.</w:t>
            </w:r>
            <w:bookmarkStart w:id="0" w:name="_GoBack"/>
            <w:bookmarkEnd w:id="0"/>
          </w:p>
        </w:tc>
      </w:tr>
    </w:tbl>
    <w:p w14:paraId="384754C7" w14:textId="77777777" w:rsidR="00202C94" w:rsidRDefault="00202C94" w:rsidP="00202C94"/>
    <w:p w14:paraId="238C2160" w14:textId="77777777" w:rsidR="008C1D9C" w:rsidRDefault="00227412"/>
    <w:sectPr w:rsidR="008C1D9C" w:rsidSect="006C7C8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30B52" w14:textId="77777777" w:rsidR="00227412" w:rsidRDefault="00227412" w:rsidP="004B7AD2">
      <w:r>
        <w:separator/>
      </w:r>
    </w:p>
  </w:endnote>
  <w:endnote w:type="continuationSeparator" w:id="0">
    <w:p w14:paraId="76B39AE6" w14:textId="77777777" w:rsidR="00227412" w:rsidRDefault="00227412" w:rsidP="004B7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00146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758525DA" w14:textId="77777777" w:rsidR="00247EC5" w:rsidRPr="00CA7A6E" w:rsidRDefault="005B71F9" w:rsidP="00B525DE">
            <w:pPr>
              <w:pStyle w:val="Footer"/>
            </w:pPr>
            <w:r w:rsidRPr="00CA7A6E"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CA7A6E"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p>
        </w:sdtContent>
      </w:sdt>
    </w:sdtContent>
  </w:sdt>
  <w:p w14:paraId="100A100A" w14:textId="414C149D" w:rsidR="00247EC5" w:rsidRPr="00B525DE" w:rsidRDefault="009837DF" w:rsidP="00B525DE">
    <w:pPr>
      <w:pStyle w:val="Footer"/>
    </w:pPr>
    <w:r>
      <w:t>Course360</w:t>
    </w:r>
    <w:r w:rsidR="005B71F9" w:rsidRPr="00B525DE">
      <w:tab/>
    </w:r>
    <w:r w:rsidR="005B71F9">
      <w:t>Date: 12/09/201</w:t>
    </w:r>
    <w: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A4445" w14:textId="77777777" w:rsidR="00227412" w:rsidRDefault="00227412" w:rsidP="004B7AD2">
      <w:r>
        <w:separator/>
      </w:r>
    </w:p>
  </w:footnote>
  <w:footnote w:type="continuationSeparator" w:id="0">
    <w:p w14:paraId="0D1083D2" w14:textId="77777777" w:rsidR="00227412" w:rsidRDefault="00227412" w:rsidP="004B7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1B30F" w14:textId="77777777" w:rsidR="00247EC5" w:rsidRPr="00C66908" w:rsidRDefault="005B71F9" w:rsidP="00050894">
    <w:pPr>
      <w:pStyle w:val="Footer"/>
      <w:jc w:val="left"/>
    </w:pPr>
    <w:r w:rsidRPr="00756550">
      <w:rPr>
        <w:rFonts w:ascii="Cambria" w:hAnsi="Cambria"/>
        <w:b/>
        <w:sz w:val="32"/>
        <w:szCs w:val="28"/>
      </w:rPr>
      <w:t xml:space="preserve"> Project Closure </w:t>
    </w:r>
    <w:r>
      <w:rPr>
        <w:rFonts w:ascii="Cambria" w:hAnsi="Cambria"/>
        <w:b/>
        <w:sz w:val="32"/>
        <w:szCs w:val="28"/>
      </w:rPr>
      <w:t xml:space="preserve">Report </w:t>
    </w:r>
  </w:p>
  <w:p w14:paraId="69EEF7D3" w14:textId="77777777" w:rsidR="00247EC5" w:rsidRDefault="00227412" w:rsidP="00050894">
    <w:pPr>
      <w:spacing w:after="200"/>
      <w:jc w:val="right"/>
      <w:rPr>
        <w:rFonts w:cs="Arial"/>
        <w:b/>
        <w:sz w:val="36"/>
        <w:szCs w:val="36"/>
      </w:rPr>
    </w:pPr>
  </w:p>
  <w:p w14:paraId="0FA64E65" w14:textId="77777777" w:rsidR="00247EC5" w:rsidRPr="00756550" w:rsidRDefault="00227412" w:rsidP="00050894">
    <w:pPr>
      <w:pStyle w:val="Footer"/>
      <w:rPr>
        <w:sz w:val="16"/>
        <w:szCs w:val="16"/>
      </w:rPr>
    </w:pPr>
  </w:p>
  <w:p w14:paraId="7A1A2C04" w14:textId="77777777" w:rsidR="00247EC5" w:rsidRPr="00D51ABB" w:rsidRDefault="005B71F9" w:rsidP="00050894">
    <w:pPr>
      <w:pStyle w:val="Header"/>
      <w:jc w:val="right"/>
      <w:rPr>
        <w:b/>
        <w:sz w:val="12"/>
        <w:szCs w:val="12"/>
      </w:rPr>
    </w:pPr>
    <w:r w:rsidRPr="00D51ABB">
      <w:rPr>
        <w:b/>
        <w:sz w:val="12"/>
        <w:szCs w:val="12"/>
      </w:rPr>
      <w:t xml:space="preserve">Rev </w:t>
    </w:r>
    <w:r>
      <w:rPr>
        <w:b/>
        <w:sz w:val="12"/>
        <w:szCs w:val="12"/>
      </w:rPr>
      <w:t>0</w:t>
    </w:r>
    <w:r w:rsidRPr="00D51ABB">
      <w:rPr>
        <w:b/>
        <w:sz w:val="12"/>
        <w:szCs w:val="12"/>
      </w:rPr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0218"/>
    <w:multiLevelType w:val="hybridMultilevel"/>
    <w:tmpl w:val="56B6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8735D"/>
    <w:multiLevelType w:val="hybridMultilevel"/>
    <w:tmpl w:val="1DF6B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AD1F02"/>
    <w:multiLevelType w:val="hybridMultilevel"/>
    <w:tmpl w:val="57560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8347CD9"/>
    <w:multiLevelType w:val="hybridMultilevel"/>
    <w:tmpl w:val="CD8AA1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94"/>
    <w:rsid w:val="00202C94"/>
    <w:rsid w:val="00227412"/>
    <w:rsid w:val="004B7AD2"/>
    <w:rsid w:val="00541636"/>
    <w:rsid w:val="005B71F9"/>
    <w:rsid w:val="009837DF"/>
    <w:rsid w:val="00A87BAE"/>
    <w:rsid w:val="00D42B63"/>
    <w:rsid w:val="00F632A1"/>
    <w:rsid w:val="00F8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6184F"/>
  <w15:chartTrackingRefBased/>
  <w15:docId w15:val="{A518A36E-4D26-B041-B2CE-4ACD01C1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C94"/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02C94"/>
    <w:pPr>
      <w:keepNext/>
      <w:numPr>
        <w:numId w:val="2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02C94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202C94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202C9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02C9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02C94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02C94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202C94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02C94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2C94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202C94"/>
    <w:rPr>
      <w:rFonts w:ascii="Arial" w:eastAsia="Times New Roman" w:hAnsi="Arial" w:cs="Arial"/>
      <w:b/>
      <w:bCs/>
      <w:iCs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202C94"/>
    <w:rPr>
      <w:rFonts w:ascii="Arial" w:eastAsia="Times New Roman" w:hAnsi="Arial" w:cs="Arial"/>
      <w:b/>
      <w:bCs/>
      <w:sz w:val="22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202C94"/>
    <w:rPr>
      <w:rFonts w:ascii="Arial" w:eastAsia="Times New Roman" w:hAnsi="Arial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202C94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202C94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rsid w:val="00202C94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202C94"/>
    <w:rPr>
      <w:rFonts w:ascii="Times New Roman" w:eastAsia="Times New Roman" w:hAnsi="Times New Roman" w:cs="Times New Roman"/>
      <w:i/>
      <w:iCs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202C94"/>
    <w:rPr>
      <w:rFonts w:ascii="Arial" w:eastAsia="Times New Roman" w:hAnsi="Arial" w:cs="Arial"/>
      <w:sz w:val="22"/>
      <w:szCs w:val="22"/>
      <w:lang w:val="en-US"/>
    </w:rPr>
  </w:style>
  <w:style w:type="table" w:styleId="TableWeb2">
    <w:name w:val="Table Web 2"/>
    <w:basedOn w:val="TableNormal"/>
    <w:rsid w:val="00202C94"/>
    <w:rPr>
      <w:rFonts w:ascii="Times New Roman" w:eastAsia="Times New Roman" w:hAnsi="Times New Roman" w:cs="Times New Roman"/>
      <w:sz w:val="20"/>
      <w:szCs w:val="20"/>
      <w:lang w:val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02C94"/>
    <w:rPr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autoRedefine/>
    <w:uiPriority w:val="99"/>
    <w:unhideWhenUsed/>
    <w:rsid w:val="00202C94"/>
    <w:pPr>
      <w:pBdr>
        <w:top w:val="thinThickSmallGap" w:sz="24" w:space="1" w:color="622423"/>
      </w:pBdr>
      <w:tabs>
        <w:tab w:val="right" w:pos="9360"/>
      </w:tabs>
      <w:jc w:val="center"/>
    </w:pPr>
    <w:rPr>
      <w:rFonts w:ascii="Calibri" w:eastAsia="Calibri" w:hAnsi="Calibri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02C94"/>
    <w:rPr>
      <w:rFonts w:ascii="Calibri" w:eastAsia="Calibri" w:hAnsi="Calibri" w:cs="Times New Roman"/>
      <w:sz w:val="18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02C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C94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02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2C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7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chanta007/CSCI-P565-CRS-SE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Deshkar, Juhi Dattatraya</dc:creator>
  <cp:keywords/>
  <dc:description/>
  <cp:lastModifiedBy>Deshkar, Juhi Dattatraya</cp:lastModifiedBy>
  <cp:revision>3</cp:revision>
  <dcterms:created xsi:type="dcterms:W3CDTF">2018-12-09T07:16:00Z</dcterms:created>
  <dcterms:modified xsi:type="dcterms:W3CDTF">2018-12-09T16:38:00Z</dcterms:modified>
</cp:coreProperties>
</file>