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ACA6F" w14:textId="77777777" w:rsidR="001023F0" w:rsidRPr="001023F0" w:rsidRDefault="001023F0" w:rsidP="001023F0">
      <w:r w:rsidRPr="001023F0">
        <w:t>The Decisions API is designed for fast, structured decision-making and supports capabilities such as candidate selection, predicate evaluation, and scoring. These capabilities could complement our existing HSN classification workflow.</w:t>
      </w:r>
    </w:p>
    <w:p w14:paraId="5CCB92E5" w14:textId="77777777" w:rsidR="001023F0" w:rsidRPr="001023F0" w:rsidRDefault="001023F0" w:rsidP="001023F0">
      <w:r w:rsidRPr="001023F0">
        <w:rPr>
          <w:b/>
          <w:bCs/>
        </w:rPr>
        <w:t>Potential Benefits:</w:t>
      </w:r>
    </w:p>
    <w:p w14:paraId="08CF30FD" w14:textId="77777777" w:rsidR="001023F0" w:rsidRPr="001023F0" w:rsidRDefault="001023F0" w:rsidP="001023F0">
      <w:pPr>
        <w:numPr>
          <w:ilvl w:val="0"/>
          <w:numId w:val="1"/>
        </w:numPr>
      </w:pPr>
      <w:r w:rsidRPr="001023F0">
        <w:t>Reduced dependency on larger generative LLMs for straightforward classification decisions.</w:t>
      </w:r>
    </w:p>
    <w:p w14:paraId="0F970C91" w14:textId="77777777" w:rsidR="001023F0" w:rsidRPr="001023F0" w:rsidRDefault="001023F0" w:rsidP="001023F0">
      <w:pPr>
        <w:numPr>
          <w:ilvl w:val="0"/>
          <w:numId w:val="1"/>
        </w:numPr>
      </w:pPr>
      <w:r w:rsidRPr="001023F0">
        <w:t>Improved classification consistency through structured candidate evaluation.</w:t>
      </w:r>
    </w:p>
    <w:p w14:paraId="30C9C20F" w14:textId="77777777" w:rsidR="001023F0" w:rsidRPr="001023F0" w:rsidRDefault="001023F0" w:rsidP="001023F0">
      <w:pPr>
        <w:numPr>
          <w:ilvl w:val="0"/>
          <w:numId w:val="1"/>
        </w:numPr>
      </w:pPr>
      <w:r w:rsidRPr="001023F0">
        <w:t>Potential reduction in latency and inference costs.</w:t>
      </w:r>
    </w:p>
    <w:p w14:paraId="2EE7644E" w14:textId="77777777" w:rsidR="001023F0" w:rsidRDefault="001023F0" w:rsidP="001023F0">
      <w:pPr>
        <w:numPr>
          <w:ilvl w:val="0"/>
          <w:numId w:val="1"/>
        </w:numPr>
      </w:pPr>
      <w:r w:rsidRPr="001023F0">
        <w:t>Minimal disruption to the existing NTH architecture through API-based integration.</w:t>
      </w:r>
    </w:p>
    <w:p w14:paraId="15095F00" w14:textId="77777777" w:rsidR="001023F0" w:rsidRPr="001023F0" w:rsidRDefault="001023F0" w:rsidP="001023F0">
      <w:r w:rsidRPr="001023F0">
        <w:t>Based on the POC findings, we can determine whether the Decisions API offers measurable improvements and is suitable for broader adoption within NTH.</w:t>
      </w:r>
    </w:p>
    <w:p w14:paraId="238E47A3" w14:textId="77777777" w:rsidR="001023F0" w:rsidRPr="001023F0" w:rsidRDefault="001023F0" w:rsidP="001023F0">
      <w:r w:rsidRPr="001023F0">
        <w:t>Please share your thoughts on exploring this opportunity.</w:t>
      </w:r>
    </w:p>
    <w:p w14:paraId="245EFA61" w14:textId="77777777" w:rsidR="001023F0" w:rsidRPr="001023F0" w:rsidRDefault="001023F0" w:rsidP="001023F0">
      <w:r w:rsidRPr="001023F0">
        <w:t>Thanks &amp; Regards,</w:t>
      </w:r>
      <w:r w:rsidRPr="001023F0">
        <w:br/>
        <w:t>Sachin Arora</w:t>
      </w:r>
    </w:p>
    <w:p w14:paraId="7E4F29D5" w14:textId="77777777" w:rsidR="001023F0" w:rsidRPr="001023F0" w:rsidRDefault="001023F0" w:rsidP="001023F0"/>
    <w:p w14:paraId="490AFE0F" w14:textId="77777777" w:rsidR="0089265A" w:rsidRDefault="0089265A"/>
    <w:sectPr w:rsidR="00892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37A9A"/>
    <w:multiLevelType w:val="multilevel"/>
    <w:tmpl w:val="4CF6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757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3F0"/>
    <w:rsid w:val="001023F0"/>
    <w:rsid w:val="002B45AD"/>
    <w:rsid w:val="0089265A"/>
    <w:rsid w:val="00B273BD"/>
    <w:rsid w:val="00B31A21"/>
    <w:rsid w:val="00C57F5B"/>
    <w:rsid w:val="00E5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FD621"/>
  <w15:chartTrackingRefBased/>
  <w15:docId w15:val="{8C53E996-BF7B-4F7A-850C-E5AC263C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Arora</dc:creator>
  <cp:keywords/>
  <dc:description/>
  <cp:lastModifiedBy>Sachin Arora</cp:lastModifiedBy>
  <cp:revision>1</cp:revision>
  <dcterms:created xsi:type="dcterms:W3CDTF">2026-10-20T10:09:00Z</dcterms:created>
  <dcterms:modified xsi:type="dcterms:W3CDTF">2026-10-20T10:12:00Z</dcterms:modified>
</cp:coreProperties>
</file>