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78" w:rsidRDefault="00712145" w:rsidP="00B50578">
      <w:proofErr w:type="gramStart"/>
      <w:r>
        <w:t>our</w:t>
      </w:r>
      <w:proofErr w:type="gramEnd"/>
      <w:r>
        <w:t xml:space="preserve"> tiny </w:t>
      </w:r>
      <w:proofErr w:type="spellStart"/>
      <w:r>
        <w:t>ueless</w:t>
      </w:r>
      <w:proofErr w:type="spellEnd"/>
      <w:r>
        <w:t xml:space="preserve"> </w:t>
      </w:r>
      <w:proofErr w:type="spellStart"/>
      <w:r>
        <w:t>hearst</w:t>
      </w:r>
      <w:proofErr w:type="spellEnd"/>
    </w:p>
    <w:p w:rsidR="00712145" w:rsidRDefault="00712145" w:rsidP="00B50578">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Kicking off with a great opening line that sets the tone for high energy fun, this is a jaunty, tightly choreographed suburban rom-com with plenty of classic farcical scenes (men with cushions over their genitals, shimmying up balconies and hiding in bathrooms,) partners both present and former turning up at the most inappropriate moment, and crisply comic dialogue.</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Jordan harnesses her emotional intelligence to all the comic moves, to create an immensely likeable jolly romp.</w:t>
      </w:r>
      <w:r>
        <w:rPr>
          <w:rStyle w:val="apple-converted-space"/>
          <w:rFonts w:ascii="Arial" w:hAnsi="Arial" w:cs="Arial"/>
          <w:color w:val="53565A"/>
          <w:sz w:val="20"/>
          <w:szCs w:val="20"/>
          <w:shd w:val="clear" w:color="auto" w:fill="FFFFFF"/>
        </w:rPr>
        <w:t> </w:t>
      </w:r>
    </w:p>
    <w:p w:rsidR="00712145" w:rsidRPr="00BF370D" w:rsidRDefault="00712145" w:rsidP="00712145">
      <w:pPr>
        <w:rPr>
          <w:rStyle w:val="apple-converted-space"/>
          <w:rFonts w:ascii="Arial" w:hAnsi="Arial" w:cs="Arial"/>
          <w:color w:val="53565A"/>
          <w:sz w:val="20"/>
          <w:szCs w:val="20"/>
          <w:u w:val="single"/>
          <w:shd w:val="clear" w:color="auto" w:fill="FFFFFF"/>
        </w:rPr>
      </w:pPr>
      <w:r w:rsidRPr="00BF370D">
        <w:rPr>
          <w:rStyle w:val="apple-converted-space"/>
          <w:rFonts w:ascii="Arial" w:hAnsi="Arial" w:cs="Arial"/>
          <w:color w:val="53565A"/>
          <w:sz w:val="20"/>
          <w:szCs w:val="20"/>
          <w:u w:val="single"/>
          <w:shd w:val="clear" w:color="auto" w:fill="FFFFFF"/>
        </w:rPr>
        <w:t>Vision in silver</w:t>
      </w:r>
    </w:p>
    <w:p w:rsidR="00712145" w:rsidRDefault="00712145" w:rsidP="00B50578">
      <w:pPr>
        <w:rPr>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The </w:t>
      </w:r>
      <w:proofErr w:type="gramStart"/>
      <w:r>
        <w:rPr>
          <w:rFonts w:ascii="Arial" w:hAnsi="Arial" w:cs="Arial"/>
          <w:color w:val="53565A"/>
          <w:sz w:val="20"/>
          <w:szCs w:val="20"/>
          <w:shd w:val="clear" w:color="auto" w:fill="FFFFFF"/>
        </w:rPr>
        <w:t>Others</w:t>
      </w:r>
      <w:proofErr w:type="gramEnd"/>
      <w:r>
        <w:rPr>
          <w:rFonts w:ascii="Arial" w:hAnsi="Arial" w:cs="Arial"/>
          <w:color w:val="53565A"/>
          <w:sz w:val="20"/>
          <w:szCs w:val="20"/>
          <w:shd w:val="clear" w:color="auto" w:fill="FFFFFF"/>
        </w:rPr>
        <w:t xml:space="preserve"> freed the blood prophets to protect them from exploitation, but their actions had dire consequences. Now the fragile seers are in greater danger than ever before. In desperate need of answers, Simon </w:t>
      </w:r>
      <w:proofErr w:type="spellStart"/>
      <w:r>
        <w:rPr>
          <w:rFonts w:ascii="Arial" w:hAnsi="Arial" w:cs="Arial"/>
          <w:color w:val="53565A"/>
          <w:sz w:val="20"/>
          <w:szCs w:val="20"/>
          <w:shd w:val="clear" w:color="auto" w:fill="FFFFFF"/>
        </w:rPr>
        <w:t>Wolfgard</w:t>
      </w:r>
      <w:proofErr w:type="spellEnd"/>
      <w:r>
        <w:rPr>
          <w:rFonts w:ascii="Arial" w:hAnsi="Arial" w:cs="Arial"/>
          <w:color w:val="53565A"/>
          <w:sz w:val="20"/>
          <w:szCs w:val="20"/>
          <w:shd w:val="clear" w:color="auto" w:fill="FFFFFF"/>
        </w:rPr>
        <w:t xml:space="preserve">, a shape-shifter leader among the </w:t>
      </w:r>
      <w:proofErr w:type="gramStart"/>
      <w:r>
        <w:rPr>
          <w:rFonts w:ascii="Arial" w:hAnsi="Arial" w:cs="Arial"/>
          <w:color w:val="53565A"/>
          <w:sz w:val="20"/>
          <w:szCs w:val="20"/>
          <w:shd w:val="clear" w:color="auto" w:fill="FFFFFF"/>
        </w:rPr>
        <w:t>Others</w:t>
      </w:r>
      <w:proofErr w:type="gramEnd"/>
      <w:r>
        <w:rPr>
          <w:rFonts w:ascii="Arial" w:hAnsi="Arial" w:cs="Arial"/>
          <w:color w:val="53565A"/>
          <w:sz w:val="20"/>
          <w:szCs w:val="20"/>
          <w:shd w:val="clear" w:color="auto" w:fill="FFFFFF"/>
        </w:rPr>
        <w:t xml:space="preserve">, has no choice but to enlist blood prophet Meg </w:t>
      </w:r>
      <w:proofErr w:type="spellStart"/>
      <w:r>
        <w:rPr>
          <w:rFonts w:ascii="Arial" w:hAnsi="Arial" w:cs="Arial"/>
          <w:color w:val="53565A"/>
          <w:sz w:val="20"/>
          <w:szCs w:val="20"/>
          <w:shd w:val="clear" w:color="auto" w:fill="FFFFFF"/>
        </w:rPr>
        <w:t>Corbyn's</w:t>
      </w:r>
      <w:proofErr w:type="spellEnd"/>
      <w:r>
        <w:rPr>
          <w:rFonts w:ascii="Arial" w:hAnsi="Arial" w:cs="Arial"/>
          <w:color w:val="53565A"/>
          <w:sz w:val="20"/>
          <w:szCs w:val="20"/>
          <w:shd w:val="clear" w:color="auto" w:fill="FFFFFF"/>
        </w:rPr>
        <w:t xml:space="preserve"> help, regardless of the risks she faces by aiding him.</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Meg knows each slice of her blade tempts death. But </w:t>
      </w:r>
      <w:proofErr w:type="gramStart"/>
      <w:r>
        <w:rPr>
          <w:rFonts w:ascii="Arial" w:hAnsi="Arial" w:cs="Arial"/>
          <w:color w:val="53565A"/>
          <w:sz w:val="20"/>
          <w:szCs w:val="20"/>
          <w:shd w:val="clear" w:color="auto" w:fill="FFFFFF"/>
        </w:rPr>
        <w:t>Others</w:t>
      </w:r>
      <w:proofErr w:type="gramEnd"/>
      <w:r>
        <w:rPr>
          <w:rFonts w:ascii="Arial" w:hAnsi="Arial" w:cs="Arial"/>
          <w:color w:val="53565A"/>
          <w:sz w:val="20"/>
          <w:szCs w:val="20"/>
          <w:shd w:val="clear" w:color="auto" w:fill="FFFFFF"/>
        </w:rPr>
        <w:t xml:space="preserve"> and humans alike need answers, and her visions may be Simon's only hope of ending the conflict.</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proofErr w:type="gramStart"/>
      <w:r>
        <w:rPr>
          <w:rFonts w:ascii="Arial" w:hAnsi="Arial" w:cs="Arial"/>
          <w:color w:val="53565A"/>
          <w:sz w:val="20"/>
          <w:szCs w:val="20"/>
          <w:shd w:val="clear" w:color="auto" w:fill="FFFFFF"/>
        </w:rPr>
        <w:t xml:space="preserve">For the shadows of war are deepening across the </w:t>
      </w:r>
      <w:proofErr w:type="spellStart"/>
      <w:r>
        <w:rPr>
          <w:rFonts w:ascii="Arial" w:hAnsi="Arial" w:cs="Arial"/>
          <w:color w:val="53565A"/>
          <w:sz w:val="20"/>
          <w:szCs w:val="20"/>
          <w:shd w:val="clear" w:color="auto" w:fill="FFFFFF"/>
        </w:rPr>
        <w:t>Atlantik</w:t>
      </w:r>
      <w:proofErr w:type="spellEnd"/>
      <w:r>
        <w:rPr>
          <w:rFonts w:ascii="Arial" w:hAnsi="Arial" w:cs="Arial"/>
          <w:color w:val="53565A"/>
          <w:sz w:val="20"/>
          <w:szCs w:val="20"/>
          <w:shd w:val="clear" w:color="auto" w:fill="FFFFFF"/>
        </w:rPr>
        <w:t>, and the battle is threatening to break right on Meg and Simon's doorstep . . .</w:t>
      </w:r>
      <w:proofErr w:type="gramEnd"/>
    </w:p>
    <w:p w:rsidR="0021412E" w:rsidRDefault="0021412E" w:rsidP="00B50578">
      <w:pPr>
        <w:rPr>
          <w:rFonts w:ascii="Arial" w:hAnsi="Arial" w:cs="Arial"/>
          <w:color w:val="53565A"/>
          <w:sz w:val="20"/>
          <w:szCs w:val="20"/>
          <w:shd w:val="clear" w:color="auto" w:fill="FFFFFF"/>
        </w:rPr>
      </w:pPr>
    </w:p>
    <w:p w:rsidR="0021412E" w:rsidRDefault="0021412E" w:rsidP="00B50578">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travel</w:t>
      </w:r>
      <w:proofErr w:type="gramEnd"/>
      <w:r>
        <w:rPr>
          <w:rFonts w:ascii="Arial" w:hAnsi="Arial" w:cs="Arial"/>
          <w:color w:val="53565A"/>
          <w:sz w:val="20"/>
          <w:szCs w:val="20"/>
          <w:shd w:val="clear" w:color="auto" w:fill="FFFFFF"/>
        </w:rPr>
        <w:t xml:space="preserve"> journal</w:t>
      </w:r>
    </w:p>
    <w:p w:rsidR="0021412E" w:rsidRDefault="0021412E" w:rsidP="0021412E">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Never forget an adventure with this bright and bold journal from Lonely Planet Kids. Packed with writing topic suggestions, lists to complete, ideas for getting the creative juices flowing and lots more fill-in fun, this is the perfect way for young travellers to record their memories from a trip.</w:t>
      </w:r>
    </w:p>
    <w:p w:rsidR="0021412E" w:rsidRDefault="0021412E" w:rsidP="0021412E">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 xml:space="preserve">There's space to write, draw, collage, </w:t>
      </w:r>
      <w:proofErr w:type="spellStart"/>
      <w:r>
        <w:rPr>
          <w:rFonts w:ascii="Arial" w:hAnsi="Arial" w:cs="Arial"/>
          <w:color w:val="53565A"/>
          <w:sz w:val="20"/>
          <w:szCs w:val="20"/>
        </w:rPr>
        <w:t>colour</w:t>
      </w:r>
      <w:proofErr w:type="spellEnd"/>
      <w:r>
        <w:rPr>
          <w:rFonts w:ascii="Arial" w:hAnsi="Arial" w:cs="Arial"/>
          <w:color w:val="53565A"/>
          <w:sz w:val="20"/>
          <w:szCs w:val="20"/>
        </w:rPr>
        <w:t xml:space="preserve"> and complete - turning the finished journal into a wonderful scrapbook to treasure forever. With fun illustrations, a super-bright neon cover and a handy, backpack sized format, it's a must-have item for any trip.</w:t>
      </w:r>
    </w:p>
    <w:p w:rsidR="0021412E" w:rsidRDefault="0011546F" w:rsidP="00B50578">
      <w:r>
        <w:t xml:space="preserve">Popup </w:t>
      </w:r>
      <w:proofErr w:type="spellStart"/>
      <w:proofErr w:type="gramStart"/>
      <w:r>
        <w:t>paris</w:t>
      </w:r>
      <w:proofErr w:type="spellEnd"/>
      <w:proofErr w:type="gramEnd"/>
    </w:p>
    <w:p w:rsidR="0011546F" w:rsidRDefault="0011546F" w:rsidP="0011546F">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 xml:space="preserve">Paris will come alive with this beautiful and </w:t>
      </w:r>
      <w:proofErr w:type="spellStart"/>
      <w:r>
        <w:rPr>
          <w:rFonts w:ascii="Arial" w:hAnsi="Arial" w:cs="Arial"/>
          <w:color w:val="53565A"/>
          <w:sz w:val="20"/>
          <w:szCs w:val="20"/>
        </w:rPr>
        <w:t>colourful</w:t>
      </w:r>
      <w:proofErr w:type="spellEnd"/>
      <w:r>
        <w:rPr>
          <w:rFonts w:ascii="Arial" w:hAnsi="Arial" w:cs="Arial"/>
          <w:color w:val="53565A"/>
          <w:sz w:val="20"/>
          <w:szCs w:val="20"/>
        </w:rPr>
        <w:t xml:space="preserve"> pop-up book from Lonely Planet Kids. With a set of six stunning pop-ups and gorgeous illustrations, this book is the perfect introduction to the magic of Paris for any age. </w:t>
      </w:r>
      <w:proofErr w:type="gramStart"/>
      <w:r>
        <w:rPr>
          <w:rFonts w:ascii="Arial" w:hAnsi="Arial" w:cs="Arial"/>
          <w:color w:val="53565A"/>
          <w:sz w:val="20"/>
          <w:szCs w:val="20"/>
        </w:rPr>
        <w:t>This stylish look at the city's iconic landmarks will</w:t>
      </w:r>
      <w:proofErr w:type="gramEnd"/>
      <w:r>
        <w:rPr>
          <w:rFonts w:ascii="Arial" w:hAnsi="Arial" w:cs="Arial"/>
          <w:color w:val="53565A"/>
          <w:sz w:val="20"/>
          <w:szCs w:val="20"/>
        </w:rPr>
        <w:t xml:space="preserve"> </w:t>
      </w:r>
      <w:proofErr w:type="spellStart"/>
      <w:r>
        <w:rPr>
          <w:rFonts w:ascii="Arial" w:hAnsi="Arial" w:cs="Arial"/>
          <w:color w:val="53565A"/>
          <w:sz w:val="20"/>
          <w:szCs w:val="20"/>
        </w:rPr>
        <w:t>kickstart</w:t>
      </w:r>
      <w:proofErr w:type="spellEnd"/>
      <w:r>
        <w:rPr>
          <w:rFonts w:ascii="Arial" w:hAnsi="Arial" w:cs="Arial"/>
          <w:color w:val="53565A"/>
          <w:sz w:val="20"/>
          <w:szCs w:val="20"/>
        </w:rPr>
        <w:t xml:space="preserve"> the travel bug in young explorers!</w:t>
      </w:r>
    </w:p>
    <w:p w:rsidR="0011546F" w:rsidRDefault="0011546F" w:rsidP="0011546F">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i/>
          <w:iCs/>
          <w:color w:val="53565A"/>
          <w:sz w:val="20"/>
          <w:szCs w:val="20"/>
        </w:rPr>
        <w:t>Pop-up Paris</w:t>
      </w:r>
      <w:r>
        <w:rPr>
          <w:rStyle w:val="apple-converted-space"/>
          <w:rFonts w:ascii="Arial" w:hAnsi="Arial" w:cs="Arial"/>
          <w:color w:val="53565A"/>
          <w:sz w:val="20"/>
          <w:szCs w:val="20"/>
        </w:rPr>
        <w:t> </w:t>
      </w:r>
      <w:r>
        <w:rPr>
          <w:rFonts w:ascii="Arial" w:hAnsi="Arial" w:cs="Arial"/>
          <w:color w:val="53565A"/>
          <w:sz w:val="20"/>
          <w:szCs w:val="20"/>
        </w:rPr>
        <w:t xml:space="preserve">includes pop-ups of the Eiffel Tower, the Pompidou Centre, Notre Dame Cathedral, the Moulin Rouge, the Arc de </w:t>
      </w:r>
      <w:proofErr w:type="spellStart"/>
      <w:r>
        <w:rPr>
          <w:rFonts w:ascii="Arial" w:hAnsi="Arial" w:cs="Arial"/>
          <w:color w:val="53565A"/>
          <w:sz w:val="20"/>
          <w:szCs w:val="20"/>
        </w:rPr>
        <w:t>Triomphe</w:t>
      </w:r>
      <w:proofErr w:type="spellEnd"/>
      <w:r>
        <w:rPr>
          <w:rFonts w:ascii="Arial" w:hAnsi="Arial" w:cs="Arial"/>
          <w:color w:val="53565A"/>
          <w:sz w:val="20"/>
          <w:szCs w:val="20"/>
        </w:rPr>
        <w:t xml:space="preserve"> and a tower of delicious </w:t>
      </w:r>
      <w:proofErr w:type="spellStart"/>
      <w:r>
        <w:rPr>
          <w:rFonts w:ascii="Arial" w:hAnsi="Arial" w:cs="Arial"/>
          <w:color w:val="53565A"/>
          <w:sz w:val="20"/>
          <w:szCs w:val="20"/>
        </w:rPr>
        <w:t>macarons</w:t>
      </w:r>
      <w:proofErr w:type="spellEnd"/>
      <w:r>
        <w:rPr>
          <w:rFonts w:ascii="Arial" w:hAnsi="Arial" w:cs="Arial"/>
          <w:color w:val="53565A"/>
          <w:sz w:val="20"/>
          <w:szCs w:val="20"/>
        </w:rPr>
        <w:t>!</w:t>
      </w:r>
    </w:p>
    <w:p w:rsidR="0011546F" w:rsidRDefault="0011546F" w:rsidP="00B50578">
      <w:r>
        <w:t>Popup London</w:t>
      </w:r>
    </w:p>
    <w:p w:rsidR="0011546F" w:rsidRDefault="0011546F" w:rsidP="00B50578">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 xml:space="preserve">London will come alive with this beautiful and </w:t>
      </w:r>
      <w:proofErr w:type="spellStart"/>
      <w:r>
        <w:rPr>
          <w:rFonts w:ascii="Arial" w:hAnsi="Arial" w:cs="Arial"/>
          <w:color w:val="53565A"/>
          <w:sz w:val="20"/>
          <w:szCs w:val="20"/>
          <w:shd w:val="clear" w:color="auto" w:fill="FFFFFF"/>
        </w:rPr>
        <w:t>colourful</w:t>
      </w:r>
      <w:proofErr w:type="spellEnd"/>
      <w:r>
        <w:rPr>
          <w:rFonts w:ascii="Arial" w:hAnsi="Arial" w:cs="Arial"/>
          <w:color w:val="53565A"/>
          <w:sz w:val="20"/>
          <w:szCs w:val="20"/>
          <w:shd w:val="clear" w:color="auto" w:fill="FFFFFF"/>
        </w:rPr>
        <w:t xml:space="preserve"> pop - up book from Lonely Planet Kids. With a set of six stunning pop - ups and gorgeous illustrations, this book is the perfect introduction to the magic of London for any age. </w:t>
      </w:r>
      <w:proofErr w:type="gramStart"/>
      <w:r>
        <w:rPr>
          <w:rFonts w:ascii="Arial" w:hAnsi="Arial" w:cs="Arial"/>
          <w:color w:val="53565A"/>
          <w:sz w:val="20"/>
          <w:szCs w:val="20"/>
          <w:shd w:val="clear" w:color="auto" w:fill="FFFFFF"/>
        </w:rPr>
        <w:t>This stylish look at the city’s iconic landmarks will</w:t>
      </w:r>
      <w:proofErr w:type="gramEnd"/>
      <w:r>
        <w:rPr>
          <w:rFonts w:ascii="Arial" w:hAnsi="Arial" w:cs="Arial"/>
          <w:color w:val="53565A"/>
          <w:sz w:val="20"/>
          <w:szCs w:val="20"/>
          <w:shd w:val="clear" w:color="auto" w:fill="FFFFFF"/>
        </w:rPr>
        <w:t xml:space="preserve"> </w:t>
      </w:r>
      <w:proofErr w:type="spellStart"/>
      <w:r>
        <w:rPr>
          <w:rFonts w:ascii="Arial" w:hAnsi="Arial" w:cs="Arial"/>
          <w:color w:val="53565A"/>
          <w:sz w:val="20"/>
          <w:szCs w:val="20"/>
          <w:shd w:val="clear" w:color="auto" w:fill="FFFFFF"/>
        </w:rPr>
        <w:t>kickstart</w:t>
      </w:r>
      <w:proofErr w:type="spellEnd"/>
      <w:r>
        <w:rPr>
          <w:rFonts w:ascii="Arial" w:hAnsi="Arial" w:cs="Arial"/>
          <w:color w:val="53565A"/>
          <w:sz w:val="20"/>
          <w:szCs w:val="20"/>
          <w:shd w:val="clear" w:color="auto" w:fill="FFFFFF"/>
        </w:rPr>
        <w:t xml:space="preserve"> the travel bug in young explorers!</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i/>
          <w:iCs/>
          <w:color w:val="53565A"/>
          <w:sz w:val="20"/>
          <w:szCs w:val="20"/>
          <w:shd w:val="clear" w:color="auto" w:fill="FFFFFF"/>
        </w:rPr>
        <w:lastRenderedPageBreak/>
        <w:t>Pop - Up London</w:t>
      </w:r>
      <w:r>
        <w:rPr>
          <w:rStyle w:val="apple-converted-space"/>
          <w:rFonts w:ascii="Arial" w:hAnsi="Arial" w:cs="Arial"/>
          <w:color w:val="53565A"/>
          <w:sz w:val="20"/>
          <w:szCs w:val="20"/>
          <w:shd w:val="clear" w:color="auto" w:fill="FFFFFF"/>
        </w:rPr>
        <w:t> </w:t>
      </w:r>
      <w:r>
        <w:rPr>
          <w:rFonts w:ascii="Arial" w:hAnsi="Arial" w:cs="Arial"/>
          <w:color w:val="53565A"/>
          <w:sz w:val="20"/>
          <w:szCs w:val="20"/>
          <w:shd w:val="clear" w:color="auto" w:fill="FFFFFF"/>
        </w:rPr>
        <w:t>includes Buckingham Palace, The Shard, the Tower of London, Trafalgar Square, St Paul’s Cathedral and the London Underground.</w:t>
      </w:r>
      <w:r>
        <w:rPr>
          <w:rStyle w:val="apple-converted-space"/>
          <w:rFonts w:ascii="Arial" w:hAnsi="Arial" w:cs="Arial"/>
          <w:color w:val="53565A"/>
          <w:sz w:val="20"/>
          <w:szCs w:val="20"/>
          <w:shd w:val="clear" w:color="auto" w:fill="FFFFFF"/>
        </w:rPr>
        <w:t> </w:t>
      </w:r>
    </w:p>
    <w:p w:rsidR="00C822C0" w:rsidRDefault="00C822C0" w:rsidP="00B50578">
      <w:pPr>
        <w:rPr>
          <w:rStyle w:val="apple-converted-space"/>
          <w:rFonts w:ascii="Arial" w:hAnsi="Arial" w:cs="Arial"/>
          <w:color w:val="53565A"/>
          <w:sz w:val="20"/>
          <w:szCs w:val="20"/>
          <w:shd w:val="clear" w:color="auto" w:fill="FFFFFF"/>
        </w:rPr>
      </w:pPr>
    </w:p>
    <w:p w:rsidR="00C822C0" w:rsidRDefault="00EC23C0" w:rsidP="00B50578">
      <w:r>
        <w:t>Unnecessary wars</w:t>
      </w:r>
    </w:p>
    <w:p w:rsidR="00EC23C0" w:rsidRDefault="00EC23C0" w:rsidP="00B50578">
      <w:pPr>
        <w:rPr>
          <w:rStyle w:val="apple-converted-space"/>
          <w:rFonts w:ascii="Arial" w:hAnsi="Arial" w:cs="Arial"/>
          <w:color w:val="53565A"/>
          <w:sz w:val="20"/>
          <w:szCs w:val="20"/>
          <w:shd w:val="clear" w:color="auto" w:fill="FFFFFF"/>
        </w:rPr>
      </w:pPr>
      <w:r>
        <w:rPr>
          <w:rFonts w:ascii="Arial" w:hAnsi="Arial" w:cs="Arial"/>
          <w:color w:val="53565A"/>
          <w:sz w:val="20"/>
          <w:szCs w:val="20"/>
          <w:shd w:val="clear" w:color="auto" w:fill="FFFFFF"/>
        </w:rPr>
        <w:t>‘Australian governments find it easy to go to war. Their leaders seem to be able to withdraw with a calm conscience, answerable neither to God nor humanity.’</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Australia lost 600 men in the Boer War, a three-year conflict fought in the heart of Africa that had ostensibly nothing to do with Australia. Coinciding with Federation, the war </w:t>
      </w:r>
      <w:proofErr w:type="spellStart"/>
      <w:r>
        <w:rPr>
          <w:rFonts w:ascii="Arial" w:hAnsi="Arial" w:cs="Arial"/>
          <w:color w:val="53565A"/>
          <w:sz w:val="20"/>
          <w:szCs w:val="20"/>
          <w:shd w:val="clear" w:color="auto" w:fill="FFFFFF"/>
        </w:rPr>
        <w:t>kickstarted</w:t>
      </w:r>
      <w:proofErr w:type="spellEnd"/>
      <w:r>
        <w:rPr>
          <w:rFonts w:ascii="Arial" w:hAnsi="Arial" w:cs="Arial"/>
          <w:color w:val="53565A"/>
          <w:sz w:val="20"/>
          <w:szCs w:val="20"/>
          <w:shd w:val="clear" w:color="auto" w:fill="FFFFFF"/>
        </w:rPr>
        <w:t xml:space="preserve"> Australia’s commitment to fighting in Britain’s wars overseas, and forged a national identity around it. By 1902, when the Boer War ended, a mythology about our colonial soldiers had already been crafted, and a dangerous precedent established.</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This is Henry Reynolds at his searing best, as he shows how the Boer War left a dark and dangerous legacy, demonstrating how those beliefs have propelled us into too many unnecessary wars – without ever counting the cost.</w:t>
      </w:r>
      <w:r>
        <w:rPr>
          <w:rStyle w:val="apple-converted-space"/>
          <w:rFonts w:ascii="Arial" w:hAnsi="Arial" w:cs="Arial"/>
          <w:color w:val="53565A"/>
          <w:sz w:val="20"/>
          <w:szCs w:val="20"/>
          <w:shd w:val="clear" w:color="auto" w:fill="FFFFFF"/>
        </w:rPr>
        <w:t> </w:t>
      </w:r>
    </w:p>
    <w:p w:rsidR="00EC23C0" w:rsidRDefault="00EC23C0" w:rsidP="00B50578">
      <w:pPr>
        <w:rPr>
          <w:rStyle w:val="apple-converted-space"/>
          <w:rFonts w:ascii="Arial" w:hAnsi="Arial" w:cs="Arial"/>
          <w:color w:val="53565A"/>
          <w:sz w:val="20"/>
          <w:szCs w:val="20"/>
          <w:shd w:val="clear" w:color="auto" w:fill="FFFFFF"/>
        </w:rPr>
      </w:pPr>
    </w:p>
    <w:p w:rsidR="00EC23C0" w:rsidRDefault="00EC23C0" w:rsidP="00B50578">
      <w:pPr>
        <w:rPr>
          <w:rStyle w:val="apple-converted-space"/>
          <w:rFonts w:ascii="Arial" w:hAnsi="Arial" w:cs="Arial"/>
          <w:color w:val="53565A"/>
          <w:sz w:val="20"/>
          <w:szCs w:val="20"/>
          <w:shd w:val="clear" w:color="auto" w:fill="FFFFFF"/>
        </w:rPr>
      </w:pPr>
      <w:r>
        <w:rPr>
          <w:rStyle w:val="apple-converted-space"/>
          <w:rFonts w:ascii="Arial" w:hAnsi="Arial" w:cs="Arial"/>
          <w:color w:val="53565A"/>
          <w:sz w:val="20"/>
          <w:szCs w:val="20"/>
          <w:shd w:val="clear" w:color="auto" w:fill="FFFFFF"/>
        </w:rPr>
        <w:t>Fatal shore</w:t>
      </w:r>
    </w:p>
    <w:p w:rsidR="00EC23C0" w:rsidRDefault="00EC23C0" w:rsidP="00B50578">
      <w:pPr>
        <w:rPr>
          <w:rFonts w:ascii="Arial" w:hAnsi="Arial" w:cs="Arial"/>
          <w:color w:val="53565A"/>
          <w:sz w:val="20"/>
          <w:szCs w:val="20"/>
          <w:shd w:val="clear" w:color="auto" w:fill="FFFFFF"/>
        </w:rPr>
      </w:pPr>
      <w:r>
        <w:rPr>
          <w:rFonts w:ascii="Arial" w:hAnsi="Arial" w:cs="Arial"/>
          <w:b/>
          <w:bCs/>
          <w:color w:val="53565A"/>
          <w:sz w:val="20"/>
          <w:szCs w:val="20"/>
          <w:shd w:val="clear" w:color="auto" w:fill="FFFFFF"/>
        </w:rPr>
        <w:t>In 1787, the twenty-eighth year of the reign of King George III, the British Government sent a fleet to colonize Australia...</w:t>
      </w:r>
      <w:r>
        <w:rPr>
          <w:rFonts w:ascii="Arial" w:hAnsi="Arial" w:cs="Arial"/>
          <w:color w:val="53565A"/>
          <w:sz w:val="20"/>
          <w:szCs w:val="20"/>
        </w:rPr>
        <w:br/>
      </w:r>
      <w:r>
        <w:rPr>
          <w:rFonts w:ascii="Arial" w:hAnsi="Arial" w:cs="Arial"/>
          <w:color w:val="53565A"/>
          <w:sz w:val="20"/>
          <w:szCs w:val="20"/>
        </w:rPr>
        <w:br/>
      </w:r>
      <w:proofErr w:type="gramStart"/>
      <w:r>
        <w:rPr>
          <w:rFonts w:ascii="Arial" w:hAnsi="Arial" w:cs="Arial"/>
          <w:color w:val="53565A"/>
          <w:sz w:val="20"/>
          <w:szCs w:val="20"/>
          <w:shd w:val="clear" w:color="auto" w:fill="FFFFFF"/>
        </w:rPr>
        <w:t>An epic description of the brutal transportation of men, women and children out of Georgian Britain into a horrific penal system which was to be the precursor to the Gulag and was the origin of Australia.</w:t>
      </w:r>
      <w:proofErr w:type="gramEnd"/>
      <w:r>
        <w:rPr>
          <w:rFonts w:ascii="Arial" w:hAnsi="Arial" w:cs="Arial"/>
          <w:color w:val="53565A"/>
          <w:sz w:val="20"/>
          <w:szCs w:val="20"/>
        </w:rPr>
        <w:br/>
      </w:r>
      <w:r>
        <w:rPr>
          <w:rFonts w:ascii="Arial" w:hAnsi="Arial" w:cs="Arial"/>
          <w:color w:val="53565A"/>
          <w:sz w:val="20"/>
          <w:szCs w:val="20"/>
        </w:rPr>
        <w:br/>
      </w:r>
      <w:r>
        <w:rPr>
          <w:rFonts w:ascii="Arial" w:hAnsi="Arial" w:cs="Arial"/>
          <w:i/>
          <w:iCs/>
          <w:color w:val="53565A"/>
          <w:sz w:val="20"/>
          <w:szCs w:val="20"/>
          <w:shd w:val="clear" w:color="auto" w:fill="FFFFFF"/>
        </w:rPr>
        <w:t>The Fatal Shore</w:t>
      </w:r>
      <w:r>
        <w:rPr>
          <w:rStyle w:val="apple-converted-space"/>
          <w:rFonts w:ascii="Arial" w:hAnsi="Arial" w:cs="Arial"/>
          <w:color w:val="53565A"/>
          <w:sz w:val="20"/>
          <w:szCs w:val="20"/>
          <w:shd w:val="clear" w:color="auto" w:fill="FFFFFF"/>
        </w:rPr>
        <w:t> </w:t>
      </w:r>
      <w:r>
        <w:rPr>
          <w:rFonts w:ascii="Arial" w:hAnsi="Arial" w:cs="Arial"/>
          <w:color w:val="53565A"/>
          <w:sz w:val="20"/>
          <w:szCs w:val="20"/>
          <w:shd w:val="clear" w:color="auto" w:fill="FFFFFF"/>
        </w:rPr>
        <w:t>is the prize-winning, scholarly, brilliantly entertaining narrative that has given its true history to Australia.</w:t>
      </w:r>
      <w:r>
        <w:rPr>
          <w:rStyle w:val="apple-converted-space"/>
          <w:rFonts w:ascii="Arial" w:hAnsi="Arial" w:cs="Arial"/>
          <w:color w:val="53565A"/>
          <w:sz w:val="20"/>
          <w:szCs w:val="20"/>
          <w:shd w:val="clear" w:color="auto" w:fill="FFFFFF"/>
        </w:rPr>
        <w:t> </w:t>
      </w:r>
      <w:r>
        <w:rPr>
          <w:rFonts w:ascii="Arial" w:hAnsi="Arial" w:cs="Arial"/>
          <w:color w:val="53565A"/>
          <w:sz w:val="20"/>
          <w:szCs w:val="20"/>
        </w:rPr>
        <w:br/>
      </w:r>
      <w:r>
        <w:rPr>
          <w:rFonts w:ascii="Arial" w:hAnsi="Arial" w:cs="Arial"/>
          <w:color w:val="53565A"/>
          <w:sz w:val="20"/>
          <w:szCs w:val="20"/>
        </w:rPr>
        <w:br/>
      </w:r>
      <w:proofErr w:type="gramStart"/>
      <w:r>
        <w:rPr>
          <w:rFonts w:ascii="Arial" w:hAnsi="Arial" w:cs="Arial"/>
          <w:color w:val="53565A"/>
          <w:sz w:val="20"/>
          <w:szCs w:val="20"/>
          <w:shd w:val="clear" w:color="auto" w:fill="FFFFFF"/>
        </w:rPr>
        <w:t xml:space="preserve">'An extraordinarily vivid yet authentic account of the </w:t>
      </w:r>
      <w:proofErr w:type="spellStart"/>
      <w:r>
        <w:rPr>
          <w:rFonts w:ascii="Arial" w:hAnsi="Arial" w:cs="Arial"/>
          <w:color w:val="53565A"/>
          <w:sz w:val="20"/>
          <w:szCs w:val="20"/>
          <w:shd w:val="clear" w:color="auto" w:fill="FFFFFF"/>
        </w:rPr>
        <w:t>birthpangs</w:t>
      </w:r>
      <w:proofErr w:type="spellEnd"/>
      <w:r>
        <w:rPr>
          <w:rFonts w:ascii="Arial" w:hAnsi="Arial" w:cs="Arial"/>
          <w:color w:val="53565A"/>
          <w:sz w:val="20"/>
          <w:szCs w:val="20"/>
          <w:shd w:val="clear" w:color="auto" w:fill="FFFFFF"/>
        </w:rPr>
        <w:t xml:space="preserve"> of a nation.</w:t>
      </w:r>
      <w:proofErr w:type="gramEnd"/>
      <w:r>
        <w:rPr>
          <w:rFonts w:ascii="Arial" w:hAnsi="Arial" w:cs="Arial"/>
          <w:color w:val="53565A"/>
          <w:sz w:val="20"/>
          <w:szCs w:val="20"/>
          <w:shd w:val="clear" w:color="auto" w:fill="FFFFFF"/>
        </w:rPr>
        <w:t xml:space="preserve"> A work of real distinction'</w:t>
      </w:r>
    </w:p>
    <w:p w:rsidR="00EC23C0" w:rsidRDefault="00EC23C0" w:rsidP="00B50578">
      <w:pPr>
        <w:rPr>
          <w:rFonts w:ascii="Arial" w:hAnsi="Arial" w:cs="Arial"/>
          <w:color w:val="53565A"/>
          <w:sz w:val="20"/>
          <w:szCs w:val="20"/>
          <w:shd w:val="clear" w:color="auto" w:fill="FFFFFF"/>
        </w:rPr>
      </w:pPr>
    </w:p>
    <w:p w:rsidR="00EC23C0" w:rsidRDefault="00EC23C0" w:rsidP="00B50578">
      <w:pPr>
        <w:rPr>
          <w:rFonts w:ascii="Arial" w:hAnsi="Arial" w:cs="Arial"/>
          <w:color w:val="53565A"/>
          <w:sz w:val="20"/>
          <w:szCs w:val="20"/>
          <w:shd w:val="clear" w:color="auto" w:fill="FFFFFF"/>
        </w:rPr>
      </w:pPr>
      <w:proofErr w:type="gramStart"/>
      <w:r>
        <w:rPr>
          <w:rFonts w:ascii="Arial" w:hAnsi="Arial" w:cs="Arial"/>
          <w:color w:val="53565A"/>
          <w:sz w:val="20"/>
          <w:szCs w:val="20"/>
          <w:shd w:val="clear" w:color="auto" w:fill="FFFFFF"/>
        </w:rPr>
        <w:t>live</w:t>
      </w:r>
      <w:proofErr w:type="gramEnd"/>
      <w:r>
        <w:rPr>
          <w:rFonts w:ascii="Arial" w:hAnsi="Arial" w:cs="Arial"/>
          <w:color w:val="53565A"/>
          <w:sz w:val="20"/>
          <w:szCs w:val="20"/>
          <w:shd w:val="clear" w:color="auto" w:fill="FFFFFF"/>
        </w:rPr>
        <w:t xml:space="preserve"> fast lose weight</w:t>
      </w:r>
    </w:p>
    <w:p w:rsidR="00EC23C0" w:rsidRPr="00EC23C0" w:rsidRDefault="00EC23C0" w:rsidP="00EC23C0">
      <w:pPr>
        <w:shd w:val="clear" w:color="auto" w:fill="FFFFFF"/>
        <w:spacing w:after="195" w:line="255" w:lineRule="atLeast"/>
        <w:rPr>
          <w:rFonts w:ascii="Arial" w:eastAsia="Times New Roman" w:hAnsi="Arial" w:cs="Arial"/>
          <w:color w:val="53565A"/>
          <w:sz w:val="20"/>
          <w:szCs w:val="20"/>
        </w:rPr>
      </w:pPr>
      <w:r w:rsidRPr="00EC23C0">
        <w:rPr>
          <w:rFonts w:ascii="Arial" w:eastAsia="Times New Roman" w:hAnsi="Arial" w:cs="Arial"/>
          <w:color w:val="53565A"/>
          <w:sz w:val="20"/>
          <w:szCs w:val="20"/>
        </w:rPr>
        <w:t xml:space="preserve">Charlotte Crosby's healthy lifestyle guide is bursting with all her </w:t>
      </w:r>
      <w:proofErr w:type="spellStart"/>
      <w:r w:rsidRPr="00EC23C0">
        <w:rPr>
          <w:rFonts w:ascii="Arial" w:eastAsia="Times New Roman" w:hAnsi="Arial" w:cs="Arial"/>
          <w:color w:val="53565A"/>
          <w:sz w:val="20"/>
          <w:szCs w:val="20"/>
        </w:rPr>
        <w:t>favourite</w:t>
      </w:r>
      <w:proofErr w:type="spellEnd"/>
      <w:r w:rsidRPr="00EC23C0">
        <w:rPr>
          <w:rFonts w:ascii="Arial" w:eastAsia="Times New Roman" w:hAnsi="Arial" w:cs="Arial"/>
          <w:color w:val="53565A"/>
          <w:sz w:val="20"/>
          <w:szCs w:val="20"/>
        </w:rPr>
        <w:t xml:space="preserve"> tips and tricks for what to eat when you're out and about, that can fit into even the busiest of schedules.</w:t>
      </w:r>
    </w:p>
    <w:p w:rsidR="00EC23C0" w:rsidRPr="00EC23C0" w:rsidRDefault="00EC23C0" w:rsidP="00EC23C0">
      <w:pPr>
        <w:spacing w:after="0" w:line="240" w:lineRule="auto"/>
        <w:rPr>
          <w:rFonts w:ascii="Times New Roman" w:eastAsia="Times New Roman" w:hAnsi="Times New Roman" w:cs="Times New Roman"/>
          <w:sz w:val="24"/>
          <w:szCs w:val="24"/>
        </w:rPr>
      </w:pPr>
      <w:r w:rsidRPr="00EC23C0">
        <w:rPr>
          <w:rFonts w:ascii="Arial" w:eastAsia="Times New Roman" w:hAnsi="Arial" w:cs="Arial"/>
          <w:color w:val="53565A"/>
          <w:sz w:val="20"/>
          <w:szCs w:val="20"/>
          <w:shd w:val="clear" w:color="auto" w:fill="FFFFFF"/>
        </w:rPr>
        <w:t>Charlotte shares 80 simple and delicious recipes, including cocktails and hangover cures that don't contain thousands of calories, proving that you can eat healthily to look great while still having loads of fun!</w:t>
      </w:r>
    </w:p>
    <w:p w:rsidR="00EC23C0" w:rsidRDefault="00EC23C0" w:rsidP="00EC23C0">
      <w:pPr>
        <w:rPr>
          <w:rFonts w:ascii="Arial" w:eastAsia="Times New Roman" w:hAnsi="Arial" w:cs="Arial"/>
          <w:color w:val="53565A"/>
          <w:sz w:val="20"/>
          <w:szCs w:val="20"/>
          <w:shd w:val="clear" w:color="auto" w:fill="FFFFFF"/>
        </w:rPr>
      </w:pPr>
      <w:r w:rsidRPr="00EC23C0">
        <w:rPr>
          <w:rFonts w:ascii="Arial" w:eastAsia="Times New Roman" w:hAnsi="Arial" w:cs="Arial"/>
          <w:color w:val="53565A"/>
          <w:sz w:val="20"/>
          <w:szCs w:val="20"/>
          <w:shd w:val="clear" w:color="auto" w:fill="FFFFFF"/>
        </w:rPr>
        <w:t xml:space="preserve">Charlotte is everybody's </w:t>
      </w:r>
      <w:proofErr w:type="spellStart"/>
      <w:r w:rsidRPr="00EC23C0">
        <w:rPr>
          <w:rFonts w:ascii="Arial" w:eastAsia="Times New Roman" w:hAnsi="Arial" w:cs="Arial"/>
          <w:color w:val="53565A"/>
          <w:sz w:val="20"/>
          <w:szCs w:val="20"/>
          <w:shd w:val="clear" w:color="auto" w:fill="FFFFFF"/>
        </w:rPr>
        <w:t>favourite</w:t>
      </w:r>
      <w:proofErr w:type="spellEnd"/>
      <w:r w:rsidRPr="00EC23C0">
        <w:rPr>
          <w:rFonts w:ascii="Arial" w:eastAsia="Times New Roman" w:hAnsi="Arial" w:cs="Arial"/>
          <w:color w:val="53565A"/>
          <w:sz w:val="20"/>
          <w:szCs w:val="20"/>
          <w:shd w:val="clear" w:color="auto" w:fill="FFFFFF"/>
        </w:rPr>
        <w:t xml:space="preserve"> down-to-earth reality star. When it comes to losing weight her mantra is: if she can do it, anyone can. In LIVE FAST LOSE WEIGHT she shares the recipes she cannot live without.</w:t>
      </w:r>
    </w:p>
    <w:p w:rsidR="00EC23C0" w:rsidRDefault="00EC23C0" w:rsidP="00EC23C0">
      <w:pPr>
        <w:rPr>
          <w:rFonts w:ascii="Arial" w:eastAsia="Times New Roman" w:hAnsi="Arial" w:cs="Arial"/>
          <w:color w:val="53565A"/>
          <w:sz w:val="20"/>
          <w:szCs w:val="20"/>
          <w:shd w:val="clear" w:color="auto" w:fill="FFFFFF"/>
        </w:rPr>
      </w:pPr>
    </w:p>
    <w:p w:rsidR="00EC23C0" w:rsidRDefault="00EC23C0" w:rsidP="00EC23C0">
      <w:pPr>
        <w:rPr>
          <w:rFonts w:ascii="Arial" w:eastAsia="Times New Roman" w:hAnsi="Arial" w:cs="Arial"/>
          <w:color w:val="53565A"/>
          <w:sz w:val="20"/>
          <w:szCs w:val="20"/>
          <w:shd w:val="clear" w:color="auto" w:fill="FFFFFF"/>
        </w:rPr>
      </w:pPr>
      <w:r>
        <w:rPr>
          <w:rFonts w:ascii="Arial" w:eastAsia="Times New Roman" w:hAnsi="Arial" w:cs="Arial"/>
          <w:color w:val="53565A"/>
          <w:sz w:val="20"/>
          <w:szCs w:val="20"/>
          <w:shd w:val="clear" w:color="auto" w:fill="FFFFFF"/>
        </w:rPr>
        <w:t xml:space="preserve">Sweet </w:t>
      </w:r>
      <w:proofErr w:type="spellStart"/>
      <w:r>
        <w:rPr>
          <w:rFonts w:ascii="Arial" w:eastAsia="Times New Roman" w:hAnsi="Arial" w:cs="Arial"/>
          <w:color w:val="53565A"/>
          <w:sz w:val="20"/>
          <w:szCs w:val="20"/>
          <w:shd w:val="clear" w:color="auto" w:fill="FFFFFF"/>
        </w:rPr>
        <w:t>poisson</w:t>
      </w:r>
      <w:proofErr w:type="spellEnd"/>
    </w:p>
    <w:p w:rsidR="00EC23C0" w:rsidRDefault="00EC23C0" w:rsidP="00EC23C0">
      <w:pPr>
        <w:rPr>
          <w:rFonts w:ascii="Arial" w:hAnsi="Arial" w:cs="Arial"/>
          <w:color w:val="53565A"/>
          <w:sz w:val="20"/>
          <w:szCs w:val="20"/>
          <w:shd w:val="clear" w:color="auto" w:fill="FFFFFF"/>
        </w:rPr>
      </w:pPr>
      <w:r>
        <w:rPr>
          <w:rFonts w:ascii="Arial" w:hAnsi="Arial" w:cs="Arial"/>
          <w:color w:val="53565A"/>
          <w:sz w:val="20"/>
          <w:szCs w:val="20"/>
          <w:shd w:val="clear" w:color="auto" w:fill="FFFFFF"/>
        </w:rPr>
        <w:lastRenderedPageBreak/>
        <w:t>It features: an overview of why sugar is bad and why we get addicted; a five-step plan to kicking the habit; tailored advice for men and women; a guide to sugar-free shopping (how to read the labels and what is safe/unsafe in each supermarket aisle); recipes for sugar-free treats (think ice-cream and cakes); advice on living sugar-free with kids.</w:t>
      </w:r>
      <w:r>
        <w:rPr>
          <w:rFonts w:ascii="Arial" w:hAnsi="Arial" w:cs="Arial"/>
          <w:color w:val="53565A"/>
          <w:sz w:val="20"/>
          <w:szCs w:val="20"/>
        </w:rPr>
        <w:br/>
      </w:r>
      <w:r>
        <w:rPr>
          <w:rFonts w:ascii="Arial" w:hAnsi="Arial" w:cs="Arial"/>
          <w:color w:val="53565A"/>
          <w:sz w:val="20"/>
          <w:szCs w:val="20"/>
        </w:rPr>
        <w:br/>
      </w:r>
      <w:r>
        <w:rPr>
          <w:rFonts w:ascii="Arial" w:hAnsi="Arial" w:cs="Arial"/>
          <w:color w:val="53565A"/>
          <w:sz w:val="20"/>
          <w:szCs w:val="20"/>
          <w:shd w:val="clear" w:color="auto" w:fill="FFFFFF"/>
        </w:rPr>
        <w:t xml:space="preserve">Packed with reader anecdotes and lists to help you </w:t>
      </w:r>
      <w:proofErr w:type="spellStart"/>
      <w:r>
        <w:rPr>
          <w:rFonts w:ascii="Arial" w:hAnsi="Arial" w:cs="Arial"/>
          <w:color w:val="53565A"/>
          <w:sz w:val="20"/>
          <w:szCs w:val="20"/>
          <w:shd w:val="clear" w:color="auto" w:fill="FFFFFF"/>
        </w:rPr>
        <w:t>organise</w:t>
      </w:r>
      <w:proofErr w:type="spellEnd"/>
      <w:r>
        <w:rPr>
          <w:rFonts w:ascii="Arial" w:hAnsi="Arial" w:cs="Arial"/>
          <w:color w:val="53565A"/>
          <w:sz w:val="20"/>
          <w:szCs w:val="20"/>
          <w:shd w:val="clear" w:color="auto" w:fill="FFFFFF"/>
        </w:rPr>
        <w:t xml:space="preserve"> your sugar-free life, this book presents one of the most accessible and achievable strategies around for losing weight and avoiding some of the more pernicious lifestyle diseases that are increasingly associated with excessive sugar consumption.</w:t>
      </w:r>
    </w:p>
    <w:p w:rsidR="00EC23C0" w:rsidRDefault="00EC23C0" w:rsidP="00EC23C0">
      <w:pPr>
        <w:rPr>
          <w:rFonts w:ascii="Arial" w:hAnsi="Arial" w:cs="Arial"/>
          <w:color w:val="53565A"/>
          <w:sz w:val="20"/>
          <w:szCs w:val="20"/>
          <w:shd w:val="clear" w:color="auto" w:fill="FFFFFF"/>
        </w:rPr>
      </w:pPr>
    </w:p>
    <w:p w:rsidR="00EC23C0" w:rsidRDefault="00EC23C0" w:rsidP="00EC23C0">
      <w:pPr>
        <w:rPr>
          <w:rFonts w:ascii="Arial" w:hAnsi="Arial" w:cs="Arial"/>
          <w:color w:val="53565A"/>
          <w:sz w:val="20"/>
          <w:szCs w:val="20"/>
          <w:shd w:val="clear" w:color="auto" w:fill="FFFFFF"/>
        </w:rPr>
      </w:pPr>
      <w:r>
        <w:rPr>
          <w:rFonts w:ascii="Arial" w:hAnsi="Arial" w:cs="Arial"/>
          <w:color w:val="53565A"/>
          <w:sz w:val="20"/>
          <w:szCs w:val="20"/>
          <w:shd w:val="clear" w:color="auto" w:fill="FFFFFF"/>
        </w:rPr>
        <w:t>Sugar ride</w:t>
      </w:r>
    </w:p>
    <w:p w:rsidR="00EC23C0" w:rsidRDefault="00EC23C0" w:rsidP="00EC23C0">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From the bestselling author of</w:t>
      </w:r>
      <w:r>
        <w:rPr>
          <w:rStyle w:val="apple-converted-space"/>
          <w:rFonts w:ascii="Arial" w:hAnsi="Arial" w:cs="Arial"/>
          <w:i/>
          <w:iCs/>
          <w:color w:val="53565A"/>
          <w:sz w:val="20"/>
          <w:szCs w:val="20"/>
        </w:rPr>
        <w:t> </w:t>
      </w:r>
      <w:r>
        <w:rPr>
          <w:rFonts w:ascii="Arial" w:hAnsi="Arial" w:cs="Arial"/>
          <w:i/>
          <w:iCs/>
          <w:color w:val="53565A"/>
          <w:sz w:val="20"/>
          <w:szCs w:val="20"/>
        </w:rPr>
        <w:t>That Sugar Book</w:t>
      </w:r>
    </w:p>
    <w:p w:rsidR="00EC23C0" w:rsidRDefault="00EC23C0" w:rsidP="00EC23C0">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On the back of the enormous success of</w:t>
      </w:r>
      <w:r>
        <w:rPr>
          <w:rStyle w:val="apple-converted-space"/>
          <w:rFonts w:ascii="Arial" w:hAnsi="Arial" w:cs="Arial"/>
          <w:color w:val="53565A"/>
          <w:sz w:val="20"/>
          <w:szCs w:val="20"/>
        </w:rPr>
        <w:t> </w:t>
      </w:r>
      <w:r>
        <w:rPr>
          <w:rFonts w:ascii="Arial" w:hAnsi="Arial" w:cs="Arial"/>
          <w:i/>
          <w:iCs/>
          <w:color w:val="53565A"/>
          <w:sz w:val="20"/>
          <w:szCs w:val="20"/>
        </w:rPr>
        <w:t>That Sugar Film</w:t>
      </w:r>
      <w:r>
        <w:rPr>
          <w:rStyle w:val="apple-converted-space"/>
          <w:rFonts w:ascii="Arial" w:hAnsi="Arial" w:cs="Arial"/>
          <w:color w:val="53565A"/>
          <w:sz w:val="20"/>
          <w:szCs w:val="20"/>
        </w:rPr>
        <w:t> </w:t>
      </w:r>
      <w:r>
        <w:rPr>
          <w:rFonts w:ascii="Arial" w:hAnsi="Arial" w:cs="Arial"/>
          <w:color w:val="53565A"/>
          <w:sz w:val="20"/>
          <w:szCs w:val="20"/>
        </w:rPr>
        <w:t>and</w:t>
      </w:r>
      <w:r>
        <w:rPr>
          <w:rStyle w:val="apple-converted-space"/>
          <w:rFonts w:ascii="Arial" w:hAnsi="Arial" w:cs="Arial"/>
          <w:color w:val="53565A"/>
          <w:sz w:val="20"/>
          <w:szCs w:val="20"/>
        </w:rPr>
        <w:t> </w:t>
      </w:r>
      <w:r>
        <w:rPr>
          <w:rFonts w:ascii="Arial" w:hAnsi="Arial" w:cs="Arial"/>
          <w:i/>
          <w:iCs/>
          <w:color w:val="53565A"/>
          <w:sz w:val="20"/>
          <w:szCs w:val="20"/>
        </w:rPr>
        <w:t>That Sugar Book,</w:t>
      </w:r>
      <w:r>
        <w:rPr>
          <w:rStyle w:val="apple-converted-space"/>
          <w:rFonts w:ascii="Arial" w:hAnsi="Arial" w:cs="Arial"/>
          <w:i/>
          <w:iCs/>
          <w:color w:val="53565A"/>
          <w:sz w:val="20"/>
          <w:szCs w:val="20"/>
        </w:rPr>
        <w:t> </w:t>
      </w:r>
      <w:r>
        <w:rPr>
          <w:rFonts w:ascii="Arial" w:hAnsi="Arial" w:cs="Arial"/>
          <w:color w:val="53565A"/>
          <w:sz w:val="20"/>
          <w:szCs w:val="20"/>
        </w:rPr>
        <w:t xml:space="preserve">Damon </w:t>
      </w:r>
      <w:proofErr w:type="spellStart"/>
      <w:r>
        <w:rPr>
          <w:rFonts w:ascii="Arial" w:hAnsi="Arial" w:cs="Arial"/>
          <w:color w:val="53565A"/>
          <w:sz w:val="20"/>
          <w:szCs w:val="20"/>
        </w:rPr>
        <w:t>Gameau</w:t>
      </w:r>
      <w:proofErr w:type="spellEnd"/>
      <w:r>
        <w:rPr>
          <w:rFonts w:ascii="Arial" w:hAnsi="Arial" w:cs="Arial"/>
          <w:color w:val="53565A"/>
          <w:sz w:val="20"/>
          <w:szCs w:val="20"/>
        </w:rPr>
        <w:t xml:space="preserve"> brings </w:t>
      </w:r>
      <w:proofErr w:type="spellStart"/>
      <w:r>
        <w:rPr>
          <w:rFonts w:ascii="Arial" w:hAnsi="Arial" w:cs="Arial"/>
          <w:color w:val="53565A"/>
          <w:sz w:val="20"/>
          <w:szCs w:val="20"/>
        </w:rPr>
        <w:t>us</w:t>
      </w:r>
      <w:r>
        <w:rPr>
          <w:rFonts w:ascii="Arial" w:hAnsi="Arial" w:cs="Arial"/>
          <w:i/>
          <w:iCs/>
          <w:color w:val="53565A"/>
          <w:sz w:val="20"/>
          <w:szCs w:val="20"/>
        </w:rPr>
        <w:t>That</w:t>
      </w:r>
      <w:proofErr w:type="spellEnd"/>
      <w:r>
        <w:rPr>
          <w:rFonts w:ascii="Arial" w:hAnsi="Arial" w:cs="Arial"/>
          <w:i/>
          <w:iCs/>
          <w:color w:val="53565A"/>
          <w:sz w:val="20"/>
          <w:szCs w:val="20"/>
        </w:rPr>
        <w:t xml:space="preserve"> Sugar Guide</w:t>
      </w:r>
      <w:r>
        <w:rPr>
          <w:rFonts w:ascii="Arial" w:hAnsi="Arial" w:cs="Arial"/>
          <w:color w:val="53565A"/>
          <w:sz w:val="20"/>
          <w:szCs w:val="20"/>
        </w:rPr>
        <w:t>, the book for the legion of fans who asked for a) more recipes and b) more ideas for weaning themselves and their families off the white stuff.</w:t>
      </w:r>
    </w:p>
    <w:p w:rsidR="00EC23C0" w:rsidRDefault="00EC23C0" w:rsidP="00EC23C0">
      <w:pPr>
        <w:pStyle w:val="NormalWeb"/>
        <w:shd w:val="clear" w:color="auto" w:fill="FFFFFF"/>
        <w:spacing w:before="0" w:beforeAutospacing="0" w:after="195" w:afterAutospacing="0" w:line="255" w:lineRule="atLeast"/>
        <w:rPr>
          <w:rFonts w:ascii="Arial" w:hAnsi="Arial" w:cs="Arial"/>
          <w:color w:val="53565A"/>
          <w:sz w:val="20"/>
          <w:szCs w:val="20"/>
        </w:rPr>
      </w:pPr>
      <w:r>
        <w:rPr>
          <w:rFonts w:ascii="Arial" w:hAnsi="Arial" w:cs="Arial"/>
          <w:color w:val="53565A"/>
          <w:sz w:val="20"/>
          <w:szCs w:val="20"/>
        </w:rPr>
        <w:t xml:space="preserve">Working with his wife, Australian actor Zoe </w:t>
      </w:r>
      <w:proofErr w:type="spellStart"/>
      <w:r>
        <w:rPr>
          <w:rFonts w:ascii="Arial" w:hAnsi="Arial" w:cs="Arial"/>
          <w:color w:val="53565A"/>
          <w:sz w:val="20"/>
          <w:szCs w:val="20"/>
        </w:rPr>
        <w:t>Tuckwell</w:t>
      </w:r>
      <w:proofErr w:type="spellEnd"/>
      <w:r>
        <w:rPr>
          <w:rFonts w:ascii="Arial" w:hAnsi="Arial" w:cs="Arial"/>
          <w:color w:val="53565A"/>
          <w:sz w:val="20"/>
          <w:szCs w:val="20"/>
        </w:rPr>
        <w:t>-Smith, Damon gives us 80 brand new recipes and the kind of advice that is easy for every family to integrate into their daily lives. The book is divided into two parts: a Bridging phase and a Consolidation phase, designed for quitting and then adjusting. The recipes are stupendously simple but seriously delicious, and every ingredient can be bought off the shelf of your local supermarket.</w:t>
      </w:r>
      <w:r>
        <w:rPr>
          <w:rStyle w:val="apple-converted-space"/>
          <w:rFonts w:ascii="Arial" w:hAnsi="Arial" w:cs="Arial"/>
          <w:color w:val="53565A"/>
          <w:sz w:val="20"/>
          <w:szCs w:val="20"/>
        </w:rPr>
        <w:t> </w:t>
      </w:r>
    </w:p>
    <w:p w:rsidR="00EC23C0" w:rsidRPr="002D4A73" w:rsidRDefault="00EC23C0" w:rsidP="00EC23C0">
      <w:bookmarkStart w:id="0" w:name="_GoBack"/>
      <w:bookmarkEnd w:id="0"/>
    </w:p>
    <w:sectPr w:rsidR="00EC23C0" w:rsidRPr="002D4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altName w:val="Gadugi"/>
    <w:panose1 w:val="020B0502040204020203"/>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80E"/>
    <w:rsid w:val="000C4CB2"/>
    <w:rsid w:val="0011546F"/>
    <w:rsid w:val="0021412E"/>
    <w:rsid w:val="002D4A73"/>
    <w:rsid w:val="005038E6"/>
    <w:rsid w:val="00540A63"/>
    <w:rsid w:val="005A3FA1"/>
    <w:rsid w:val="005D180E"/>
    <w:rsid w:val="00712145"/>
    <w:rsid w:val="007D09CD"/>
    <w:rsid w:val="007F5632"/>
    <w:rsid w:val="00AC2916"/>
    <w:rsid w:val="00B15F7C"/>
    <w:rsid w:val="00B50578"/>
    <w:rsid w:val="00BF370D"/>
    <w:rsid w:val="00C822C0"/>
    <w:rsid w:val="00D8436C"/>
    <w:rsid w:val="00DE27D7"/>
    <w:rsid w:val="00E670BF"/>
    <w:rsid w:val="00EC23C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 w:type="paragraph" w:styleId="NormalWeb">
    <w:name w:val="Normal (Web)"/>
    <w:basedOn w:val="Normal"/>
    <w:uiPriority w:val="99"/>
    <w:semiHidden/>
    <w:unhideWhenUsed/>
    <w:rsid w:val="0021412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38E6"/>
  </w:style>
  <w:style w:type="paragraph" w:styleId="NormalWeb">
    <w:name w:val="Normal (Web)"/>
    <w:basedOn w:val="Normal"/>
    <w:uiPriority w:val="99"/>
    <w:semiHidden/>
    <w:unhideWhenUsed/>
    <w:rsid w:val="002141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138014">
      <w:bodyDiv w:val="1"/>
      <w:marLeft w:val="0"/>
      <w:marRight w:val="0"/>
      <w:marTop w:val="0"/>
      <w:marBottom w:val="0"/>
      <w:divBdr>
        <w:top w:val="none" w:sz="0" w:space="0" w:color="auto"/>
        <w:left w:val="none" w:sz="0" w:space="0" w:color="auto"/>
        <w:bottom w:val="none" w:sz="0" w:space="0" w:color="auto"/>
        <w:right w:val="none" w:sz="0" w:space="0" w:color="auto"/>
      </w:divBdr>
    </w:div>
    <w:div w:id="1635989418">
      <w:bodyDiv w:val="1"/>
      <w:marLeft w:val="0"/>
      <w:marRight w:val="0"/>
      <w:marTop w:val="0"/>
      <w:marBottom w:val="0"/>
      <w:divBdr>
        <w:top w:val="none" w:sz="0" w:space="0" w:color="auto"/>
        <w:left w:val="none" w:sz="0" w:space="0" w:color="auto"/>
        <w:bottom w:val="none" w:sz="0" w:space="0" w:color="auto"/>
        <w:right w:val="none" w:sz="0" w:space="0" w:color="auto"/>
      </w:divBdr>
    </w:div>
    <w:div w:id="1880707276">
      <w:bodyDiv w:val="1"/>
      <w:marLeft w:val="0"/>
      <w:marRight w:val="0"/>
      <w:marTop w:val="0"/>
      <w:marBottom w:val="0"/>
      <w:divBdr>
        <w:top w:val="none" w:sz="0" w:space="0" w:color="auto"/>
        <w:left w:val="none" w:sz="0" w:space="0" w:color="auto"/>
        <w:bottom w:val="none" w:sz="0" w:space="0" w:color="auto"/>
        <w:right w:val="none" w:sz="0" w:space="0" w:color="auto"/>
      </w:divBdr>
    </w:div>
    <w:div w:id="19626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dc:creator>
  <cp:lastModifiedBy>Sachi</cp:lastModifiedBy>
  <cp:revision>9</cp:revision>
  <dcterms:created xsi:type="dcterms:W3CDTF">2016-04-27T01:07:00Z</dcterms:created>
  <dcterms:modified xsi:type="dcterms:W3CDTF">2016-05-06T05:55:00Z</dcterms:modified>
</cp:coreProperties>
</file>