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0" w:firstColumn="1" w:lastColumn="1" w:noHBand="0" w:noVBand="0"/>
      </w:tblPr>
      <w:tblGrid>
        <w:gridCol w:w="1468"/>
        <w:gridCol w:w="3437"/>
        <w:gridCol w:w="2504"/>
        <w:gridCol w:w="3050"/>
      </w:tblGrid>
      <w:tr>
        <w:trPr>
          <w:trHeight w:val="50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80" w:after="80"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Design Verification Report</w:t>
            </w:r>
          </w:p>
        </w:tc>
      </w:tr>
      <w:tr>
        <w:trPr>
          <w:trHeight w:val="500"/>
          <w:jc w:val="center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{date}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 No.: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{documentNo}</w:t>
            </w:r>
          </w:p>
        </w:tc>
      </w:tr>
      <w:tr>
        <w:trPr>
          <w:trHeight w:val="500"/>
          <w:jc w:val="center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Product: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{productName}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Revision:</w:t>
            </w:r>
          </w:p>
        </w:tc>
        <w:tc>
          <w:tcPr>
            <w:tcW w:w="1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{revision}</w:t>
            </w:r>
          </w:p>
        </w:tc>
      </w:tr>
    </w:tbl>
    <w:p>
      <w:pPr>
        <w:spacing w:line="276" w:lineRule="auto"/>
      </w:pP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Purpose &amp; Scope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{@purposeScopeXml}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References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{@referencesXml}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Traceability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{@traceabilityXml}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Test Methods / Protocol Summary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{@testMethodsXml}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Test Results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{@testResultsXml}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Deviations &amp; Nonconformances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{@deviationsXml}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Conclusion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{@conclusionXml}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Approval / Sign-off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{@approvalSignoffXml}</w:t>
      </w:r>
    </w:p>
    <w:p>
      <w:pPr>
        <w:spacing w:before="280" w:after="4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Appendices</w:t>
      </w:r>
    </w:p>
    <w:p>
      <w:pPr>
        <w:spacing w:before="80" w:after="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{@appendicesXml}</w:t>
      </w:r>
    </w:p>
    <w:p>
      <w:pPr>
        <w:spacing w:line="276" w:lineRule="auto"/>
      </w:pPr>
    </w:p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Andrei — Document Review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/DVR</w:t>
    </w:r>
    <w:r w:rsidR="006A6A70">
      <w:rPr>
        <w:sz w:val="24"/>
        <w:szCs w:val="24"/>
      </w:rPr>
      <w:t>-R0</w:t>
    </w:r>
    <w:r w:rsidR="00421388">
      <w:rPr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/>
          </w:r>
          <w:r w:rsidR="00D07FF1">
            <w:rPr>
              <w:b/>
              <w:sz w:val="28"/>
              <w:szCs w:val="28"/>
            </w:rPr>
            <w:t>Andrei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157044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157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Design Verification Report</w:t>
          </w:r>
        </w:p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