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2DFB" w14:textId="77777777" w:rsidR="006C159A" w:rsidRDefault="006C159A" w:rsidP="006C159A">
      <w:pPr>
        <w:spacing w:line="276" w:lineRule="auto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8"/>
        <w:gridCol w:w="3437"/>
        <w:gridCol w:w="2504"/>
        <w:gridCol w:w="3050"/>
      </w:tblGrid>
      <w:tr>
        <w:trPr>
          <w:trHeight w:val="557"/>
          <w:jc w:val="center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18C010" w14:textId="77777777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16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{date}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C834DF" w14:textId="77777777" w:rsidR="006C159A" w:rsidRPr="009B127E" w:rsidRDefault="006C159A" w:rsidP="004A55B7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Deviation No.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{deviationNo}</w:t>
            </w:r>
          </w:p>
        </w:tc>
      </w:tr>
      <w:tr>
        <w:trPr>
          <w:trHeight w:val="40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Investigation tool used:  </w:t>
            </w:r>
            <w:r>
              <w:rPr>
                <w:sz w:val="24"/>
                <w:szCs w:val="24"/>
              </w:rPr>
              <w:fldChar w:fldCharType="begin">
                <w:ffData>
                  <w:name w:val="toolSix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6M     </w:t>
            </w:r>
            <w:r>
              <w:rPr>
                <w:sz w:val="24"/>
                <w:szCs w:val="24"/>
              </w:rPr>
              <w:fldChar w:fldCharType="begin">
                <w:ffData>
                  <w:name w:val="toolFiveWhy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5 Why     </w:t>
            </w:r>
            <w:r>
              <w:rPr>
                <w:sz w:val="24"/>
                <w:szCs w:val="24"/>
              </w:rPr>
              <w:fldChar w:fldCharType="begin">
                <w:ffData>
                  <w:name w:val="toolBrainstorming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Brainstorming</w:t>
            </w:r>
          </w:p>
        </w:tc>
      </w:tr>
      <w:tr>
        <w:trPr>
          <w:trHeight w:val="40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Other Tools (If any): </w:t>
            </w:r>
            <w:r>
              <w:rPr>
                <w:sz w:val="24"/>
                <w:szCs w:val="24"/>
              </w:rPr>
              <w:t xml:space="preserve">{otherToolsDisplay}</w:t>
            </w:r>
          </w:p>
        </w:tc>
      </w:tr>
      <w:tr>
        <w:trPr>
          <w:trHeight w:val="38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6C159A" w:rsidRPr="009B127E" w14:paraId="0DC8304C" w14:textId="77777777" w:rsidTr="00C9490C">
        <w:trPr>
          <w:trHeight w:val="36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0B5A" w14:textId="09A2D73C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Define:</w:t>
            </w:r>
          </w:p>
        </w:tc>
      </w:tr>
      <w:tr>
        <w:trPr>
          <w:trHeight w:val="1058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{@defineNarrativeXml}</w:t>
            </w:r>
          </w:p>
        </w:tc>
      </w:tr>
      <w:tr w:rsidR="006C159A" w:rsidRPr="009B127E" w14:paraId="56FF4B76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4906" w14:textId="77777777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Details Investigation:</w:t>
            </w:r>
          </w:p>
        </w:tc>
      </w:tr>
      <w:tr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Measure: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{@measureNarrativeXml}</w:t>
            </w:r>
          </w:p>
        </w:tc>
      </w:tr>
      <w:tr w:rsidR="00EE17EE" w:rsidRPr="009B127E" w14:paraId="13123F6B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B101" w14:textId="77777777" w:rsidR="00EE17EE" w:rsidRPr="009B127E" w:rsidRDefault="00EE17EE" w:rsidP="000B4C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Analyze:</w:t>
            </w:r>
          </w:p>
          <w:p>
            <w:pPr>
              <w:spacing w:before="60" w:line="276" w:lineRule="auto"/>
              <w:jc w:val="both"/>
            </w:pPr>
            <w:r>
              <w:rPr>
                <w:sz w:val="20"/>
                <w:szCs w:val="20"/>
              </w:rPr>
              <w:t xml:space="preserve">Various investigation tools used to analyze the root cause like 6M, 5 Why, Personnel interview, Brainstorming etc.</w:t>
            </w:r>
          </w:p>
        </w:tc>
      </w:tr>
      <w:tr>
        <w:trPr>
          <w:trHeight w:val="82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6 M Method (If Applicable):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Man: </w:t>
            </w:r>
            <w:r>
              <w:rPr>
                <w:sz w:val="24"/>
                <w:szCs w:val="24"/>
              </w:rPr>
              <w:t xml:space="preserve">{sixMMan}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Machine: </w:t>
            </w:r>
            <w:r>
              <w:rPr>
                <w:sz w:val="24"/>
                <w:szCs w:val="24"/>
              </w:rPr>
              <w:t xml:space="preserve">{sixMMachine}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Measurement: </w:t>
            </w:r>
            <w:r>
              <w:rPr>
                <w:sz w:val="24"/>
                <w:szCs w:val="24"/>
              </w:rPr>
              <w:t xml:space="preserve">{sixMMeasurement}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Material: </w:t>
            </w:r>
            <w:r>
              <w:rPr>
                <w:sz w:val="24"/>
                <w:szCs w:val="24"/>
              </w:rPr>
              <w:t xml:space="preserve">{sixMMaterial}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Method: </w:t>
            </w:r>
            <w:r>
              <w:rPr>
                <w:sz w:val="24"/>
                <w:szCs w:val="24"/>
              </w:rPr>
              <w:t xml:space="preserve">{sixMMethod}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Milieu (Environment): </w:t>
            </w:r>
            <w:r>
              <w:rPr>
                <w:sz w:val="24"/>
                <w:szCs w:val="24"/>
              </w:rPr>
              <w:t xml:space="preserve">{sixMMilieu}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Conclusion: </w:t>
            </w:r>
            <w:r>
              <w:rPr>
                <w:sz w:val="24"/>
                <w:szCs w:val="24"/>
              </w:rPr>
              <w:t xml:space="preserve">{sixMConclusion}</w:t>
            </w:r>
          </w:p>
        </w:tc>
      </w:tr>
      <w:tr w:rsidR="00CA2E17" w:rsidRPr="009B127E" w14:paraId="4E33DA8E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4FBC" w14:textId="01EC3102" w:rsidR="00CA2E17" w:rsidRPr="009B127E" w:rsidRDefault="00CA2E17" w:rsidP="00CA2E1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 xml:space="preserve">Note: </w:t>
            </w:r>
            <w:r w:rsidR="00254D4B" w:rsidRPr="009B127E">
              <w:rPr>
                <w:b/>
                <w:sz w:val="24"/>
                <w:szCs w:val="24"/>
              </w:rPr>
              <w:t>No</w:t>
            </w:r>
            <w:r w:rsidRPr="009B127E">
              <w:rPr>
                <w:b/>
                <w:sz w:val="24"/>
                <w:szCs w:val="24"/>
              </w:rPr>
              <w:t xml:space="preserve"> 6 M question shall be deleted in </w:t>
            </w:r>
            <w:r w:rsidR="00254D4B" w:rsidRPr="009B127E">
              <w:rPr>
                <w:b/>
                <w:sz w:val="24"/>
                <w:szCs w:val="24"/>
              </w:rPr>
              <w:t xml:space="preserve">the </w:t>
            </w:r>
            <w:r w:rsidRPr="009B127E">
              <w:rPr>
                <w:b/>
                <w:sz w:val="24"/>
                <w:szCs w:val="24"/>
              </w:rPr>
              <w:t xml:space="preserve">investigation, </w:t>
            </w:r>
            <w:r w:rsidR="007F39F0" w:rsidRPr="009B127E">
              <w:rPr>
                <w:b/>
                <w:sz w:val="24"/>
                <w:szCs w:val="24"/>
              </w:rPr>
              <w:t>if</w:t>
            </w:r>
            <w:r w:rsidRPr="009B127E">
              <w:rPr>
                <w:b/>
                <w:sz w:val="24"/>
                <w:szCs w:val="24"/>
              </w:rPr>
              <w:t xml:space="preserve"> any question is not applicable, then mention in ans. as “Not Applicable”.</w:t>
            </w:r>
          </w:p>
        </w:tc>
      </w:tr>
      <w:tr>
        <w:trPr>
          <w:trHeight w:val="78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 Why Approach (If Applicable):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{@fiveWhyNarrativeXml}</w:t>
            </w:r>
          </w:p>
        </w:tc>
      </w:tr>
      <w:tr>
        <w:trPr>
          <w:trHeight w:val="87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Brainstorming: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{@brainstormingXml}</w:t>
            </w:r>
          </w:p>
        </w:tc>
      </w:tr>
      <w:tr>
        <w:trPr>
          <w:trHeight w:val="14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Other Tool if Any:</w:t>
            </w:r>
          </w:p>
        </w:tc>
      </w:tr>
      <w:tr>
        <w:trPr>
          <w:trHeight w:val="86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Other Tool if Any: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{@analyzeOtherToolsXml}</w:t>
            </w:r>
          </w:p>
        </w:tc>
      </w:tr>
      <w:tr w:rsidR="00EE17EE" w:rsidRPr="009B127E" w14:paraId="1AE7CEB9" w14:textId="77777777" w:rsidTr="00106B54">
        <w:trPr>
          <w:trHeight w:val="39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18F" w14:textId="77777777" w:rsidR="00EE17EE" w:rsidRPr="009B127E" w:rsidRDefault="00EE17EE" w:rsidP="00EE17EE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Investigation Outcome:</w:t>
            </w:r>
          </w:p>
        </w:tc>
      </w:tr>
      <w:tr>
        <w:trPr>
          <w:trHeight w:val="581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{@investigationOutcomeXml}</w:t>
            </w:r>
          </w:p>
        </w:tc>
      </w:tr>
      <w:tr w:rsidR="007A2E77" w:rsidRPr="009B127E" w14:paraId="1BF59169" w14:textId="77777777" w:rsidTr="00106B54">
        <w:trPr>
          <w:trHeight w:val="27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28D5A" w14:textId="77777777" w:rsidR="007A2E77" w:rsidRPr="009B127E" w:rsidRDefault="007A2E77" w:rsidP="007A2E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Identified Root Cause/ Probable Cause:</w:t>
            </w:r>
          </w:p>
        </w:tc>
      </w:tr>
      <w:tr>
        <w:trPr>
          <w:trHeight w:val="152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{@rootCauseNarrativeXml}</w:t>
            </w:r>
          </w:p>
        </w:tc>
      </w:tr>
      <w:tr w:rsidR="007A2E77" w:rsidRPr="009B127E" w14:paraId="01925C4C" w14:textId="77777777" w:rsidTr="00C9490C">
        <w:trPr>
          <w:trHeight w:val="425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AFDAA" w14:textId="77777777" w:rsidR="007A2E77" w:rsidRPr="009B127E" w:rsidRDefault="007A2E77" w:rsidP="007A2E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Impact Assessment (System/ Document/ Product/ Equipment/Patient safety/Past batches):</w:t>
            </w:r>
          </w:p>
        </w:tc>
      </w:tr>
      <w:tr>
        <w:trPr>
          <w:trHeight w:val="135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{@impactAssessmentXml}</w:t>
            </w:r>
          </w:p>
        </w:tc>
      </w:tr>
      <w:tr>
        <w:trPr>
          <w:trHeight w:val="408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Improve: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{@improveNarrativeXml}</w:t>
            </w:r>
          </w:p>
        </w:tc>
      </w:tr>
      <w:tr w:rsidR="007A2E77" w:rsidRPr="009B127E" w14:paraId="7FA8667B" w14:textId="77777777" w:rsidTr="00C9490C"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936C" w14:textId="40E36BA7" w:rsidR="007A2E77" w:rsidRPr="009B127E" w:rsidRDefault="007A2E77" w:rsidP="001403DD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Corrective Action:</w:t>
            </w:r>
          </w:p>
        </w:tc>
      </w:tr>
      <w:tr>
        <w:trPr>
          <w:trHeight w:val="96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{@correctiveActionsXml}</w:t>
            </w:r>
          </w:p>
        </w:tc>
      </w:tr>
      <w:tr>
        <w:trPr>
          <w:trHeight w:val="7981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Control: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{@controlNarrativeXml}</w:t>
            </w:r>
          </w:p>
        </w:tc>
      </w:tr>
      <w:tr w:rsidR="00E408E2" w:rsidRPr="009B127E" w14:paraId="30D1BD82" w14:textId="77777777" w:rsidTr="00C9490C"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5689" w14:textId="107C3A8E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Preventive Action:</w:t>
            </w:r>
          </w:p>
        </w:tc>
      </w:tr>
      <w:tr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{@preventiveActionsXml}</w:t>
            </w:r>
          </w:p>
        </w:tc>
      </w:tr>
      <w:tr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Conclusion:</w:t>
            </w:r>
          </w:p>
        </w:tc>
      </w:tr>
      <w:tr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{@conclusionNarrativeXml}</w:t>
            </w:r>
          </w:p>
        </w:tc>
      </w:tr>
      <w:tr w:rsidR="00E408E2" w:rsidRPr="009B127E" w14:paraId="78E385CA" w14:textId="77777777" w:rsidTr="007A5122">
        <w:trPr>
          <w:trHeight w:hRule="exact" w:val="44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4AD1" w14:textId="25B45877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Document Reviewed:</w:t>
            </w:r>
          </w:p>
          <w:p w14:paraId="28147F32" w14:textId="77777777" w:rsidR="002251BF" w:rsidRPr="009B127E" w:rsidRDefault="002251BF" w:rsidP="002251BF">
            <w:pPr>
              <w:pStyle w:val="ListParagraph"/>
              <w:spacing w:before="60" w:line="276" w:lineRule="auto"/>
              <w:rPr>
                <w:bCs/>
                <w:sz w:val="24"/>
                <w:szCs w:val="24"/>
              </w:rPr>
            </w:pPr>
          </w:p>
          <w:p w14:paraId="62AF447E" w14:textId="53F49E53" w:rsidR="00E408E2" w:rsidRPr="009B127E" w:rsidRDefault="00E408E2" w:rsidP="00E408E2">
            <w:pPr>
              <w:pStyle w:val="ListParagraph"/>
              <w:spacing w:before="60" w:line="276" w:lineRule="auto"/>
              <w:rPr>
                <w:bCs/>
                <w:sz w:val="24"/>
                <w:szCs w:val="24"/>
              </w:rPr>
            </w:pPr>
          </w:p>
        </w:tc>
      </w:tr>
      <w:tr>
        <w:trPr>
          <w:trHeight w:hRule="exact" w:val="802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{@documentsReviewedXml}</w:t>
            </w:r>
          </w:p>
        </w:tc>
      </w:tr>
      <w:tr w:rsidR="00E408E2" w:rsidRPr="009B127E" w14:paraId="025B87EF" w14:textId="77777777" w:rsidTr="000B4C77">
        <w:trPr>
          <w:trHeight w:hRule="exact" w:val="412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856D" w14:textId="77777777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List of attachment (If applicable):</w:t>
            </w:r>
          </w:p>
        </w:tc>
      </w:tr>
      <w:tr>
        <w:trPr>
          <w:trHeight w:hRule="exact" w:val="200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{#attachments}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Attachment No. {romanNumeral}: {attachmentDescription}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{/attachments}</w:t>
            </w:r>
          </w:p>
        </w:tc>
      </w:tr>
    </w:tbl>
    <w:p w14:paraId="5D47E4F6" w14:textId="77777777" w:rsidR="00F57474" w:rsidRPr="009B127E" w:rsidRDefault="00F57474" w:rsidP="006C159A">
      <w:pPr>
        <w:spacing w:line="276" w:lineRule="auto"/>
      </w:pPr>
    </w:p>
    <w:p w14:paraId="3DE457CF" w14:textId="77777777" w:rsidR="002251BF" w:rsidRPr="009B127E" w:rsidRDefault="002251BF" w:rsidP="006C159A">
      <w:pPr>
        <w:spacing w:line="276" w:lineRule="auto"/>
      </w:pPr>
    </w:p>
    <w:p w14:paraId="1F2E8C76" w14:textId="77777777" w:rsidR="007D063B" w:rsidRPr="009B127E" w:rsidRDefault="007D063B" w:rsidP="006C159A">
      <w:pPr>
        <w:spacing w:line="276" w:lineRule="auto"/>
      </w:pPr>
    </w:p>
    <w:tbl>
      <w:tblPr>
        <w:tblW w:w="10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r w:rsidR="00F15218" w:rsidRPr="007C1BAD" w14:paraId="6665DE4D" w14:textId="77777777" w:rsidTr="001278B9">
        <w:trPr>
          <w:trHeight w:val="863"/>
          <w:jc w:val="center"/>
        </w:trPr>
        <w:tc>
          <w:tcPr>
            <w:tcW w:w="988" w:type="pct"/>
            <w:vAlign w:val="center"/>
          </w:tcPr>
          <w:p w14:paraId="16714A71" w14:textId="41C91C4E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Prepared                   By QC</w:t>
            </w:r>
          </w:p>
          <w:p w14:paraId="13419850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903" w:type="pct"/>
            <w:vAlign w:val="center"/>
          </w:tcPr>
          <w:p w14:paraId="5CC5974F" w14:textId="77777777" w:rsidR="001278B9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Reviewed</w:t>
            </w:r>
            <w:r w:rsidR="00DC5E1C" w:rsidRPr="007C1BAD">
              <w:rPr>
                <w:b/>
                <w:bCs/>
                <w:iCs/>
                <w:sz w:val="24"/>
                <w:szCs w:val="24"/>
              </w:rPr>
              <w:t xml:space="preserve"> </w:t>
            </w:r>
          </w:p>
          <w:p w14:paraId="567CDE92" w14:textId="5BF18D46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By QC</w:t>
            </w:r>
          </w:p>
          <w:p w14:paraId="0F737902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1161" w:type="pct"/>
            <w:vAlign w:val="center"/>
          </w:tcPr>
          <w:p w14:paraId="5BF5FFC4" w14:textId="471053D5" w:rsidR="00F15218" w:rsidRPr="007C1BAD" w:rsidRDefault="00DC5E1C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 xml:space="preserve">           </w:t>
            </w:r>
            <w:r w:rsidR="00F15218" w:rsidRPr="007C1BAD">
              <w:rPr>
                <w:b/>
                <w:bCs/>
                <w:iCs/>
                <w:sz w:val="24"/>
                <w:szCs w:val="24"/>
              </w:rPr>
              <w:t xml:space="preserve">Reviewed </w:t>
            </w:r>
          </w:p>
          <w:p w14:paraId="0761EB55" w14:textId="2EBE54CD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By QC</w:t>
            </w:r>
          </w:p>
          <w:p w14:paraId="528DC949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1033" w:type="pct"/>
            <w:vAlign w:val="center"/>
          </w:tcPr>
          <w:p w14:paraId="246FD235" w14:textId="2F63B29E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 xml:space="preserve">Reviewed </w:t>
            </w:r>
          </w:p>
          <w:p w14:paraId="70E0092D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By QA</w:t>
            </w:r>
          </w:p>
          <w:p w14:paraId="5DCCFFF4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915" w:type="pct"/>
            <w:vAlign w:val="center"/>
          </w:tcPr>
          <w:p w14:paraId="1C84102E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 xml:space="preserve">Approved </w:t>
            </w:r>
          </w:p>
          <w:p w14:paraId="116D74B4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By QA</w:t>
            </w:r>
          </w:p>
          <w:p w14:paraId="2F22D583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</w:tr>
      <w:tr w:rsidR="00F15218" w:rsidRPr="007E1B23" w14:paraId="27A45355" w14:textId="77777777" w:rsidTr="004604B9">
        <w:trPr>
          <w:trHeight w:val="1088"/>
          <w:jc w:val="center"/>
        </w:trPr>
        <w:tc>
          <w:tcPr>
            <w:tcW w:w="988" w:type="pct"/>
          </w:tcPr>
          <w:p w14:paraId="6D0E1666" w14:textId="77777777" w:rsidR="00F15218" w:rsidRPr="007C1BAD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03" w:type="pct"/>
          </w:tcPr>
          <w:p w14:paraId="507E2C82" w14:textId="77777777" w:rsidR="00F15218" w:rsidRPr="007E1B23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 xml:space="preserve"/>
            </w:r>
          </w:p>
        </w:tc>
        <w:tc>
          <w:tcPr>
            <w:tcW w:w="1161" w:type="pct"/>
          </w:tcPr>
          <w:p w14:paraId="137E4EF8" w14:textId="77777777" w:rsidR="00F15218" w:rsidRPr="007E1B23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ind w:left="-49" w:hanging="56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33" w:type="pct"/>
          </w:tcPr>
          <w:p w14:paraId="6FA84E77" w14:textId="7C3EDA91" w:rsidR="00F15218" w:rsidRPr="007E1B23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15" w:type="pct"/>
          </w:tcPr>
          <w:p w14:paraId="26D72B49" w14:textId="77777777" w:rsidR="00F15218" w:rsidRPr="007E1B23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</w:tr>
    </w:tbl>
    <w:p w14:paraId="59DDD509" w14:textId="77777777" w:rsidR="00F71812" w:rsidRPr="006A6A70" w:rsidRDefault="00F71812" w:rsidP="006A6A70"/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Andrei — Document Review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/DP/QA/008/F04</w:t>
    </w:r>
    <w:r w:rsidR="006A6A70">
      <w:rPr>
        <w:sz w:val="24"/>
        <w:szCs w:val="24"/>
      </w:rPr>
      <w:t>-R0</w:t>
    </w:r>
    <w:r w:rsidR="00421388">
      <w:rPr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/>
          </w:r>
          <w:r w:rsidR="00D07FF1">
            <w:rPr>
              <w:b/>
              <w:sz w:val="28"/>
              <w:szCs w:val="28"/>
            </w:rPr>
            <w:t>Andrei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157044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1570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Investigation Report</w:t>
          </w:r>
        </w:p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