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Straight line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390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-120015</wp:posOffset>
            </wp:positionH>
            <wp:positionV relativeFrom="paragraph">
              <wp:posOffset>635</wp:posOffset>
            </wp:positionV>
            <wp:extent cx="6120130" cy="37122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tan θ = p/b which is m 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80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d</w:t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Find the distance from origin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80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8"/>
          <w:szCs w:val="28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8"/>
          <w:szCs w:val="28"/>
        </w:rPr>
        <w:t xml:space="preserve">Distance between 2 points - 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80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Basics of Vectors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8912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30"/>
          <w:szCs w:val="30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30"/>
          <w:szCs w:val="30"/>
        </w:rPr>
        <w:t>Basics of matrix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It is a list of list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422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</w:t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Transpose of Matrix.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422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Matrix addition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rule – dimensions of both matrixes should be same to perform addition or subtraction.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422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Matrix subtractions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422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Dot product on vectors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896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Dot product on matrixes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4660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  <w:t>Diagonal Matrix: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A square matrix where all non-diagonal elements are zero.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Diagonal elements can be any real number (including zero).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Example: 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1D35"/>
          <w:spacing w:val="0"/>
        </w:rPr>
        <w:t>[[2, 0, 0], [0, 5, 0], [0, 0, 9]]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</w:rPr>
        <w:t>Identity Matrix: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A square matrix with ones on the main diagonal and zeros everywhere else.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Example: </w:t>
      </w:r>
      <w:r>
        <w:rPr>
          <w:rStyle w:val="SourceText"/>
          <w:rFonts w:ascii="monospace" w:hAnsi="monospace"/>
          <w:b w:val="false"/>
          <w:i w:val="false"/>
          <w:caps w:val="false"/>
          <w:smallCaps w:val="false"/>
          <w:color w:val="001D35"/>
          <w:spacing w:val="0"/>
        </w:rPr>
        <w:t>[[1, 0, 0], [0, 1, 0], [0, 0, 1]]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It is a special case of a diagonal matrix.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It is denoted by the letter 'I'.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</w:rPr>
        <w:t>It serves as the multiplicative identity in matrix operations. 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657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Angle between 2 vectors for 2-Dimensional data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695" cy="312293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We can find the distance using formula mentioned above on the top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422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Angles between vectors, in case of when 2 lines have 90 degree.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34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Normal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Unit vector:</w:t>
      </w:r>
    </w:p>
    <w:p>
      <w:pPr>
        <w:pStyle w:val="Normal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A </w:t>
      </w:r>
      <w:r>
        <w:rPr>
          <w:rStyle w:val="Strong"/>
          <w:rFonts w:ascii="Google Sans;Arial;sans-serif" w:hAnsi="Google Sans;Arial;sans-serif"/>
          <w:i w:val="false"/>
          <w:caps w:val="false"/>
          <w:smallCaps w:val="false"/>
          <w:color w:val="001D35"/>
          <w:spacing w:val="0"/>
          <w:sz w:val="27"/>
        </w:rPr>
        <w:t>unit vector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is a vector that has a </w:t>
      </w:r>
      <w:r>
        <w:rPr>
          <w:rStyle w:val="Strong"/>
          <w:rFonts w:ascii="Google Sans;Arial;sans-serif" w:hAnsi="Google Sans;Arial;sans-serif"/>
          <w:i w:val="false"/>
          <w:caps w:val="false"/>
          <w:smallCaps w:val="false"/>
          <w:color w:val="001D35"/>
          <w:spacing w:val="0"/>
          <w:sz w:val="27"/>
        </w:rPr>
        <w:t>magnitude (or length) of 1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To find the unit vector in the same direction as any non-zero vector v, you divide the vector v by its own magnitude/distance. This process is called </w:t>
      </w:r>
      <w:r>
        <w:rPr>
          <w:rStyle w:val="Strong"/>
          <w:rFonts w:ascii="Google Sans;Arial;sans-serif" w:hAnsi="Google Sans;Arial;sans-serif"/>
          <w:i w:val="false"/>
          <w:caps w:val="false"/>
          <w:smallCaps w:val="false"/>
          <w:color w:val="001D35"/>
          <w:spacing w:val="0"/>
          <w:sz w:val="27"/>
        </w:rPr>
        <w:t>normalization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3631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803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a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8035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j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5155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The formula w1x1+w2x2=0 represents a </w:t>
      </w:r>
      <w:r>
        <w:rPr>
          <w:rStyle w:val="Strong"/>
          <w:rFonts w:ascii="Google Sans;Arial;sans-serif" w:hAnsi="Google Sans;Arial;sans-serif"/>
          <w:i w:val="false"/>
          <w:caps w:val="false"/>
          <w:smallCaps w:val="false"/>
          <w:color w:val="001D35"/>
          <w:spacing w:val="0"/>
          <w:sz w:val="27"/>
        </w:rPr>
        <w:t>linear equation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in two variables (x1 and x2) that passes through the </w:t>
      </w:r>
      <w:r>
        <w:rPr>
          <w:rStyle w:val="Strong"/>
          <w:rFonts w:ascii="Google Sans;Arial;sans-serif" w:hAnsi="Google Sans;Arial;sans-serif"/>
          <w:i w:val="false"/>
          <w:caps w:val="false"/>
          <w:smallCaps w:val="false"/>
          <w:color w:val="001D35"/>
          <w:spacing w:val="0"/>
          <w:sz w:val="27"/>
        </w:rPr>
        <w:t>origin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 (0,0).</w:t>
      </w:r>
    </w:p>
    <w:p>
      <w:pPr>
        <w:pStyle w:val="BodyText"/>
        <w:bidi w:val="0"/>
        <w:jc w:val="start"/>
        <w:rPr/>
      </w:pPr>
      <w:r>
        <w:rPr/>
        <w:t>Let's break down what each part means and then look at examples.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Understanding the Components: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x1,x2</w:t>
      </w:r>
      <w:r>
        <w:rPr/>
        <w:t xml:space="preserve">: These are your </w:t>
      </w:r>
      <w:r>
        <w:rPr>
          <w:rStyle w:val="Strong"/>
        </w:rPr>
        <w:t>variables</w:t>
      </w:r>
      <w:r>
        <w:rPr/>
        <w:t xml:space="preserve"> or features. In many contexts (like machine learning, geometry, physics), they represent coordinates in a 2D space.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w1,w2</w:t>
      </w:r>
      <w:r>
        <w:rPr/>
        <w:t xml:space="preserve">: These are </w:t>
      </w:r>
      <w:r>
        <w:rPr>
          <w:rStyle w:val="Strong"/>
        </w:rPr>
        <w:t>coefficients</w:t>
      </w:r>
      <w:r>
        <w:rPr/>
        <w:t xml:space="preserve"> or </w:t>
      </w:r>
      <w:r>
        <w:rPr>
          <w:rStyle w:val="Strong"/>
        </w:rPr>
        <w:t>weights</w:t>
      </w:r>
      <w:r>
        <w:rPr/>
        <w:t xml:space="preserve">. They are constants that determine the orientation (slope) of the line. They indicate the "importance" or "influence" of x1​ and x2​ respectively.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=0</w:t>
      </w:r>
      <w:r>
        <w:rPr/>
        <w:t xml:space="preserve">: This indicates that the equation is set to zero. This is crucial because it means the line </w:t>
      </w:r>
      <w:r>
        <w:rPr>
          <w:rStyle w:val="Strong"/>
        </w:rPr>
        <w:t>must pass through the origin (0,0)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If you substitute x1=0 and x2=0 into the equation, you get w1(0)+w2(0)=0, which simplifies to 0=0. This is always true, confirming that (0,0) is a point on the line.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kind of line does it represent?</w:t>
      </w:r>
    </w:p>
    <w:p>
      <w:pPr>
        <w:pStyle w:val="BodyText"/>
        <w:bidi w:val="0"/>
        <w:jc w:val="start"/>
        <w:rPr/>
      </w:pPr>
      <w:r>
        <w:rPr/>
        <w:t xml:space="preserve">This formula represents a </w:t>
      </w:r>
      <w:r>
        <w:rPr>
          <w:rStyle w:val="Strong"/>
        </w:rPr>
        <w:t>straight line</w:t>
      </w:r>
      <w:r>
        <w:rPr/>
        <w:t xml:space="preserve"> in a 2D Cartesian coordinate system.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Relationship to Slope-Intercept Form: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 can rewrite this formula into the more familiar slope-intercept form (y=mx+b). Let y=x2​ and x=x1​: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w1x1+w2x2=0 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 xml:space="preserve">w2x2=−w1x1 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x2=−w1/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w2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x1</w:t>
      </w:r>
    </w:p>
    <w:p>
      <w:pPr>
        <w:pStyle w:val="BodyText"/>
        <w:bidi w:val="0"/>
        <w:jc w:val="start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S</w:t>
      </w:r>
      <w:r>
        <w:rPr/>
        <w:t>o, the slope of this line is m=−w2/w1​, and the y-intercept is b=0.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427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6945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check the point lie within the circle or outside the circle.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6945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77870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Ellipse: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This doesn’t have same radius, as this is not a circle. Now find out point lie inside the ellipse or outside.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4385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1D35"/>
          <w:spacing w:val="0"/>
          <w:sz w:val="27"/>
        </w:rPr>
        <w:t>Below 3d and N-dimensional Ellipse: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3110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_____________________________________________________________________________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Now let’s find out whether point is inside or outside the rectangle.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2020"/>
            <wp:effectExtent l="0" t="0" r="0" b="0"/>
            <wp:wrapSquare wrapText="largest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Dataset understanding, where x points to the input features and Y points to the target/output: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9930"/>
            <wp:effectExtent l="0" t="0" r="0" b="0"/>
            <wp:wrapSquare wrapText="largest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-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9755"/>
            <wp:effectExtent l="0" t="0" r="0" b="0"/>
            <wp:wrapSquare wrapText="largest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-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Mean vector: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2445"/>
            <wp:effectExtent l="0" t="0" r="0" b="0"/>
            <wp:wrapSquare wrapText="largest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Methods under data pre-processing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1. Column Normalization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2445"/>
            <wp:effectExtent l="0" t="0" r="0" b="0"/>
            <wp:wrapSquare wrapText="largest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Column Standardization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1825"/>
            <wp:effectExtent l="0" t="0" r="0" b="0"/>
            <wp:wrapSquare wrapText="largest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Covariance Matrix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Covariance matrix is always in pair, so it will always be square.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1825"/>
            <wp:effectExtent l="0" t="0" r="0" b="0"/>
            <wp:wrapSquare wrapText="largest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</w:t>
      </w:r>
    </w:p>
    <w:p>
      <w:pPr>
        <w:pStyle w:val="BodyText"/>
        <w:bidi w:val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1825"/>
            <wp:effectExtent l="0" t="0" r="0" b="0"/>
            <wp:wrapSquare wrapText="largest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  <w:t>__</w:t>
      </w:r>
    </w:p>
    <w:p>
      <w:pPr>
        <w:pStyle w:val="BodyText"/>
        <w:bidi w:val="0"/>
        <w:spacing w:before="0" w:after="14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7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Arial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2003</TotalTime>
  <Application>LibreOffice/24.2.7.2$Linux_X86_64 LibreOffice_project/420$Build-2</Application>
  <AppVersion>15.0000</AppVersion>
  <Pages>18</Pages>
  <Words>522</Words>
  <Characters>2921</Characters>
  <CharactersWithSpaces>3429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2025-06-18T18:02:42Z</dcterms:created>
  <dc:creator/>
  <dc:description/>
  <dc:language>en-US</dc:language>
  <cp:lastModifiedBy/>
  <dcterms:modified xsi:type="dcterms:W3CDTF">2025-06-20T12:39:04Z</dcterms:modified>
  <cp:revision>13</cp:revision>
  <dc:subject/>
  <dc:title/>
</cp:coreProperties>
</file>