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2EE7CB" w14:textId="6229CD4C" w:rsidR="005666AD" w:rsidRPr="000128E2" w:rsidRDefault="005666AD" w:rsidP="005666AD">
      <w:pPr>
        <w:spacing w:line="480" w:lineRule="auto"/>
        <w:rPr>
          <w:rFonts w:ascii="Times New Roman" w:hAnsi="Times New Roman" w:cs="Times New Roman"/>
          <w:b/>
          <w:bCs/>
        </w:rPr>
      </w:pPr>
      <w:r w:rsidRPr="000128E2">
        <w:rPr>
          <w:rFonts w:ascii="Times New Roman" w:hAnsi="Times New Roman" w:cs="Times New Roman"/>
          <w:b/>
          <w:bCs/>
        </w:rPr>
        <w:t>Adoption of a secure coding standard, and not leaving security to the end:</w:t>
      </w:r>
    </w:p>
    <w:p w14:paraId="51269D09" w14:textId="38812735" w:rsidR="005666AD" w:rsidRDefault="005666AD" w:rsidP="005666AD">
      <w:pPr>
        <w:spacing w:line="480" w:lineRule="auto"/>
        <w:rPr>
          <w:rFonts w:ascii="Times New Roman" w:hAnsi="Times New Roman" w:cs="Times New Roman"/>
        </w:rPr>
      </w:pPr>
      <w:r>
        <w:rPr>
          <w:rFonts w:ascii="Times New Roman" w:hAnsi="Times New Roman" w:cs="Times New Roman"/>
        </w:rPr>
        <w:tab/>
        <w:t xml:space="preserve">One of the most important lessons from this course is that security cannot wait to the end. It must be woven into the development cycle from the beginning. The traditional “waterfall” approach has proven more costly and ineffective. When vulnerabilities are discovered late in the development cycle, the cost of fixing them increases exponentially. Adopting a secure coding standard provides developers with a consistent framework for writing secure code. These standards address common vulnerabilities such as buffer overflows, injection attacks, improper error handling etc. </w:t>
      </w:r>
    </w:p>
    <w:p w14:paraId="56325C90" w14:textId="77777777" w:rsidR="005666AD" w:rsidRPr="005666AD" w:rsidRDefault="005666AD" w:rsidP="005666AD">
      <w:pPr>
        <w:spacing w:line="480" w:lineRule="auto"/>
        <w:rPr>
          <w:rFonts w:ascii="Times New Roman" w:hAnsi="Times New Roman" w:cs="Times New Roman"/>
        </w:rPr>
      </w:pPr>
    </w:p>
    <w:p w14:paraId="127F3515" w14:textId="78B5C641" w:rsidR="005666AD" w:rsidRPr="000128E2" w:rsidRDefault="005666AD" w:rsidP="005666AD">
      <w:pPr>
        <w:spacing w:line="480" w:lineRule="auto"/>
        <w:rPr>
          <w:rFonts w:ascii="Times New Roman" w:hAnsi="Times New Roman" w:cs="Times New Roman"/>
          <w:b/>
          <w:bCs/>
        </w:rPr>
      </w:pPr>
      <w:r w:rsidRPr="000128E2">
        <w:rPr>
          <w:rFonts w:ascii="Times New Roman" w:hAnsi="Times New Roman" w:cs="Times New Roman"/>
          <w:b/>
          <w:bCs/>
        </w:rPr>
        <w:t>Evaluation and assessment of risk and cost benefit of mitigation:</w:t>
      </w:r>
    </w:p>
    <w:p w14:paraId="16A8EA71" w14:textId="0B486A55" w:rsidR="005666AD" w:rsidRDefault="005666AD" w:rsidP="005666AD">
      <w:pPr>
        <w:spacing w:line="480" w:lineRule="auto"/>
        <w:rPr>
          <w:rFonts w:ascii="Times New Roman" w:hAnsi="Times New Roman" w:cs="Times New Roman"/>
        </w:rPr>
      </w:pPr>
      <w:r>
        <w:rPr>
          <w:rFonts w:ascii="Times New Roman" w:hAnsi="Times New Roman" w:cs="Times New Roman"/>
        </w:rPr>
        <w:tab/>
      </w:r>
      <w:r w:rsidR="0003319F">
        <w:rPr>
          <w:rFonts w:ascii="Times New Roman" w:hAnsi="Times New Roman" w:cs="Times New Roman"/>
        </w:rPr>
        <w:t xml:space="preserve">Security decisions can sometimes be hard. Organizations have limited sources and it is impossible to mitigate every risk and threat that we can see. The risk assessment provides a structured proven method for prioritizing security investments based on the probability of threat and potential impact it can cause. These help measure the cost of countermeasures and helps with risk assessment. Cost benefit of mitigation also helps us navigate different tradeoffs between the </w:t>
      </w:r>
      <w:r w:rsidR="00F35135">
        <w:rPr>
          <w:rFonts w:ascii="Times New Roman" w:hAnsi="Times New Roman" w:cs="Times New Roman"/>
        </w:rPr>
        <w:t xml:space="preserve">cost of implementing a security and the benefit of it and can recommend controls that provide meaningful risk reduction tasks that we can implement. </w:t>
      </w:r>
    </w:p>
    <w:p w14:paraId="22013FA3" w14:textId="77777777" w:rsidR="00F35135" w:rsidRPr="005666AD" w:rsidRDefault="00F35135" w:rsidP="005666AD">
      <w:pPr>
        <w:spacing w:line="480" w:lineRule="auto"/>
        <w:rPr>
          <w:rFonts w:ascii="Times New Roman" w:hAnsi="Times New Roman" w:cs="Times New Roman"/>
        </w:rPr>
      </w:pPr>
    </w:p>
    <w:p w14:paraId="35243468" w14:textId="7083B029" w:rsidR="005666AD" w:rsidRPr="000128E2" w:rsidRDefault="005666AD" w:rsidP="005666AD">
      <w:pPr>
        <w:spacing w:line="480" w:lineRule="auto"/>
        <w:rPr>
          <w:rFonts w:ascii="Times New Roman" w:hAnsi="Times New Roman" w:cs="Times New Roman"/>
          <w:b/>
          <w:bCs/>
        </w:rPr>
      </w:pPr>
      <w:r w:rsidRPr="000128E2">
        <w:rPr>
          <w:rFonts w:ascii="Times New Roman" w:hAnsi="Times New Roman" w:cs="Times New Roman"/>
          <w:b/>
          <w:bCs/>
        </w:rPr>
        <w:t>Zero trust:</w:t>
      </w:r>
    </w:p>
    <w:p w14:paraId="1E25BDD5" w14:textId="39E727EB" w:rsidR="00F35135" w:rsidRDefault="00F35135" w:rsidP="005666AD">
      <w:pPr>
        <w:spacing w:line="480" w:lineRule="auto"/>
        <w:rPr>
          <w:rFonts w:ascii="Times New Roman" w:hAnsi="Times New Roman" w:cs="Times New Roman"/>
        </w:rPr>
      </w:pPr>
      <w:r>
        <w:rPr>
          <w:rFonts w:ascii="Times New Roman" w:hAnsi="Times New Roman" w:cs="Times New Roman"/>
        </w:rPr>
        <w:tab/>
        <w:t xml:space="preserve">Zero trust security model is the shift from traditional perimeter-based approach. We used to have security to prevent unauthorized external access but once it’s inside the perimeter after </w:t>
      </w:r>
      <w:r>
        <w:rPr>
          <w:rFonts w:ascii="Times New Roman" w:hAnsi="Times New Roman" w:cs="Times New Roman"/>
        </w:rPr>
        <w:lastRenderedPageBreak/>
        <w:t xml:space="preserve">going through the security, they had freedom to exploit many parts of the software application. Now, zero trust implements continuous validation and logging which detects anomaly and helps identify threat faster. This also helps contain the threat in a specific area rather than all over the application. The idea of least privilege is also a great way of implementing zero trust. </w:t>
      </w:r>
    </w:p>
    <w:p w14:paraId="661A3514" w14:textId="77777777" w:rsidR="00F35135" w:rsidRPr="005666AD" w:rsidRDefault="00F35135" w:rsidP="005666AD">
      <w:pPr>
        <w:spacing w:line="480" w:lineRule="auto"/>
        <w:rPr>
          <w:rFonts w:ascii="Times New Roman" w:hAnsi="Times New Roman" w:cs="Times New Roman"/>
        </w:rPr>
      </w:pPr>
    </w:p>
    <w:p w14:paraId="16A91A02" w14:textId="0709FB2D" w:rsidR="00736B86" w:rsidRPr="000128E2" w:rsidRDefault="005666AD" w:rsidP="005666AD">
      <w:pPr>
        <w:spacing w:line="480" w:lineRule="auto"/>
        <w:rPr>
          <w:rFonts w:ascii="Times New Roman" w:hAnsi="Times New Roman" w:cs="Times New Roman"/>
          <w:b/>
          <w:bCs/>
        </w:rPr>
      </w:pPr>
      <w:r w:rsidRPr="000128E2">
        <w:rPr>
          <w:rFonts w:ascii="Times New Roman" w:hAnsi="Times New Roman" w:cs="Times New Roman"/>
          <w:b/>
          <w:bCs/>
        </w:rPr>
        <w:t>Implementation and recommendations of security policies:</w:t>
      </w:r>
    </w:p>
    <w:p w14:paraId="5C666552" w14:textId="734B07F5" w:rsidR="00F35135" w:rsidRPr="005666AD" w:rsidRDefault="00F35135" w:rsidP="005666AD">
      <w:pPr>
        <w:spacing w:line="480" w:lineRule="auto"/>
        <w:rPr>
          <w:rFonts w:ascii="Times New Roman" w:hAnsi="Times New Roman" w:cs="Times New Roman"/>
        </w:rPr>
      </w:pPr>
      <w:r>
        <w:rPr>
          <w:rFonts w:ascii="Times New Roman" w:hAnsi="Times New Roman" w:cs="Times New Roman"/>
        </w:rPr>
        <w:tab/>
      </w:r>
      <w:r w:rsidR="0011060A">
        <w:rPr>
          <w:rFonts w:ascii="Times New Roman" w:hAnsi="Times New Roman" w:cs="Times New Roman"/>
        </w:rPr>
        <w:t xml:space="preserve">Effective security policies create actionable requirements for developers, administrators and users. Policies can be too vague sometimes providing insufficient guidance. These don’t seem to be too effective. Successful security policies should address meaningful threats and must be communicated effectively. Training programs should be done to help stakeholders understand </w:t>
      </w:r>
      <w:r w:rsidR="0080026B">
        <w:rPr>
          <w:rFonts w:ascii="Times New Roman" w:hAnsi="Times New Roman" w:cs="Times New Roman"/>
        </w:rPr>
        <w:t xml:space="preserve">that this is not just a checklist but a meaningful task to secure our system. For developers, things like mandatory input validation, prevention of injection attacks and enforcing bounds checking to prevent memory corruption seems doable. It will add some </w:t>
      </w:r>
      <w:proofErr w:type="gramStart"/>
      <w:r w:rsidR="0080026B">
        <w:rPr>
          <w:rFonts w:ascii="Times New Roman" w:hAnsi="Times New Roman" w:cs="Times New Roman"/>
        </w:rPr>
        <w:t>task</w:t>
      </w:r>
      <w:proofErr w:type="gramEnd"/>
      <w:r w:rsidR="0080026B">
        <w:rPr>
          <w:rFonts w:ascii="Times New Roman" w:hAnsi="Times New Roman" w:cs="Times New Roman"/>
        </w:rPr>
        <w:t xml:space="preserve"> for them and may take longer time but the system will be more secure this way. </w:t>
      </w:r>
    </w:p>
    <w:sectPr w:rsidR="00F35135" w:rsidRPr="005666A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6B86"/>
    <w:rsid w:val="000128E2"/>
    <w:rsid w:val="0003319F"/>
    <w:rsid w:val="0011060A"/>
    <w:rsid w:val="001571C8"/>
    <w:rsid w:val="005666AD"/>
    <w:rsid w:val="00736B86"/>
    <w:rsid w:val="0080026B"/>
    <w:rsid w:val="00D93FD9"/>
    <w:rsid w:val="00DF60B8"/>
    <w:rsid w:val="00F3513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232AB2"/>
  <w15:chartTrackingRefBased/>
  <w15:docId w15:val="{01B213CE-914A-4A39-937C-DC8D5F95D1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36B8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36B8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36B8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36B8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36B8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36B8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36B8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36B8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36B8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36B8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36B8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36B8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36B8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36B8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36B8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36B8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36B8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36B86"/>
    <w:rPr>
      <w:rFonts w:eastAsiaTheme="majorEastAsia" w:cstheme="majorBidi"/>
      <w:color w:val="272727" w:themeColor="text1" w:themeTint="D8"/>
    </w:rPr>
  </w:style>
  <w:style w:type="paragraph" w:styleId="Title">
    <w:name w:val="Title"/>
    <w:basedOn w:val="Normal"/>
    <w:next w:val="Normal"/>
    <w:link w:val="TitleChar"/>
    <w:uiPriority w:val="10"/>
    <w:qFormat/>
    <w:rsid w:val="00736B8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36B8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36B8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36B8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36B86"/>
    <w:pPr>
      <w:spacing w:before="160"/>
      <w:jc w:val="center"/>
    </w:pPr>
    <w:rPr>
      <w:i/>
      <w:iCs/>
      <w:color w:val="404040" w:themeColor="text1" w:themeTint="BF"/>
    </w:rPr>
  </w:style>
  <w:style w:type="character" w:customStyle="1" w:styleId="QuoteChar">
    <w:name w:val="Quote Char"/>
    <w:basedOn w:val="DefaultParagraphFont"/>
    <w:link w:val="Quote"/>
    <w:uiPriority w:val="29"/>
    <w:rsid w:val="00736B86"/>
    <w:rPr>
      <w:i/>
      <w:iCs/>
      <w:color w:val="404040" w:themeColor="text1" w:themeTint="BF"/>
    </w:rPr>
  </w:style>
  <w:style w:type="paragraph" w:styleId="ListParagraph">
    <w:name w:val="List Paragraph"/>
    <w:basedOn w:val="Normal"/>
    <w:uiPriority w:val="34"/>
    <w:qFormat/>
    <w:rsid w:val="00736B86"/>
    <w:pPr>
      <w:ind w:left="720"/>
      <w:contextualSpacing/>
    </w:pPr>
  </w:style>
  <w:style w:type="character" w:styleId="IntenseEmphasis">
    <w:name w:val="Intense Emphasis"/>
    <w:basedOn w:val="DefaultParagraphFont"/>
    <w:uiPriority w:val="21"/>
    <w:qFormat/>
    <w:rsid w:val="00736B86"/>
    <w:rPr>
      <w:i/>
      <w:iCs/>
      <w:color w:val="2F5496" w:themeColor="accent1" w:themeShade="BF"/>
    </w:rPr>
  </w:style>
  <w:style w:type="paragraph" w:styleId="IntenseQuote">
    <w:name w:val="Intense Quote"/>
    <w:basedOn w:val="Normal"/>
    <w:next w:val="Normal"/>
    <w:link w:val="IntenseQuoteChar"/>
    <w:uiPriority w:val="30"/>
    <w:qFormat/>
    <w:rsid w:val="00736B8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36B86"/>
    <w:rPr>
      <w:i/>
      <w:iCs/>
      <w:color w:val="2F5496" w:themeColor="accent1" w:themeShade="BF"/>
    </w:rPr>
  </w:style>
  <w:style w:type="character" w:styleId="IntenseReference">
    <w:name w:val="Intense Reference"/>
    <w:basedOn w:val="DefaultParagraphFont"/>
    <w:uiPriority w:val="32"/>
    <w:qFormat/>
    <w:rsid w:val="00736B8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TotalTime>
  <Pages>2</Pages>
  <Words>403</Words>
  <Characters>2301</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roshan gurung</dc:creator>
  <cp:keywords/>
  <dc:description/>
  <cp:lastModifiedBy>Sachin</cp:lastModifiedBy>
  <cp:revision>7</cp:revision>
  <dcterms:created xsi:type="dcterms:W3CDTF">2025-12-18T20:03:00Z</dcterms:created>
  <dcterms:modified xsi:type="dcterms:W3CDTF">2025-12-18T20:27:00Z</dcterms:modified>
</cp:coreProperties>
</file>