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367610133" w:displacedByCustomXml="next"/>
    <w:bookmarkStart w:id="1" w:name="_Toc1517617528"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2533AA37"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297EE537" w14:textId="3D92612D" w:rsidR="00403219" w:rsidRDefault="00403219">
          <w:pPr>
            <w:pStyle w:val="TOC2"/>
            <w:rPr>
              <w:rFonts w:eastAsiaTheme="minorEastAsia"/>
              <w:noProof/>
              <w:sz w:val="24"/>
              <w:szCs w:val="24"/>
            </w:rPr>
          </w:pPr>
          <w:hyperlink w:anchor="_Toc102040755" w:history="1">
            <w:r w:rsidRPr="00FB340F">
              <w:rPr>
                <w:rStyle w:val="Hyperlink"/>
                <w:noProof/>
              </w:rPr>
              <w:t>Client</w:t>
            </w:r>
            <w:r>
              <w:rPr>
                <w:noProof/>
                <w:webHidden/>
              </w:rPr>
              <w:tab/>
            </w:r>
            <w:r>
              <w:rPr>
                <w:noProof/>
                <w:webHidden/>
              </w:rPr>
              <w:fldChar w:fldCharType="begin"/>
            </w:r>
            <w:r>
              <w:rPr>
                <w:noProof/>
                <w:webHidden/>
              </w:rPr>
              <w:instrText xml:space="preserve"> PAGEREF _Toc102040755 \h </w:instrText>
            </w:r>
            <w:r>
              <w:rPr>
                <w:noProof/>
                <w:webHidden/>
              </w:rPr>
            </w:r>
            <w:r>
              <w:rPr>
                <w:noProof/>
                <w:webHidden/>
              </w:rPr>
              <w:fldChar w:fldCharType="separate"/>
            </w:r>
            <w:r w:rsidR="006E3003">
              <w:rPr>
                <w:noProof/>
                <w:webHidden/>
              </w:rPr>
              <w:t>3</w:t>
            </w:r>
            <w:r>
              <w:rPr>
                <w:noProof/>
                <w:webHidden/>
              </w:rPr>
              <w:fldChar w:fldCharType="end"/>
            </w:r>
          </w:hyperlink>
        </w:p>
        <w:p w14:paraId="042C4407" w14:textId="223C24E3" w:rsidR="00403219" w:rsidRDefault="00403219">
          <w:pPr>
            <w:pStyle w:val="TOC2"/>
            <w:rPr>
              <w:rFonts w:eastAsiaTheme="minorEastAsia"/>
              <w:noProof/>
              <w:sz w:val="24"/>
              <w:szCs w:val="24"/>
            </w:rPr>
          </w:pPr>
          <w:hyperlink w:anchor="_Toc102040756" w:history="1">
            <w:r w:rsidRPr="00FB340F">
              <w:rPr>
                <w:rStyle w:val="Hyperlink"/>
                <w:noProof/>
              </w:rPr>
              <w:t>Instructions</w:t>
            </w:r>
            <w:r>
              <w:rPr>
                <w:noProof/>
                <w:webHidden/>
              </w:rPr>
              <w:tab/>
            </w:r>
            <w:r>
              <w:rPr>
                <w:noProof/>
                <w:webHidden/>
              </w:rPr>
              <w:fldChar w:fldCharType="begin"/>
            </w:r>
            <w:r>
              <w:rPr>
                <w:noProof/>
                <w:webHidden/>
              </w:rPr>
              <w:instrText xml:space="preserve"> PAGEREF _Toc102040756 \h </w:instrText>
            </w:r>
            <w:r>
              <w:rPr>
                <w:noProof/>
                <w:webHidden/>
              </w:rPr>
            </w:r>
            <w:r>
              <w:rPr>
                <w:noProof/>
                <w:webHidden/>
              </w:rPr>
              <w:fldChar w:fldCharType="separate"/>
            </w:r>
            <w:r w:rsidR="006E3003">
              <w:rPr>
                <w:noProof/>
                <w:webHidden/>
              </w:rPr>
              <w:t>3</w:t>
            </w:r>
            <w:r>
              <w:rPr>
                <w:noProof/>
                <w:webHidden/>
              </w:rPr>
              <w:fldChar w:fldCharType="end"/>
            </w:r>
          </w:hyperlink>
        </w:p>
        <w:p w14:paraId="313A7A3D" w14:textId="11C30453" w:rsidR="00403219" w:rsidRDefault="00403219">
          <w:pPr>
            <w:pStyle w:val="TOC2"/>
            <w:rPr>
              <w:rFonts w:eastAsiaTheme="minorEastAsia"/>
              <w:noProof/>
              <w:sz w:val="24"/>
              <w:szCs w:val="24"/>
            </w:rPr>
          </w:pPr>
          <w:hyperlink w:anchor="_Toc102040757" w:history="1">
            <w:r w:rsidRPr="00FB340F">
              <w:rPr>
                <w:rStyle w:val="Hyperlink"/>
                <w:noProof/>
              </w:rPr>
              <w:t>Developer</w:t>
            </w:r>
            <w:r>
              <w:rPr>
                <w:noProof/>
                <w:webHidden/>
              </w:rPr>
              <w:tab/>
            </w:r>
            <w:r>
              <w:rPr>
                <w:noProof/>
                <w:webHidden/>
              </w:rPr>
              <w:fldChar w:fldCharType="begin"/>
            </w:r>
            <w:r>
              <w:rPr>
                <w:noProof/>
                <w:webHidden/>
              </w:rPr>
              <w:instrText xml:space="preserve"> PAGEREF _Toc102040757 \h </w:instrText>
            </w:r>
            <w:r>
              <w:rPr>
                <w:noProof/>
                <w:webHidden/>
              </w:rPr>
            </w:r>
            <w:r>
              <w:rPr>
                <w:noProof/>
                <w:webHidden/>
              </w:rPr>
              <w:fldChar w:fldCharType="separate"/>
            </w:r>
            <w:r w:rsidR="006E3003">
              <w:rPr>
                <w:noProof/>
                <w:webHidden/>
              </w:rPr>
              <w:t>4</w:t>
            </w:r>
            <w:r>
              <w:rPr>
                <w:noProof/>
                <w:webHidden/>
              </w:rPr>
              <w:fldChar w:fldCharType="end"/>
            </w:r>
          </w:hyperlink>
        </w:p>
        <w:p w14:paraId="2B704AC1" w14:textId="179EC0BF" w:rsidR="00403219" w:rsidRDefault="00403219">
          <w:pPr>
            <w:pStyle w:val="TOC2"/>
            <w:rPr>
              <w:rFonts w:eastAsiaTheme="minorEastAsia"/>
              <w:noProof/>
              <w:sz w:val="24"/>
              <w:szCs w:val="24"/>
            </w:rPr>
          </w:pPr>
          <w:hyperlink w:anchor="_Toc102040758" w:history="1">
            <w:r w:rsidRPr="00FB340F">
              <w:rPr>
                <w:rStyle w:val="Hyperlink"/>
                <w:noProof/>
              </w:rPr>
              <w:t>1. Algorithm Cipher</w:t>
            </w:r>
            <w:r>
              <w:rPr>
                <w:noProof/>
                <w:webHidden/>
              </w:rPr>
              <w:tab/>
            </w:r>
            <w:r>
              <w:rPr>
                <w:noProof/>
                <w:webHidden/>
              </w:rPr>
              <w:fldChar w:fldCharType="begin"/>
            </w:r>
            <w:r>
              <w:rPr>
                <w:noProof/>
                <w:webHidden/>
              </w:rPr>
              <w:instrText xml:space="preserve"> PAGEREF _Toc102040758 \h </w:instrText>
            </w:r>
            <w:r>
              <w:rPr>
                <w:noProof/>
                <w:webHidden/>
              </w:rPr>
            </w:r>
            <w:r>
              <w:rPr>
                <w:noProof/>
                <w:webHidden/>
              </w:rPr>
              <w:fldChar w:fldCharType="separate"/>
            </w:r>
            <w:r w:rsidR="006E3003">
              <w:rPr>
                <w:noProof/>
                <w:webHidden/>
              </w:rPr>
              <w:t>4</w:t>
            </w:r>
            <w:r>
              <w:rPr>
                <w:noProof/>
                <w:webHidden/>
              </w:rPr>
              <w:fldChar w:fldCharType="end"/>
            </w:r>
          </w:hyperlink>
        </w:p>
        <w:p w14:paraId="0DF0AABA" w14:textId="1EA418B7" w:rsidR="00403219" w:rsidRDefault="00403219">
          <w:pPr>
            <w:pStyle w:val="TOC2"/>
            <w:rPr>
              <w:rFonts w:eastAsiaTheme="minorEastAsia"/>
              <w:noProof/>
              <w:sz w:val="24"/>
              <w:szCs w:val="24"/>
            </w:rPr>
          </w:pPr>
          <w:hyperlink w:anchor="_Toc102040759" w:history="1">
            <w:r w:rsidRPr="00FB340F">
              <w:rPr>
                <w:rStyle w:val="Hyperlink"/>
                <w:noProof/>
              </w:rPr>
              <w:t>2. Certificate Generation</w:t>
            </w:r>
            <w:r>
              <w:rPr>
                <w:noProof/>
                <w:webHidden/>
              </w:rPr>
              <w:tab/>
            </w:r>
            <w:r>
              <w:rPr>
                <w:noProof/>
                <w:webHidden/>
              </w:rPr>
              <w:fldChar w:fldCharType="begin"/>
            </w:r>
            <w:r>
              <w:rPr>
                <w:noProof/>
                <w:webHidden/>
              </w:rPr>
              <w:instrText xml:space="preserve"> PAGEREF _Toc102040759 \h </w:instrText>
            </w:r>
            <w:r>
              <w:rPr>
                <w:noProof/>
                <w:webHidden/>
              </w:rPr>
            </w:r>
            <w:r>
              <w:rPr>
                <w:noProof/>
                <w:webHidden/>
              </w:rPr>
              <w:fldChar w:fldCharType="separate"/>
            </w:r>
            <w:r w:rsidR="006E3003">
              <w:rPr>
                <w:noProof/>
                <w:webHidden/>
              </w:rPr>
              <w:t>4</w:t>
            </w:r>
            <w:r>
              <w:rPr>
                <w:noProof/>
                <w:webHidden/>
              </w:rPr>
              <w:fldChar w:fldCharType="end"/>
            </w:r>
          </w:hyperlink>
        </w:p>
        <w:p w14:paraId="64D26887" w14:textId="0B15B65C" w:rsidR="00403219" w:rsidRDefault="00403219">
          <w:pPr>
            <w:pStyle w:val="TOC2"/>
            <w:rPr>
              <w:rFonts w:eastAsiaTheme="minorEastAsia"/>
              <w:noProof/>
              <w:sz w:val="24"/>
              <w:szCs w:val="24"/>
            </w:rPr>
          </w:pPr>
          <w:hyperlink w:anchor="_Toc102040760" w:history="1">
            <w:r w:rsidRPr="00FB340F">
              <w:rPr>
                <w:rStyle w:val="Hyperlink"/>
                <w:noProof/>
              </w:rPr>
              <w:t>3. Deploy Cipher</w:t>
            </w:r>
            <w:r>
              <w:rPr>
                <w:noProof/>
                <w:webHidden/>
              </w:rPr>
              <w:tab/>
            </w:r>
            <w:r>
              <w:rPr>
                <w:noProof/>
                <w:webHidden/>
              </w:rPr>
              <w:fldChar w:fldCharType="begin"/>
            </w:r>
            <w:r>
              <w:rPr>
                <w:noProof/>
                <w:webHidden/>
              </w:rPr>
              <w:instrText xml:space="preserve"> PAGEREF _Toc102040760 \h </w:instrText>
            </w:r>
            <w:r>
              <w:rPr>
                <w:noProof/>
                <w:webHidden/>
              </w:rPr>
            </w:r>
            <w:r>
              <w:rPr>
                <w:noProof/>
                <w:webHidden/>
              </w:rPr>
              <w:fldChar w:fldCharType="separate"/>
            </w:r>
            <w:r w:rsidR="006E3003">
              <w:rPr>
                <w:noProof/>
                <w:webHidden/>
              </w:rPr>
              <w:t>4</w:t>
            </w:r>
            <w:r>
              <w:rPr>
                <w:noProof/>
                <w:webHidden/>
              </w:rPr>
              <w:fldChar w:fldCharType="end"/>
            </w:r>
          </w:hyperlink>
        </w:p>
        <w:p w14:paraId="7700DD67" w14:textId="67302045" w:rsidR="00403219" w:rsidRDefault="00403219">
          <w:pPr>
            <w:pStyle w:val="TOC2"/>
            <w:rPr>
              <w:rFonts w:eastAsiaTheme="minorEastAsia"/>
              <w:noProof/>
              <w:sz w:val="24"/>
              <w:szCs w:val="24"/>
            </w:rPr>
          </w:pPr>
          <w:hyperlink w:anchor="_Toc102040761" w:history="1">
            <w:r w:rsidRPr="00FB340F">
              <w:rPr>
                <w:rStyle w:val="Hyperlink"/>
                <w:noProof/>
              </w:rPr>
              <w:t>4. Secure Communications</w:t>
            </w:r>
            <w:r>
              <w:rPr>
                <w:noProof/>
                <w:webHidden/>
              </w:rPr>
              <w:tab/>
            </w:r>
            <w:r>
              <w:rPr>
                <w:noProof/>
                <w:webHidden/>
              </w:rPr>
              <w:fldChar w:fldCharType="begin"/>
            </w:r>
            <w:r>
              <w:rPr>
                <w:noProof/>
                <w:webHidden/>
              </w:rPr>
              <w:instrText xml:space="preserve"> PAGEREF _Toc102040761 \h </w:instrText>
            </w:r>
            <w:r>
              <w:rPr>
                <w:noProof/>
                <w:webHidden/>
              </w:rPr>
            </w:r>
            <w:r>
              <w:rPr>
                <w:noProof/>
                <w:webHidden/>
              </w:rPr>
              <w:fldChar w:fldCharType="separate"/>
            </w:r>
            <w:r w:rsidR="006E3003">
              <w:rPr>
                <w:noProof/>
                <w:webHidden/>
              </w:rPr>
              <w:t>4</w:t>
            </w:r>
            <w:r>
              <w:rPr>
                <w:noProof/>
                <w:webHidden/>
              </w:rPr>
              <w:fldChar w:fldCharType="end"/>
            </w:r>
          </w:hyperlink>
        </w:p>
        <w:p w14:paraId="773ABADD" w14:textId="512ABA2F" w:rsidR="00403219" w:rsidRDefault="00403219">
          <w:pPr>
            <w:pStyle w:val="TOC2"/>
            <w:rPr>
              <w:rFonts w:eastAsiaTheme="minorEastAsia"/>
              <w:noProof/>
              <w:sz w:val="24"/>
              <w:szCs w:val="24"/>
            </w:rPr>
          </w:pPr>
          <w:hyperlink w:anchor="_Toc102040762" w:history="1">
            <w:r w:rsidRPr="00FB340F">
              <w:rPr>
                <w:rStyle w:val="Hyperlink"/>
                <w:noProof/>
              </w:rPr>
              <w:t>5. Secondary Testing</w:t>
            </w:r>
            <w:r>
              <w:rPr>
                <w:noProof/>
                <w:webHidden/>
              </w:rPr>
              <w:tab/>
            </w:r>
            <w:r>
              <w:rPr>
                <w:noProof/>
                <w:webHidden/>
              </w:rPr>
              <w:fldChar w:fldCharType="begin"/>
            </w:r>
            <w:r>
              <w:rPr>
                <w:noProof/>
                <w:webHidden/>
              </w:rPr>
              <w:instrText xml:space="preserve"> PAGEREF _Toc102040762 \h </w:instrText>
            </w:r>
            <w:r>
              <w:rPr>
                <w:noProof/>
                <w:webHidden/>
              </w:rPr>
            </w:r>
            <w:r>
              <w:rPr>
                <w:noProof/>
                <w:webHidden/>
              </w:rPr>
              <w:fldChar w:fldCharType="separate"/>
            </w:r>
            <w:r w:rsidR="006E3003">
              <w:rPr>
                <w:noProof/>
                <w:webHidden/>
              </w:rPr>
              <w:t>4</w:t>
            </w:r>
            <w:r>
              <w:rPr>
                <w:noProof/>
                <w:webHidden/>
              </w:rPr>
              <w:fldChar w:fldCharType="end"/>
            </w:r>
          </w:hyperlink>
        </w:p>
        <w:p w14:paraId="231FB9A1" w14:textId="72591295" w:rsidR="00403219" w:rsidRDefault="00403219">
          <w:pPr>
            <w:pStyle w:val="TOC2"/>
            <w:rPr>
              <w:rFonts w:eastAsiaTheme="minorEastAsia"/>
              <w:noProof/>
              <w:sz w:val="24"/>
              <w:szCs w:val="24"/>
            </w:rPr>
          </w:pPr>
          <w:hyperlink w:anchor="_Toc102040763" w:history="1">
            <w:r w:rsidRPr="00FB340F">
              <w:rPr>
                <w:rStyle w:val="Hyperlink"/>
                <w:noProof/>
              </w:rPr>
              <w:t>6. Functional Testing</w:t>
            </w:r>
            <w:r>
              <w:rPr>
                <w:noProof/>
                <w:webHidden/>
              </w:rPr>
              <w:tab/>
            </w:r>
            <w:r>
              <w:rPr>
                <w:noProof/>
                <w:webHidden/>
              </w:rPr>
              <w:fldChar w:fldCharType="begin"/>
            </w:r>
            <w:r>
              <w:rPr>
                <w:noProof/>
                <w:webHidden/>
              </w:rPr>
              <w:instrText xml:space="preserve"> PAGEREF _Toc102040763 \h </w:instrText>
            </w:r>
            <w:r>
              <w:rPr>
                <w:noProof/>
                <w:webHidden/>
              </w:rPr>
            </w:r>
            <w:r>
              <w:rPr>
                <w:noProof/>
                <w:webHidden/>
              </w:rPr>
              <w:fldChar w:fldCharType="separate"/>
            </w:r>
            <w:r w:rsidR="006E3003">
              <w:rPr>
                <w:noProof/>
                <w:webHidden/>
              </w:rPr>
              <w:t>4</w:t>
            </w:r>
            <w:r>
              <w:rPr>
                <w:noProof/>
                <w:webHidden/>
              </w:rPr>
              <w:fldChar w:fldCharType="end"/>
            </w:r>
          </w:hyperlink>
        </w:p>
        <w:p w14:paraId="13212D62" w14:textId="297E6438" w:rsidR="00403219" w:rsidRDefault="00403219">
          <w:pPr>
            <w:pStyle w:val="TOC2"/>
            <w:rPr>
              <w:rFonts w:eastAsiaTheme="minorEastAsia"/>
              <w:noProof/>
              <w:sz w:val="24"/>
              <w:szCs w:val="24"/>
            </w:rPr>
          </w:pPr>
          <w:hyperlink w:anchor="_Toc102040764" w:history="1">
            <w:r w:rsidRPr="00FB340F">
              <w:rPr>
                <w:rStyle w:val="Hyperlink"/>
                <w:noProof/>
              </w:rPr>
              <w:t>7. Summary</w:t>
            </w:r>
            <w:r>
              <w:rPr>
                <w:noProof/>
                <w:webHidden/>
              </w:rPr>
              <w:tab/>
            </w:r>
            <w:r>
              <w:rPr>
                <w:noProof/>
                <w:webHidden/>
              </w:rPr>
              <w:fldChar w:fldCharType="begin"/>
            </w:r>
            <w:r>
              <w:rPr>
                <w:noProof/>
                <w:webHidden/>
              </w:rPr>
              <w:instrText xml:space="preserve"> PAGEREF _Toc102040764 \h </w:instrText>
            </w:r>
            <w:r>
              <w:rPr>
                <w:noProof/>
                <w:webHidden/>
              </w:rPr>
            </w:r>
            <w:r>
              <w:rPr>
                <w:noProof/>
                <w:webHidden/>
              </w:rPr>
              <w:fldChar w:fldCharType="separate"/>
            </w:r>
            <w:r w:rsidR="006E3003">
              <w:rPr>
                <w:noProof/>
                <w:webHidden/>
              </w:rPr>
              <w:t>4</w:t>
            </w:r>
            <w:r>
              <w:rPr>
                <w:noProof/>
                <w:webHidden/>
              </w:rPr>
              <w:fldChar w:fldCharType="end"/>
            </w:r>
          </w:hyperlink>
        </w:p>
        <w:p w14:paraId="7AD6BE8C" w14:textId="17581A89" w:rsidR="00403219" w:rsidRDefault="00403219">
          <w:pPr>
            <w:pStyle w:val="TOC2"/>
            <w:rPr>
              <w:rFonts w:eastAsiaTheme="minorEastAsia"/>
              <w:noProof/>
              <w:sz w:val="24"/>
              <w:szCs w:val="24"/>
            </w:rPr>
          </w:pPr>
          <w:hyperlink w:anchor="_Toc102040765" w:history="1">
            <w:r w:rsidRPr="00FB340F">
              <w:rPr>
                <w:rStyle w:val="Hyperlink"/>
                <w:noProof/>
              </w:rPr>
              <w:t>8. Industry Standard Best Practices</w:t>
            </w:r>
            <w:r>
              <w:rPr>
                <w:noProof/>
                <w:webHidden/>
              </w:rPr>
              <w:tab/>
            </w:r>
            <w:r>
              <w:rPr>
                <w:noProof/>
                <w:webHidden/>
              </w:rPr>
              <w:fldChar w:fldCharType="begin"/>
            </w:r>
            <w:r>
              <w:rPr>
                <w:noProof/>
                <w:webHidden/>
              </w:rPr>
              <w:instrText xml:space="preserve"> PAGEREF _Toc102040765 \h </w:instrText>
            </w:r>
            <w:r>
              <w:rPr>
                <w:noProof/>
                <w:webHidden/>
              </w:rPr>
            </w:r>
            <w:r>
              <w:rPr>
                <w:noProof/>
                <w:webHidden/>
              </w:rPr>
              <w:fldChar w:fldCharType="separate"/>
            </w:r>
            <w:r w:rsidR="006E3003">
              <w:rPr>
                <w:noProof/>
                <w:webHidden/>
              </w:rPr>
              <w:t>4</w:t>
            </w:r>
            <w:r>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161"/>
        <w:gridCol w:w="2515"/>
      </w:tblGrid>
      <w:tr w:rsidR="00B7788F" w:rsidRPr="00B7788F" w14:paraId="1DB7593E" w14:textId="77777777" w:rsidTr="00683777">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161"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515"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683777">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195DD8E2" w:rsidR="00531FBF" w:rsidRPr="00B7788F" w:rsidRDefault="00683777" w:rsidP="00B7788F">
            <w:pPr>
              <w:contextualSpacing/>
              <w:jc w:val="center"/>
              <w:rPr>
                <w:rFonts w:eastAsia="Times New Roman" w:cstheme="minorHAnsi"/>
                <w:b/>
                <w:bCs/>
                <w:sz w:val="22"/>
                <w:szCs w:val="22"/>
              </w:rPr>
            </w:pPr>
            <w:r>
              <w:rPr>
                <w:rFonts w:eastAsia="Times New Roman" w:cstheme="minorHAnsi"/>
                <w:b/>
                <w:bCs/>
                <w:sz w:val="22"/>
                <w:szCs w:val="22"/>
              </w:rPr>
              <w:t>12/14/2024</w:t>
            </w:r>
          </w:p>
        </w:tc>
        <w:tc>
          <w:tcPr>
            <w:tcW w:w="2161" w:type="dxa"/>
            <w:tcMar>
              <w:left w:w="115" w:type="dxa"/>
              <w:right w:w="115" w:type="dxa"/>
            </w:tcMar>
          </w:tcPr>
          <w:p w14:paraId="07699096" w14:textId="6C51C68A" w:rsidR="00531FBF" w:rsidRPr="00B7788F" w:rsidRDefault="00683777" w:rsidP="00B7788F">
            <w:pPr>
              <w:contextualSpacing/>
              <w:jc w:val="center"/>
              <w:rPr>
                <w:rFonts w:eastAsia="Times New Roman" w:cstheme="minorHAnsi"/>
                <w:b/>
                <w:bCs/>
                <w:sz w:val="22"/>
                <w:szCs w:val="22"/>
              </w:rPr>
            </w:pPr>
            <w:r>
              <w:rPr>
                <w:rFonts w:eastAsia="Times New Roman" w:cstheme="minorHAnsi"/>
                <w:b/>
                <w:bCs/>
                <w:sz w:val="22"/>
                <w:szCs w:val="22"/>
              </w:rPr>
              <w:t>Sachin Gurung</w:t>
            </w:r>
          </w:p>
        </w:tc>
        <w:tc>
          <w:tcPr>
            <w:tcW w:w="2515" w:type="dxa"/>
            <w:tcMar>
              <w:left w:w="115" w:type="dxa"/>
              <w:right w:w="115" w:type="dxa"/>
            </w:tcMar>
          </w:tcPr>
          <w:p w14:paraId="77DC76FF" w14:textId="7A339482" w:rsidR="00C32F3D" w:rsidRPr="00B7788F" w:rsidRDefault="00683777" w:rsidP="00B7788F">
            <w:pPr>
              <w:contextualSpacing/>
              <w:jc w:val="center"/>
              <w:rPr>
                <w:rFonts w:eastAsia="Times New Roman" w:cstheme="minorHAnsi"/>
                <w:b/>
                <w:bCs/>
                <w:sz w:val="22"/>
                <w:szCs w:val="22"/>
              </w:rPr>
            </w:pPr>
            <w:r>
              <w:rPr>
                <w:rFonts w:eastAsia="Times New Roman" w:cstheme="minorHAnsi"/>
                <w:b/>
                <w:bCs/>
                <w:sz w:val="22"/>
                <w:szCs w:val="22"/>
              </w:rPr>
              <w:t>Project Two Version 1.0</w:t>
            </w: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844A5D">
      <w:pPr>
        <w:pStyle w:val="Heading2"/>
      </w:pPr>
      <w:bookmarkStart w:id="9" w:name="_Toc500761898"/>
      <w:bookmarkStart w:id="10" w:name="_Toc1695397086"/>
      <w:bookmarkStart w:id="11" w:name="_Toc102040756"/>
      <w:r w:rsidRPr="00B7788F">
        <w:t>Instructions</w:t>
      </w:r>
      <w:bookmarkEnd w:id="9"/>
      <w:bookmarkEnd w:id="10"/>
      <w:bookmarkEnd w:id="11"/>
    </w:p>
    <w:p w14:paraId="196D9538" w14:textId="77777777" w:rsidR="00B7788F" w:rsidRPr="00B7788F" w:rsidRDefault="00B7788F" w:rsidP="00B7788F">
      <w:pPr>
        <w:contextualSpacing/>
      </w:pPr>
    </w:p>
    <w:p w14:paraId="516CA6BB" w14:textId="28BCF90A" w:rsidR="00025C05" w:rsidRDefault="00FC36E8" w:rsidP="30A2BF11">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r w:rsidR="00025C05" w:rsidRPr="30A2BF11">
        <w:rPr>
          <w:rFonts w:eastAsia="Times New Roman"/>
          <w:sz w:val="22"/>
          <w:szCs w:val="22"/>
        </w:rPr>
        <w:t xml:space="preserve">this completed </w:t>
      </w:r>
      <w:r w:rsidR="00EB1CEC">
        <w:rPr>
          <w:rFonts w:eastAsia="Times New Roman"/>
          <w:sz w:val="22"/>
          <w:szCs w:val="22"/>
        </w:rPr>
        <w:t>p</w:t>
      </w:r>
      <w:r w:rsidR="00EB1CEC" w:rsidRPr="30A2BF11">
        <w:rPr>
          <w:rFonts w:eastAsia="Times New Roman"/>
          <w:sz w:val="22"/>
          <w:szCs w:val="22"/>
        </w:rPr>
        <w:t xml:space="preserve">ractices </w:t>
      </w:r>
      <w:r w:rsidR="00277B38" w:rsidRPr="30A2BF11">
        <w:rPr>
          <w:rFonts w:eastAsia="Times New Roman"/>
          <w:sz w:val="22"/>
          <w:szCs w:val="22"/>
        </w:rPr>
        <w:t xml:space="preserve">for </w:t>
      </w:r>
      <w:r w:rsidR="00F81BBB">
        <w:rPr>
          <w:rFonts w:eastAsia="Times New Roman"/>
          <w:sz w:val="22"/>
          <w:szCs w:val="22"/>
        </w:rPr>
        <w:t>s</w:t>
      </w:r>
      <w:r w:rsidR="00F81BBB" w:rsidRPr="30A2BF11">
        <w:rPr>
          <w:rFonts w:eastAsia="Times New Roman"/>
          <w:sz w:val="22"/>
          <w:szCs w:val="22"/>
        </w:rPr>
        <w:t xml:space="preserve">ecure </w:t>
      </w:r>
      <w:r w:rsidR="00F81BBB">
        <w:rPr>
          <w:rFonts w:eastAsia="Times New Roman"/>
          <w:sz w:val="22"/>
          <w:szCs w:val="22"/>
        </w:rPr>
        <w:t>s</w:t>
      </w:r>
      <w:r w:rsidR="00F81BBB" w:rsidRPr="30A2BF11">
        <w:rPr>
          <w:rFonts w:eastAsia="Times New Roman"/>
          <w:sz w:val="22"/>
          <w:szCs w:val="22"/>
        </w:rPr>
        <w:t xml:space="preserve">oftware </w:t>
      </w:r>
      <w:r w:rsidR="00F81BBB">
        <w:rPr>
          <w:rFonts w:eastAsia="Times New Roman"/>
          <w:sz w:val="22"/>
          <w:szCs w:val="22"/>
        </w:rPr>
        <w:t>r</w:t>
      </w:r>
      <w:r w:rsidR="00F81BBB" w:rsidRPr="30A2BF11">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00277B38" w:rsidRPr="30A2BF11">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00277B38" w:rsidRPr="30A2BF11">
        <w:rPr>
          <w:rFonts w:eastAsia="Times New Roman"/>
          <w:sz w:val="22"/>
          <w:szCs w:val="22"/>
        </w:rPr>
        <w:t xml:space="preserve"> with software security testing protocols.</w:t>
      </w:r>
    </w:p>
    <w:p w14:paraId="26E62C94" w14:textId="77777777" w:rsidR="006E1A73" w:rsidRPr="00B7788F" w:rsidRDefault="006E1A73" w:rsidP="30A2BF11">
      <w:pPr>
        <w:contextualSpacing/>
        <w:rPr>
          <w:rFonts w:eastAsia="Times New Roman"/>
          <w:sz w:val="22"/>
          <w:szCs w:val="22"/>
        </w:rPr>
      </w:pPr>
    </w:p>
    <w:p w14:paraId="09AE0EE8" w14:textId="79422EA6" w:rsidR="00182245" w:rsidRDefault="00025C05" w:rsidP="00FD7CC8">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14:paraId="50453C02" w14:textId="72D9B1C6" w:rsidR="00025C05" w:rsidRDefault="00A2133A" w:rsidP="00FD7CC8">
      <w:pPr>
        <w:pStyle w:val="ListParagraph"/>
        <w:numPr>
          <w:ilvl w:val="0"/>
          <w:numId w:val="19"/>
        </w:numPr>
        <w:rPr>
          <w:rFonts w:eastAsia="Times New Roman"/>
          <w:sz w:val="22"/>
          <w:szCs w:val="22"/>
        </w:rPr>
      </w:pPr>
      <w:r>
        <w:rPr>
          <w:rFonts w:eastAsia="Times New Roman"/>
          <w:sz w:val="22"/>
          <w:szCs w:val="22"/>
        </w:rPr>
        <w:t xml:space="preserve">Respond using </w:t>
      </w:r>
      <w:r w:rsidR="00114D54" w:rsidRPr="00632C6F">
        <w:rPr>
          <w:rFonts w:eastAsia="Times New Roman"/>
          <w:sz w:val="22"/>
          <w:szCs w:val="22"/>
        </w:rPr>
        <w:t xml:space="preserve">your </w:t>
      </w:r>
      <w:r w:rsidR="00025C05" w:rsidRPr="00632C6F">
        <w:rPr>
          <w:rFonts w:eastAsia="Times New Roman"/>
          <w:sz w:val="22"/>
          <w:szCs w:val="22"/>
        </w:rPr>
        <w:t xml:space="preserve">own words. </w:t>
      </w:r>
      <w:r>
        <w:rPr>
          <w:rFonts w:eastAsia="Times New Roman"/>
          <w:sz w:val="22"/>
          <w:szCs w:val="22"/>
        </w:rPr>
        <w:t>Y</w:t>
      </w:r>
      <w:r w:rsidR="00025C05" w:rsidRPr="00632C6F">
        <w:rPr>
          <w:rFonts w:eastAsia="Times New Roman"/>
          <w:sz w:val="22"/>
          <w:szCs w:val="22"/>
        </w:rPr>
        <w:t xml:space="preserve">ou </w:t>
      </w:r>
      <w:r>
        <w:rPr>
          <w:rFonts w:eastAsia="Times New Roman"/>
          <w:sz w:val="22"/>
          <w:szCs w:val="22"/>
        </w:rPr>
        <w:t xml:space="preserve">may also </w:t>
      </w:r>
      <w:r w:rsidR="00025C05" w:rsidRPr="00632C6F">
        <w:rPr>
          <w:rFonts w:eastAsia="Times New Roman"/>
          <w:sz w:val="22"/>
          <w:szCs w:val="22"/>
        </w:rPr>
        <w:t>choose to include images or supporting materials</w:t>
      </w:r>
      <w:r>
        <w:rPr>
          <w:rFonts w:eastAsia="Times New Roman"/>
          <w:sz w:val="22"/>
          <w:szCs w:val="22"/>
        </w:rPr>
        <w:t>. If you include them</w:t>
      </w:r>
      <w:r w:rsidR="00025C05" w:rsidRPr="00632C6F">
        <w:rPr>
          <w:rFonts w:eastAsia="Times New Roman"/>
          <w:sz w:val="22"/>
          <w:szCs w:val="22"/>
        </w:rPr>
        <w:t xml:space="preserve">, </w:t>
      </w:r>
      <w:r w:rsidR="00025C05" w:rsidRPr="00FC47F0">
        <w:rPr>
          <w:rFonts w:eastAsia="Times New Roman"/>
          <w:sz w:val="22"/>
          <w:szCs w:val="22"/>
        </w:rPr>
        <w:t xml:space="preserve">make certain </w:t>
      </w:r>
      <w:r w:rsidR="00632C6F">
        <w:rPr>
          <w:rFonts w:eastAsia="Times New Roman"/>
          <w:sz w:val="22"/>
          <w:szCs w:val="22"/>
        </w:rPr>
        <w:t>to</w:t>
      </w:r>
      <w:r w:rsidR="00632C6F" w:rsidRPr="00FC47F0">
        <w:rPr>
          <w:rFonts w:eastAsia="Times New Roman"/>
          <w:sz w:val="22"/>
          <w:szCs w:val="22"/>
        </w:rPr>
        <w:t xml:space="preserve"> </w:t>
      </w:r>
      <w:r w:rsidR="00025C05" w:rsidRPr="00632C6F">
        <w:rPr>
          <w:rFonts w:eastAsia="Times New Roman"/>
          <w:sz w:val="22"/>
          <w:szCs w:val="22"/>
        </w:rPr>
        <w:t>insert them</w:t>
      </w:r>
      <w:r w:rsidR="00FD1686" w:rsidRPr="00632C6F">
        <w:rPr>
          <w:rFonts w:eastAsia="Times New Roman"/>
          <w:sz w:val="22"/>
          <w:szCs w:val="22"/>
        </w:rPr>
        <w:t xml:space="preserve"> in</w:t>
      </w:r>
      <w:r w:rsidR="00632C6F">
        <w:rPr>
          <w:rFonts w:eastAsia="Times New Roman"/>
          <w:sz w:val="22"/>
          <w:szCs w:val="22"/>
        </w:rPr>
        <w:t xml:space="preserve"> all the relevant locations in</w:t>
      </w:r>
      <w:r w:rsidR="00025C05" w:rsidRPr="00632C6F">
        <w:rPr>
          <w:rFonts w:eastAsia="Times New Roman"/>
          <w:sz w:val="22"/>
          <w:szCs w:val="22"/>
        </w:rPr>
        <w:t xml:space="preserve"> the </w:t>
      </w:r>
      <w:r w:rsidR="00632C6F">
        <w:rPr>
          <w:rFonts w:eastAsia="Times New Roman"/>
          <w:sz w:val="22"/>
          <w:szCs w:val="22"/>
        </w:rPr>
        <w:t>document</w:t>
      </w:r>
      <w:r w:rsidR="00025C05" w:rsidRPr="00632C6F">
        <w:rPr>
          <w:rFonts w:eastAsia="Times New Roman"/>
          <w:sz w:val="22"/>
          <w:szCs w:val="22"/>
        </w:rPr>
        <w:t>.</w:t>
      </w:r>
    </w:p>
    <w:p w14:paraId="139833A9" w14:textId="2485F2B1" w:rsidR="00182245" w:rsidRPr="00632C6F" w:rsidRDefault="00182245" w:rsidP="00632C6F">
      <w:pPr>
        <w:pStyle w:val="ListParagraph"/>
        <w:numPr>
          <w:ilvl w:val="0"/>
          <w:numId w:val="19"/>
        </w:numPr>
        <w:rPr>
          <w:rFonts w:eastAsia="Times New Roman"/>
          <w:sz w:val="22"/>
          <w:szCs w:val="22"/>
        </w:rPr>
      </w:pPr>
      <w:r>
        <w:rPr>
          <w:rFonts w:eastAsia="Times New Roman"/>
          <w:sz w:val="22"/>
          <w:szCs w:val="22"/>
        </w:rPr>
        <w:t xml:space="preserve">Refer to the Project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D47759">
      <w:pPr>
        <w:pStyle w:val="Heading2"/>
        <w:spacing w:before="0" w:line="240" w:lineRule="auto"/>
      </w:pPr>
      <w:bookmarkStart w:id="12" w:name="_Toc1709846648"/>
      <w:bookmarkStart w:id="13" w:name="_Toc770945630"/>
      <w:bookmarkStart w:id="14" w:name="_Toc102040757"/>
      <w:r w:rsidRPr="00B7788F">
        <w:lastRenderedPageBreak/>
        <w:t>Developer</w:t>
      </w:r>
      <w:bookmarkEnd w:id="12"/>
      <w:bookmarkEnd w:id="13"/>
      <w:bookmarkEnd w:id="14"/>
    </w:p>
    <w:p w14:paraId="1A894830" w14:textId="6F9621AA" w:rsidR="00485402" w:rsidRPr="00B7788F" w:rsidRDefault="00470FDA" w:rsidP="00D47759">
      <w:pPr>
        <w:contextualSpacing/>
        <w:rPr>
          <w:rFonts w:cstheme="minorHAnsi"/>
          <w:sz w:val="22"/>
          <w:szCs w:val="22"/>
        </w:rPr>
      </w:pPr>
      <w:r>
        <w:rPr>
          <w:rFonts w:cstheme="minorHAnsi"/>
          <w:sz w:val="22"/>
          <w:szCs w:val="22"/>
        </w:rPr>
        <w:t>Sachin Gurung</w:t>
      </w:r>
    </w:p>
    <w:p w14:paraId="3A4DB0F5" w14:textId="518A6D83" w:rsidR="0058064D" w:rsidRPr="00B7788F" w:rsidRDefault="0058064D" w:rsidP="00D47759">
      <w:pPr>
        <w:contextualSpacing/>
        <w:rPr>
          <w:rFonts w:cstheme="minorHAnsi"/>
          <w:sz w:val="22"/>
          <w:szCs w:val="22"/>
        </w:rPr>
      </w:pPr>
    </w:p>
    <w:p w14:paraId="7A425AC3" w14:textId="1BBCD55D" w:rsidR="00010B8A" w:rsidRPr="00B7788F" w:rsidRDefault="00C32F3D" w:rsidP="00AC1A15">
      <w:pPr>
        <w:pStyle w:val="Heading2"/>
        <w:numPr>
          <w:ilvl w:val="0"/>
          <w:numId w:val="21"/>
        </w:numPr>
        <w:spacing w:before="0" w:line="240" w:lineRule="auto"/>
      </w:pPr>
      <w:bookmarkStart w:id="15" w:name="_Toc361528762"/>
      <w:bookmarkStart w:id="16" w:name="_Toc1441383079"/>
      <w:bookmarkStart w:id="17" w:name="_Toc102040758"/>
      <w:r w:rsidRPr="00B7788F">
        <w:t>Algorithm Cipher</w:t>
      </w:r>
      <w:bookmarkEnd w:id="15"/>
      <w:bookmarkEnd w:id="16"/>
      <w:bookmarkEnd w:id="17"/>
    </w:p>
    <w:p w14:paraId="3C3C7792" w14:textId="77777777" w:rsidR="00E4044A" w:rsidRPr="00B7788F" w:rsidRDefault="00E4044A" w:rsidP="00D47759">
      <w:pPr>
        <w:contextualSpacing/>
        <w:rPr>
          <w:rFonts w:eastAsia="Times New Roman" w:cstheme="minorHAnsi"/>
          <w:sz w:val="22"/>
          <w:szCs w:val="22"/>
        </w:rPr>
      </w:pPr>
    </w:p>
    <w:p w14:paraId="5CE6734A" w14:textId="7A1CBCB8" w:rsidR="00C32F3D" w:rsidRPr="00B7788F" w:rsidRDefault="001C4A64" w:rsidP="001C4A64">
      <w:pPr>
        <w:ind w:left="360"/>
        <w:contextualSpacing/>
        <w:rPr>
          <w:rFonts w:eastAsia="Times New Roman"/>
          <w:sz w:val="22"/>
          <w:szCs w:val="22"/>
        </w:rPr>
      </w:pPr>
      <w:r>
        <w:rPr>
          <w:rFonts w:eastAsia="Times New Roman"/>
          <w:sz w:val="22"/>
          <w:szCs w:val="22"/>
        </w:rPr>
        <w:t xml:space="preserve">The selected encryption algorithm for this project is SHA-256. This was chosen due to its cryptographic hash function known for its robustness and is widely used in secure communication protocols. It is resistant to </w:t>
      </w:r>
      <w:r w:rsidR="00C83B29">
        <w:rPr>
          <w:rFonts w:eastAsia="Times New Roman"/>
          <w:sz w:val="22"/>
          <w:szCs w:val="22"/>
        </w:rPr>
        <w:t xml:space="preserve">pre-image and </w:t>
      </w:r>
      <w:r>
        <w:rPr>
          <w:rFonts w:eastAsia="Times New Roman"/>
          <w:sz w:val="22"/>
          <w:szCs w:val="22"/>
        </w:rPr>
        <w:t xml:space="preserve">collision attacks and this makes it a reliable option. </w:t>
      </w:r>
      <w:r w:rsidR="00C83B29">
        <w:rPr>
          <w:rFonts w:eastAsia="Times New Roman"/>
          <w:sz w:val="22"/>
          <w:szCs w:val="22"/>
        </w:rPr>
        <w:t>This chosen algorithm is suitable for data verification processes. SHA-256 ensures data integrity by generating a unique fixed-size hash for any input data. This was developed by the NSA in 2001 and became a widely adopted standard. The algorithm uses a 256-bit hash function which provides a large space to make brute force attack infeasible. At present, SHA-256 is widely used across industries for secure hash generation.</w:t>
      </w:r>
    </w:p>
    <w:p w14:paraId="5CAB2AA8" w14:textId="77777777" w:rsidR="00010B8A" w:rsidRPr="00B7788F" w:rsidRDefault="00010B8A" w:rsidP="00D47759">
      <w:pPr>
        <w:contextualSpacing/>
        <w:rPr>
          <w:rFonts w:cstheme="minorHAnsi"/>
          <w:sz w:val="22"/>
          <w:szCs w:val="22"/>
        </w:rPr>
      </w:pPr>
    </w:p>
    <w:p w14:paraId="2375E08D" w14:textId="2E02C919" w:rsidR="0058064D" w:rsidRPr="00B7788F" w:rsidRDefault="00C32F3D" w:rsidP="00AC1A15">
      <w:pPr>
        <w:pStyle w:val="Heading2"/>
        <w:numPr>
          <w:ilvl w:val="0"/>
          <w:numId w:val="21"/>
        </w:numPr>
        <w:spacing w:before="0" w:line="240" w:lineRule="auto"/>
      </w:pPr>
      <w:bookmarkStart w:id="18" w:name="_Toc272204322"/>
      <w:bookmarkStart w:id="19" w:name="_Toc290624425"/>
      <w:bookmarkStart w:id="20" w:name="_Toc102040759"/>
      <w:r w:rsidRPr="00B7788F">
        <w:t>Certificate Generation</w:t>
      </w:r>
      <w:bookmarkEnd w:id="18"/>
      <w:bookmarkEnd w:id="19"/>
      <w:bookmarkEnd w:id="20"/>
    </w:p>
    <w:p w14:paraId="7CBD82F1" w14:textId="298175AE" w:rsidR="00E4044A" w:rsidRPr="00B7788F" w:rsidRDefault="00120ACD" w:rsidP="00D47759">
      <w:pPr>
        <w:contextualSpacing/>
        <w:rPr>
          <w:rFonts w:eastAsia="Times New Roman" w:cstheme="minorHAnsi"/>
          <w:sz w:val="22"/>
          <w:szCs w:val="22"/>
        </w:rPr>
      </w:pPr>
      <w:r w:rsidRPr="620D193F">
        <w:rPr>
          <w:rFonts w:eastAsia="Times New Roman"/>
          <w:sz w:val="22"/>
          <w:szCs w:val="22"/>
        </w:rPr>
        <w:t xml:space="preserve">Insert a screenshot </w:t>
      </w:r>
      <w:r w:rsidR="00177698">
        <w:rPr>
          <w:rFonts w:eastAsia="Times New Roman"/>
          <w:sz w:val="22"/>
          <w:szCs w:val="22"/>
        </w:rPr>
        <w:t xml:space="preserve">below </w:t>
      </w:r>
      <w:r w:rsidRPr="620D193F">
        <w:rPr>
          <w:rFonts w:eastAsia="Times New Roman"/>
          <w:sz w:val="22"/>
          <w:szCs w:val="22"/>
        </w:rPr>
        <w:t>of the CER file.</w:t>
      </w:r>
    </w:p>
    <w:p w14:paraId="6BEBCC74" w14:textId="77777777" w:rsidR="003978A0" w:rsidRDefault="003978A0" w:rsidP="00D47759">
      <w:pPr>
        <w:contextualSpacing/>
        <w:rPr>
          <w:rFonts w:eastAsia="Times New Roman" w:cstheme="minorHAnsi"/>
          <w:sz w:val="22"/>
          <w:szCs w:val="22"/>
        </w:rPr>
      </w:pPr>
    </w:p>
    <w:p w14:paraId="1A30C4D3" w14:textId="2B3063FC" w:rsidR="002778D5" w:rsidRDefault="001C4A64" w:rsidP="00D47759">
      <w:pPr>
        <w:contextualSpacing/>
        <w:rPr>
          <w:rFonts w:eastAsia="Times New Roman" w:cstheme="minorHAnsi"/>
          <w:sz w:val="22"/>
          <w:szCs w:val="22"/>
        </w:rPr>
      </w:pPr>
      <w:r w:rsidRPr="001C4A64">
        <w:rPr>
          <w:rFonts w:eastAsia="Times New Roman" w:cstheme="minorHAnsi"/>
          <w:sz w:val="22"/>
          <w:szCs w:val="22"/>
        </w:rPr>
        <w:drawing>
          <wp:inline distT="0" distB="0" distL="0" distR="0" wp14:anchorId="7A787E34" wp14:editId="327BA7ED">
            <wp:extent cx="6007100" cy="4183768"/>
            <wp:effectExtent l="0" t="0" r="0" b="7620"/>
            <wp:docPr id="334348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348997" name=""/>
                    <pic:cNvPicPr/>
                  </pic:nvPicPr>
                  <pic:blipFill>
                    <a:blip r:embed="rId13"/>
                    <a:stretch>
                      <a:fillRect/>
                    </a:stretch>
                  </pic:blipFill>
                  <pic:spPr>
                    <a:xfrm>
                      <a:off x="0" y="0"/>
                      <a:ext cx="6028361" cy="4198575"/>
                    </a:xfrm>
                    <a:prstGeom prst="rect">
                      <a:avLst/>
                    </a:prstGeom>
                  </pic:spPr>
                </pic:pic>
              </a:graphicData>
            </a:graphic>
          </wp:inline>
        </w:drawing>
      </w:r>
    </w:p>
    <w:p w14:paraId="77A5BBC5" w14:textId="77777777" w:rsidR="00DB5652" w:rsidRPr="00B7788F" w:rsidRDefault="00DB5652" w:rsidP="00D47759">
      <w:pPr>
        <w:contextualSpacing/>
        <w:rPr>
          <w:rFonts w:cstheme="minorHAnsi"/>
          <w:sz w:val="22"/>
          <w:szCs w:val="22"/>
        </w:rPr>
      </w:pPr>
    </w:p>
    <w:p w14:paraId="4BA218AD" w14:textId="7D5B9494" w:rsidR="00C56FC2" w:rsidRPr="00B7788F" w:rsidRDefault="00E33862" w:rsidP="00AC1A15">
      <w:pPr>
        <w:pStyle w:val="Heading2"/>
        <w:numPr>
          <w:ilvl w:val="0"/>
          <w:numId w:val="21"/>
        </w:numPr>
        <w:spacing w:before="0" w:line="240" w:lineRule="auto"/>
      </w:pPr>
      <w:bookmarkStart w:id="21" w:name="_Toc153388823"/>
      <w:bookmarkStart w:id="22" w:name="_Toc469977634"/>
      <w:bookmarkStart w:id="23" w:name="_Toc102040760"/>
      <w:r>
        <w:t>Deploy Cipher</w:t>
      </w:r>
      <w:bookmarkEnd w:id="21"/>
      <w:bookmarkEnd w:id="22"/>
      <w:bookmarkEnd w:id="23"/>
    </w:p>
    <w:p w14:paraId="126E4B35" w14:textId="092BB87F"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checksum verification.</w:t>
      </w:r>
    </w:p>
    <w:p w14:paraId="1D5553A4" w14:textId="77777777" w:rsidR="003978A0" w:rsidRDefault="003978A0" w:rsidP="00D47759">
      <w:pPr>
        <w:contextualSpacing/>
        <w:rPr>
          <w:rFonts w:eastAsia="Times New Roman" w:cstheme="minorHAnsi"/>
          <w:sz w:val="22"/>
          <w:szCs w:val="22"/>
        </w:rPr>
      </w:pPr>
    </w:p>
    <w:p w14:paraId="320DBB8C" w14:textId="596A3BC9" w:rsidR="00C56FC2" w:rsidRDefault="003B4C1A" w:rsidP="00D47759">
      <w:pPr>
        <w:contextualSpacing/>
        <w:rPr>
          <w:rFonts w:eastAsia="Times New Roman" w:cstheme="minorHAnsi"/>
          <w:sz w:val="22"/>
          <w:szCs w:val="22"/>
        </w:rPr>
      </w:pPr>
      <w:r w:rsidRPr="003B4C1A">
        <w:rPr>
          <w:rFonts w:eastAsia="Times New Roman" w:cstheme="minorHAnsi"/>
          <w:sz w:val="22"/>
          <w:szCs w:val="22"/>
        </w:rPr>
        <w:lastRenderedPageBreak/>
        <w:drawing>
          <wp:inline distT="0" distB="0" distL="0" distR="0" wp14:anchorId="5B847EA3" wp14:editId="71776D41">
            <wp:extent cx="3650560" cy="650875"/>
            <wp:effectExtent l="0" t="0" r="7620" b="0"/>
            <wp:docPr id="866286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286695" name=""/>
                    <pic:cNvPicPr/>
                  </pic:nvPicPr>
                  <pic:blipFill>
                    <a:blip r:embed="rId14"/>
                    <a:stretch>
                      <a:fillRect/>
                    </a:stretch>
                  </pic:blipFill>
                  <pic:spPr>
                    <a:xfrm>
                      <a:off x="0" y="0"/>
                      <a:ext cx="3656460" cy="651927"/>
                    </a:xfrm>
                    <a:prstGeom prst="rect">
                      <a:avLst/>
                    </a:prstGeom>
                  </pic:spPr>
                </pic:pic>
              </a:graphicData>
            </a:graphic>
          </wp:inline>
        </w:drawing>
      </w:r>
    </w:p>
    <w:p w14:paraId="6BA341E9" w14:textId="77777777" w:rsidR="00DB5652" w:rsidRPr="00B7788F" w:rsidRDefault="00DB5652" w:rsidP="00D47759">
      <w:pPr>
        <w:contextualSpacing/>
        <w:rPr>
          <w:rFonts w:cstheme="minorHAnsi"/>
          <w:sz w:val="22"/>
          <w:szCs w:val="22"/>
        </w:rPr>
      </w:pPr>
    </w:p>
    <w:p w14:paraId="1E7FBDDF" w14:textId="3B5DB071" w:rsidR="00B03C25" w:rsidRPr="00B7788F" w:rsidRDefault="00E4044A" w:rsidP="00AC1A15">
      <w:pPr>
        <w:pStyle w:val="Heading2"/>
        <w:numPr>
          <w:ilvl w:val="0"/>
          <w:numId w:val="21"/>
        </w:numPr>
        <w:spacing w:before="0" w:line="240" w:lineRule="auto"/>
      </w:pPr>
      <w:bookmarkStart w:id="24" w:name="_Toc102040761"/>
      <w:bookmarkStart w:id="25" w:name="_Toc985755642"/>
      <w:bookmarkStart w:id="26" w:name="_Toc1980769825"/>
      <w:r w:rsidRPr="00B7788F">
        <w:t>Secure Communications</w:t>
      </w:r>
      <w:bookmarkEnd w:id="24"/>
      <w:r w:rsidRPr="00B7788F">
        <w:t xml:space="preserve"> </w:t>
      </w:r>
      <w:bookmarkEnd w:id="25"/>
      <w:bookmarkEnd w:id="26"/>
    </w:p>
    <w:p w14:paraId="3BE26112" w14:textId="6216B352" w:rsidR="00E4044A" w:rsidRPr="00B7788F" w:rsidRDefault="00E4044A" w:rsidP="00D47759">
      <w:pPr>
        <w:contextualSpacing/>
        <w:rPr>
          <w:rFonts w:cstheme="minorHAnsi"/>
          <w:sz w:val="22"/>
          <w:szCs w:val="22"/>
        </w:rPr>
      </w:pPr>
      <w:r w:rsidRPr="620D193F">
        <w:rPr>
          <w:sz w:val="22"/>
          <w:szCs w:val="22"/>
        </w:rPr>
        <w:t>Insert a screenshot below of the web browser that shows a secure webpage.</w:t>
      </w:r>
    </w:p>
    <w:p w14:paraId="2CB31EF5" w14:textId="77777777" w:rsidR="003978A0" w:rsidRDefault="003978A0" w:rsidP="00D47759">
      <w:pPr>
        <w:contextualSpacing/>
        <w:rPr>
          <w:rFonts w:eastAsia="Times New Roman" w:cstheme="minorHAnsi"/>
          <w:sz w:val="22"/>
          <w:szCs w:val="22"/>
        </w:rPr>
      </w:pPr>
    </w:p>
    <w:p w14:paraId="51D92974" w14:textId="49291359" w:rsidR="000202DE" w:rsidRDefault="003B4C1A" w:rsidP="00D47759">
      <w:pPr>
        <w:contextualSpacing/>
        <w:rPr>
          <w:rFonts w:eastAsia="Times New Roman" w:cstheme="minorHAnsi"/>
          <w:sz w:val="22"/>
          <w:szCs w:val="22"/>
        </w:rPr>
      </w:pPr>
      <w:r w:rsidRPr="00C83B29">
        <w:rPr>
          <w:rFonts w:eastAsia="Times New Roman" w:cstheme="minorHAnsi"/>
          <w:sz w:val="22"/>
          <w:szCs w:val="22"/>
        </w:rPr>
        <w:drawing>
          <wp:inline distT="0" distB="0" distL="0" distR="0" wp14:anchorId="47D8094F" wp14:editId="45E9FC95">
            <wp:extent cx="4746304" cy="1257300"/>
            <wp:effectExtent l="0" t="0" r="0" b="0"/>
            <wp:docPr id="1371172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412692" name=""/>
                    <pic:cNvPicPr/>
                  </pic:nvPicPr>
                  <pic:blipFill>
                    <a:blip r:embed="rId15"/>
                    <a:stretch>
                      <a:fillRect/>
                    </a:stretch>
                  </pic:blipFill>
                  <pic:spPr>
                    <a:xfrm>
                      <a:off x="0" y="0"/>
                      <a:ext cx="4747458" cy="1257606"/>
                    </a:xfrm>
                    <a:prstGeom prst="rect">
                      <a:avLst/>
                    </a:prstGeom>
                  </pic:spPr>
                </pic:pic>
              </a:graphicData>
            </a:graphic>
          </wp:inline>
        </w:drawing>
      </w:r>
    </w:p>
    <w:p w14:paraId="6F681708" w14:textId="77777777" w:rsidR="00DB5652" w:rsidRPr="00B7788F" w:rsidRDefault="00DB5652" w:rsidP="00D47759">
      <w:pPr>
        <w:contextualSpacing/>
        <w:rPr>
          <w:rFonts w:cstheme="minorHAnsi"/>
          <w:sz w:val="22"/>
          <w:szCs w:val="22"/>
        </w:rPr>
      </w:pPr>
    </w:p>
    <w:p w14:paraId="24144543" w14:textId="2FBA699D" w:rsidR="00E33862" w:rsidRPr="00B7788F" w:rsidRDefault="000202DE" w:rsidP="00AC1A15">
      <w:pPr>
        <w:pStyle w:val="Heading2"/>
        <w:numPr>
          <w:ilvl w:val="0"/>
          <w:numId w:val="21"/>
        </w:numPr>
        <w:spacing w:before="0" w:line="240" w:lineRule="auto"/>
      </w:pPr>
      <w:bookmarkStart w:id="27" w:name="_Toc1258769504"/>
      <w:bookmarkStart w:id="28" w:name="_Toc1151872792"/>
      <w:bookmarkStart w:id="29" w:name="_Toc102040762"/>
      <w:r w:rsidRPr="00B7788F">
        <w:t>Secondary Testing</w:t>
      </w:r>
      <w:bookmarkEnd w:id="27"/>
      <w:bookmarkEnd w:id="28"/>
      <w:bookmarkEnd w:id="29"/>
    </w:p>
    <w:p w14:paraId="3496F240" w14:textId="191BA9EA" w:rsidR="00E4044A" w:rsidRDefault="00FF48E7" w:rsidP="00D47759">
      <w:pPr>
        <w:contextualSpacing/>
        <w:rPr>
          <w:rFonts w:eastAsia="Times New Roman"/>
          <w:sz w:val="22"/>
          <w:szCs w:val="22"/>
        </w:rPr>
      </w:pPr>
      <w:r w:rsidRPr="620D193F">
        <w:rPr>
          <w:rFonts w:eastAsia="Times New Roman"/>
          <w:sz w:val="22"/>
          <w:szCs w:val="22"/>
        </w:rPr>
        <w:t>Insert screenshots below of the refactored code executed without errors and the dependency</w:t>
      </w:r>
      <w:r w:rsidR="006E3003">
        <w:rPr>
          <w:rFonts w:eastAsia="Times New Roman"/>
          <w:sz w:val="22"/>
          <w:szCs w:val="22"/>
        </w:rPr>
        <w:t>-</w:t>
      </w:r>
      <w:r w:rsidRPr="620D193F">
        <w:rPr>
          <w:rFonts w:eastAsia="Times New Roman"/>
          <w:sz w:val="22"/>
          <w:szCs w:val="22"/>
        </w:rPr>
        <w:t>check report.</w:t>
      </w:r>
    </w:p>
    <w:p w14:paraId="57DEF360" w14:textId="588C5BAF" w:rsidR="008B5E99" w:rsidRDefault="008B5E99" w:rsidP="00D47759">
      <w:pPr>
        <w:contextualSpacing/>
        <w:rPr>
          <w:rFonts w:eastAsia="Times New Roman"/>
          <w:sz w:val="22"/>
          <w:szCs w:val="22"/>
        </w:rPr>
      </w:pPr>
    </w:p>
    <w:p w14:paraId="5562968E" w14:textId="6EB03E66" w:rsidR="008B5E99" w:rsidRPr="00B7788F" w:rsidRDefault="008B5E99" w:rsidP="00D47759">
      <w:pPr>
        <w:contextualSpacing/>
        <w:rPr>
          <w:rFonts w:eastAsia="Times New Roman" w:cstheme="minorHAnsi"/>
          <w:sz w:val="22"/>
          <w:szCs w:val="22"/>
        </w:rPr>
      </w:pPr>
      <w:r w:rsidRPr="008B5E99">
        <w:rPr>
          <w:rFonts w:eastAsia="Times New Roman" w:cstheme="minorHAnsi"/>
          <w:sz w:val="22"/>
          <w:szCs w:val="22"/>
        </w:rPr>
        <w:drawing>
          <wp:inline distT="0" distB="0" distL="0" distR="0" wp14:anchorId="7A56CC8E" wp14:editId="5CC11776">
            <wp:extent cx="6073775" cy="3147202"/>
            <wp:effectExtent l="0" t="0" r="3175" b="0"/>
            <wp:docPr id="2103364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364985" name=""/>
                    <pic:cNvPicPr/>
                  </pic:nvPicPr>
                  <pic:blipFill>
                    <a:blip r:embed="rId16"/>
                    <a:stretch>
                      <a:fillRect/>
                    </a:stretch>
                  </pic:blipFill>
                  <pic:spPr>
                    <a:xfrm>
                      <a:off x="0" y="0"/>
                      <a:ext cx="6074659" cy="3147660"/>
                    </a:xfrm>
                    <a:prstGeom prst="rect">
                      <a:avLst/>
                    </a:prstGeom>
                  </pic:spPr>
                </pic:pic>
              </a:graphicData>
            </a:graphic>
          </wp:inline>
        </w:drawing>
      </w:r>
    </w:p>
    <w:p w14:paraId="099B1CE1" w14:textId="77777777" w:rsidR="003978A0" w:rsidRDefault="003978A0" w:rsidP="00D47759">
      <w:pPr>
        <w:contextualSpacing/>
        <w:rPr>
          <w:rFonts w:eastAsia="Times New Roman" w:cstheme="minorHAnsi"/>
          <w:sz w:val="22"/>
          <w:szCs w:val="22"/>
        </w:rPr>
      </w:pPr>
    </w:p>
    <w:p w14:paraId="7F9143A1" w14:textId="500DF697" w:rsidR="00E33862" w:rsidRDefault="008B5E99" w:rsidP="00D47759">
      <w:pPr>
        <w:contextualSpacing/>
        <w:rPr>
          <w:rFonts w:eastAsia="Times New Roman" w:cstheme="minorHAnsi"/>
          <w:sz w:val="22"/>
          <w:szCs w:val="22"/>
        </w:rPr>
      </w:pPr>
      <w:r w:rsidRPr="008B5E99">
        <w:rPr>
          <w:rFonts w:eastAsia="Times New Roman" w:cstheme="minorHAnsi"/>
          <w:sz w:val="22"/>
          <w:szCs w:val="22"/>
        </w:rPr>
        <w:lastRenderedPageBreak/>
        <w:drawing>
          <wp:inline distT="0" distB="0" distL="0" distR="0" wp14:anchorId="42B9E163" wp14:editId="489E4B1D">
            <wp:extent cx="5603875" cy="3163309"/>
            <wp:effectExtent l="0" t="0" r="0" b="0"/>
            <wp:docPr id="1410176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176640" name=""/>
                    <pic:cNvPicPr/>
                  </pic:nvPicPr>
                  <pic:blipFill>
                    <a:blip r:embed="rId17"/>
                    <a:stretch>
                      <a:fillRect/>
                    </a:stretch>
                  </pic:blipFill>
                  <pic:spPr>
                    <a:xfrm>
                      <a:off x="0" y="0"/>
                      <a:ext cx="5616529" cy="3170452"/>
                    </a:xfrm>
                    <a:prstGeom prst="rect">
                      <a:avLst/>
                    </a:prstGeom>
                  </pic:spPr>
                </pic:pic>
              </a:graphicData>
            </a:graphic>
          </wp:inline>
        </w:drawing>
      </w:r>
    </w:p>
    <w:p w14:paraId="75B70F3E" w14:textId="67CAB031" w:rsidR="00DB5652" w:rsidRPr="00B7788F" w:rsidRDefault="00DB5652" w:rsidP="00D47759">
      <w:pPr>
        <w:contextualSpacing/>
        <w:rPr>
          <w:rFonts w:cstheme="minorHAnsi"/>
          <w:sz w:val="22"/>
          <w:szCs w:val="22"/>
        </w:rPr>
      </w:pPr>
    </w:p>
    <w:p w14:paraId="31762174" w14:textId="546940EE" w:rsidR="00E33862" w:rsidRPr="00B7788F" w:rsidRDefault="000202DE" w:rsidP="00AC1A15">
      <w:pPr>
        <w:pStyle w:val="Heading2"/>
        <w:numPr>
          <w:ilvl w:val="0"/>
          <w:numId w:val="21"/>
        </w:numPr>
        <w:spacing w:before="0" w:line="240" w:lineRule="auto"/>
      </w:pPr>
      <w:bookmarkStart w:id="30" w:name="_Toc1726280430"/>
      <w:bookmarkStart w:id="31" w:name="_Toc190184513"/>
      <w:bookmarkStart w:id="32" w:name="_Toc102040763"/>
      <w:r w:rsidRPr="00B7788F">
        <w:t>Functional Testing</w:t>
      </w:r>
      <w:bookmarkEnd w:id="30"/>
      <w:bookmarkEnd w:id="31"/>
      <w:bookmarkEnd w:id="32"/>
    </w:p>
    <w:p w14:paraId="6D135EC2" w14:textId="3448645C"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refactored code executed without errors.</w:t>
      </w:r>
    </w:p>
    <w:p w14:paraId="42BA38F6" w14:textId="77777777" w:rsidR="003978A0" w:rsidRDefault="003978A0" w:rsidP="00D47759">
      <w:pPr>
        <w:contextualSpacing/>
        <w:rPr>
          <w:rFonts w:eastAsia="Times New Roman" w:cstheme="minorHAnsi"/>
          <w:sz w:val="22"/>
          <w:szCs w:val="22"/>
        </w:rPr>
      </w:pPr>
    </w:p>
    <w:p w14:paraId="1F425485" w14:textId="3012D75C" w:rsidR="00E4044A" w:rsidRPr="00B7788F" w:rsidRDefault="008B5E99" w:rsidP="00D47759">
      <w:pPr>
        <w:contextualSpacing/>
        <w:rPr>
          <w:rFonts w:eastAsia="Times New Roman" w:cstheme="minorHAnsi"/>
          <w:sz w:val="22"/>
          <w:szCs w:val="22"/>
        </w:rPr>
      </w:pPr>
      <w:r w:rsidRPr="008B5E99">
        <w:rPr>
          <w:rFonts w:eastAsia="Times New Roman"/>
          <w:sz w:val="22"/>
          <w:szCs w:val="22"/>
        </w:rPr>
        <w:drawing>
          <wp:inline distT="0" distB="0" distL="0" distR="0" wp14:anchorId="5DDCA648" wp14:editId="0BF54776">
            <wp:extent cx="5943600" cy="3055732"/>
            <wp:effectExtent l="0" t="0" r="0" b="0"/>
            <wp:docPr id="1188276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276493" name=""/>
                    <pic:cNvPicPr/>
                  </pic:nvPicPr>
                  <pic:blipFill>
                    <a:blip r:embed="rId18"/>
                    <a:stretch>
                      <a:fillRect/>
                    </a:stretch>
                  </pic:blipFill>
                  <pic:spPr>
                    <a:xfrm>
                      <a:off x="0" y="0"/>
                      <a:ext cx="5943600" cy="3055732"/>
                    </a:xfrm>
                    <a:prstGeom prst="rect">
                      <a:avLst/>
                    </a:prstGeom>
                  </pic:spPr>
                </pic:pic>
              </a:graphicData>
            </a:graphic>
          </wp:inline>
        </w:drawing>
      </w:r>
      <w:r w:rsidR="00DB5652">
        <w:rPr>
          <w:rFonts w:eastAsia="Times New Roman" w:cstheme="minorHAnsi"/>
          <w:sz w:val="22"/>
          <w:szCs w:val="22"/>
        </w:rPr>
        <w:t xml:space="preserve"> </w:t>
      </w:r>
    </w:p>
    <w:p w14:paraId="7B9F371C" w14:textId="52F5EA5A" w:rsidR="00E33862" w:rsidRPr="00B7788F" w:rsidRDefault="00E33862" w:rsidP="00D47759">
      <w:pPr>
        <w:contextualSpacing/>
        <w:rPr>
          <w:rFonts w:cstheme="minorHAnsi"/>
          <w:sz w:val="22"/>
          <w:szCs w:val="22"/>
        </w:rPr>
      </w:pPr>
    </w:p>
    <w:p w14:paraId="2731DE97" w14:textId="46FF2EDE" w:rsidR="00E33862" w:rsidRPr="00B7788F" w:rsidRDefault="00E33862" w:rsidP="00AC1A15">
      <w:pPr>
        <w:pStyle w:val="Heading2"/>
        <w:numPr>
          <w:ilvl w:val="0"/>
          <w:numId w:val="21"/>
        </w:numPr>
        <w:spacing w:before="0" w:line="240" w:lineRule="auto"/>
      </w:pPr>
      <w:bookmarkStart w:id="33" w:name="_Toc1256172566"/>
      <w:bookmarkStart w:id="34" w:name="_Toc1705881728"/>
      <w:bookmarkStart w:id="35" w:name="_Toc102040764"/>
      <w:r w:rsidRPr="00B7788F">
        <w:t>Summary</w:t>
      </w:r>
      <w:bookmarkEnd w:id="33"/>
      <w:bookmarkEnd w:id="34"/>
      <w:bookmarkEnd w:id="35"/>
    </w:p>
    <w:p w14:paraId="09582ED5" w14:textId="77777777" w:rsidR="00E4044A" w:rsidRPr="00B7788F" w:rsidRDefault="00E4044A" w:rsidP="00D47759">
      <w:pPr>
        <w:contextualSpacing/>
        <w:rPr>
          <w:rFonts w:eastAsia="Times New Roman" w:cstheme="minorHAnsi"/>
          <w:sz w:val="22"/>
          <w:szCs w:val="22"/>
        </w:rPr>
      </w:pPr>
    </w:p>
    <w:p w14:paraId="0624AD01" w14:textId="40B7D8F1" w:rsidR="620D193F" w:rsidRDefault="00B810A9" w:rsidP="00B810A9">
      <w:pPr>
        <w:ind w:left="360" w:firstLine="360"/>
        <w:contextualSpacing/>
        <w:rPr>
          <w:rFonts w:eastAsia="Times New Roman"/>
          <w:sz w:val="22"/>
          <w:szCs w:val="22"/>
        </w:rPr>
      </w:pPr>
      <w:r>
        <w:rPr>
          <w:rFonts w:eastAsia="Times New Roman"/>
          <w:sz w:val="22"/>
          <w:szCs w:val="22"/>
        </w:rPr>
        <w:t xml:space="preserve">The code has been refactored and it includes the secure checksum generation endpoint “/hash” using the SHA-256. This ensures the data integrity and secure communication.  It also has the secure HTTPS -enabled communication set up with a self-signed SSL certificate that helps protect data </w:t>
      </w:r>
      <w:r>
        <w:rPr>
          <w:rFonts w:eastAsia="Times New Roman"/>
          <w:sz w:val="22"/>
          <w:szCs w:val="22"/>
        </w:rPr>
        <w:lastRenderedPageBreak/>
        <w:t xml:space="preserve">transmission and interception. The code has been validated against known vulnerabilities using the OWASP dependency-check to ensure no new risks has been introduced. </w:t>
      </w:r>
    </w:p>
    <w:p w14:paraId="72A54967" w14:textId="25261E4D" w:rsidR="00B810A9" w:rsidRDefault="00B810A9" w:rsidP="00B810A9">
      <w:pPr>
        <w:ind w:left="360"/>
        <w:contextualSpacing/>
        <w:rPr>
          <w:rFonts w:eastAsia="Times New Roman"/>
          <w:sz w:val="22"/>
          <w:szCs w:val="22"/>
        </w:rPr>
      </w:pPr>
      <w:r>
        <w:rPr>
          <w:rFonts w:eastAsia="Times New Roman"/>
          <w:sz w:val="22"/>
          <w:szCs w:val="22"/>
        </w:rPr>
        <w:tab/>
        <w:t>The process of adding layers of security includes the integrated SHA-256 checksum functionality for data integrity and secure communication, HTTPS enabled using a self-signed certification and performing static testing with the OWASP dependency-check to identify the vulnerabilities.</w:t>
      </w:r>
    </w:p>
    <w:p w14:paraId="4C02CC3C" w14:textId="77777777" w:rsidR="006E3003" w:rsidRDefault="006E3003" w:rsidP="00D47759">
      <w:pPr>
        <w:contextualSpacing/>
        <w:rPr>
          <w:rFonts w:eastAsia="Times New Roman"/>
          <w:sz w:val="22"/>
          <w:szCs w:val="22"/>
        </w:rPr>
      </w:pPr>
    </w:p>
    <w:p w14:paraId="31987E4A" w14:textId="60009066" w:rsidR="620D193F" w:rsidRDefault="620D193F" w:rsidP="00AC1A15">
      <w:pPr>
        <w:pStyle w:val="Heading2"/>
        <w:numPr>
          <w:ilvl w:val="0"/>
          <w:numId w:val="21"/>
        </w:numPr>
        <w:spacing w:before="0" w:line="240" w:lineRule="auto"/>
        <w:rPr>
          <w:rFonts w:ascii="Calibri" w:eastAsia="Calibri" w:hAnsi="Calibri" w:cs="Calibri"/>
        </w:rPr>
      </w:pPr>
      <w:bookmarkStart w:id="36" w:name="_Toc171130422"/>
      <w:bookmarkStart w:id="37" w:name="_Toc102040765"/>
      <w:r w:rsidRPr="00844A5D">
        <w:t>Industry Standard Best Practices</w:t>
      </w:r>
      <w:bookmarkEnd w:id="36"/>
      <w:bookmarkEnd w:id="37"/>
    </w:p>
    <w:p w14:paraId="266CC060" w14:textId="29545586" w:rsidR="620D193F" w:rsidRDefault="620D193F" w:rsidP="00D47759">
      <w:pPr>
        <w:contextualSpacing/>
        <w:rPr>
          <w:rFonts w:eastAsia="Times New Roman"/>
          <w:sz w:val="22"/>
          <w:szCs w:val="22"/>
        </w:rPr>
      </w:pPr>
    </w:p>
    <w:p w14:paraId="052C684F" w14:textId="157471CF" w:rsidR="00974AE3" w:rsidRPr="00B7788F" w:rsidRDefault="00CC4BE4" w:rsidP="00CC4BE4">
      <w:pPr>
        <w:ind w:left="360" w:firstLine="360"/>
        <w:contextualSpacing/>
        <w:rPr>
          <w:rFonts w:eastAsia="Times New Roman"/>
          <w:sz w:val="22"/>
          <w:szCs w:val="22"/>
        </w:rPr>
      </w:pPr>
      <w:r>
        <w:rPr>
          <w:rFonts w:eastAsia="Times New Roman"/>
          <w:sz w:val="22"/>
          <w:szCs w:val="22"/>
        </w:rPr>
        <w:t xml:space="preserve">In this project, I’ve applied the industry standard best practices to mitigate vulnerabilities. Encryption has been done using SHA-256 for secure checksum generation. HTTPS has been enabled with self-signed certificate to ensure encrypted communication. Static testing has ben done using OWASP dependency-check to identify and resolve security vulnerabilities in dependencies. This definitely adds value to the company because it enhances the software’s resilience against attacks, protects the sensitive data and because of these, it’ll create a better reputation for Artemis Financial. </w:t>
      </w:r>
    </w:p>
    <w:sectPr w:rsidR="00974AE3" w:rsidRPr="00B7788F" w:rsidSect="00C41B36">
      <w:headerReference w:type="default" r:id="rId19"/>
      <w:footerReference w:type="even"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DF5358" w14:textId="77777777" w:rsidR="00C11676" w:rsidRDefault="00C11676" w:rsidP="002F3F84">
      <w:r>
        <w:separator/>
      </w:r>
    </w:p>
  </w:endnote>
  <w:endnote w:type="continuationSeparator" w:id="0">
    <w:p w14:paraId="7E436D26" w14:textId="77777777" w:rsidR="00C11676" w:rsidRDefault="00C11676" w:rsidP="002F3F84">
      <w:r>
        <w:continuationSeparator/>
      </w:r>
    </w:p>
  </w:endnote>
  <w:endnote w:type="continuationNotice" w:id="1">
    <w:p w14:paraId="73712BB2" w14:textId="77777777" w:rsidR="00C11676" w:rsidRDefault="00C1167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91A6D3" w14:textId="77777777" w:rsidR="00C11676" w:rsidRDefault="00C11676" w:rsidP="002F3F84">
      <w:r>
        <w:separator/>
      </w:r>
    </w:p>
  </w:footnote>
  <w:footnote w:type="continuationSeparator" w:id="0">
    <w:p w14:paraId="14B86DA9" w14:textId="77777777" w:rsidR="00C11676" w:rsidRDefault="00C11676" w:rsidP="002F3F84">
      <w:r>
        <w:continuationSeparator/>
      </w:r>
    </w:p>
  </w:footnote>
  <w:footnote w:type="continuationNotice" w:id="1">
    <w:p w14:paraId="60567B15" w14:textId="77777777" w:rsidR="00C11676" w:rsidRDefault="00C1167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7"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1047802006">
    <w:abstractNumId w:val="16"/>
  </w:num>
  <w:num w:numId="2" w16cid:durableId="1893811911">
    <w:abstractNumId w:val="20"/>
  </w:num>
  <w:num w:numId="3" w16cid:durableId="1370641882">
    <w:abstractNumId w:val="6"/>
  </w:num>
  <w:num w:numId="4" w16cid:durableId="461659052">
    <w:abstractNumId w:val="8"/>
  </w:num>
  <w:num w:numId="5" w16cid:durableId="1178613101">
    <w:abstractNumId w:val="4"/>
  </w:num>
  <w:num w:numId="6" w16cid:durableId="401298976">
    <w:abstractNumId w:val="17"/>
  </w:num>
  <w:num w:numId="7" w16cid:durableId="2098864017">
    <w:abstractNumId w:val="12"/>
    <w:lvlOverride w:ilvl="0">
      <w:lvl w:ilvl="0">
        <w:numFmt w:val="lowerLetter"/>
        <w:lvlText w:val="%1."/>
        <w:lvlJc w:val="left"/>
      </w:lvl>
    </w:lvlOverride>
  </w:num>
  <w:num w:numId="8" w16cid:durableId="1230264759">
    <w:abstractNumId w:val="5"/>
  </w:num>
  <w:num w:numId="9" w16cid:durableId="1685859852">
    <w:abstractNumId w:val="1"/>
    <w:lvlOverride w:ilvl="0">
      <w:lvl w:ilvl="0">
        <w:numFmt w:val="lowerLetter"/>
        <w:lvlText w:val="%1."/>
        <w:lvlJc w:val="left"/>
      </w:lvl>
    </w:lvlOverride>
  </w:num>
  <w:num w:numId="10" w16cid:durableId="798180756">
    <w:abstractNumId w:val="0"/>
  </w:num>
  <w:num w:numId="11" w16cid:durableId="653681437">
    <w:abstractNumId w:val="3"/>
  </w:num>
  <w:num w:numId="12" w16cid:durableId="2008897864">
    <w:abstractNumId w:val="19"/>
  </w:num>
  <w:num w:numId="13" w16cid:durableId="1747847600">
    <w:abstractNumId w:val="15"/>
  </w:num>
  <w:num w:numId="14" w16cid:durableId="1055087542">
    <w:abstractNumId w:val="2"/>
  </w:num>
  <w:num w:numId="15" w16cid:durableId="262761788">
    <w:abstractNumId w:val="11"/>
  </w:num>
  <w:num w:numId="16" w16cid:durableId="581185455">
    <w:abstractNumId w:val="9"/>
  </w:num>
  <w:num w:numId="17" w16cid:durableId="2106268842">
    <w:abstractNumId w:val="14"/>
  </w:num>
  <w:num w:numId="18" w16cid:durableId="1662393191">
    <w:abstractNumId w:val="18"/>
  </w:num>
  <w:num w:numId="19" w16cid:durableId="778717449">
    <w:abstractNumId w:val="7"/>
  </w:num>
  <w:num w:numId="20" w16cid:durableId="1164051107">
    <w:abstractNumId w:val="13"/>
  </w:num>
  <w:num w:numId="21" w16cid:durableId="20834298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4531D"/>
    <w:rsid w:val="00052476"/>
    <w:rsid w:val="000C7320"/>
    <w:rsid w:val="000D06F0"/>
    <w:rsid w:val="000D241B"/>
    <w:rsid w:val="00102660"/>
    <w:rsid w:val="0010436E"/>
    <w:rsid w:val="00114D54"/>
    <w:rsid w:val="00120ACD"/>
    <w:rsid w:val="00144936"/>
    <w:rsid w:val="00151233"/>
    <w:rsid w:val="00164480"/>
    <w:rsid w:val="00174C71"/>
    <w:rsid w:val="00177698"/>
    <w:rsid w:val="00182245"/>
    <w:rsid w:val="00183C9F"/>
    <w:rsid w:val="00187548"/>
    <w:rsid w:val="001933BA"/>
    <w:rsid w:val="001A381D"/>
    <w:rsid w:val="001B4F8C"/>
    <w:rsid w:val="001C4A64"/>
    <w:rsid w:val="001F5F49"/>
    <w:rsid w:val="002001E0"/>
    <w:rsid w:val="00234FC3"/>
    <w:rsid w:val="00246C90"/>
    <w:rsid w:val="00271E26"/>
    <w:rsid w:val="002778D5"/>
    <w:rsid w:val="00277B38"/>
    <w:rsid w:val="00281DF1"/>
    <w:rsid w:val="00292377"/>
    <w:rsid w:val="002A1A18"/>
    <w:rsid w:val="002B4D43"/>
    <w:rsid w:val="002F3F84"/>
    <w:rsid w:val="00321D27"/>
    <w:rsid w:val="00335200"/>
    <w:rsid w:val="003360D3"/>
    <w:rsid w:val="0033644E"/>
    <w:rsid w:val="00352FD0"/>
    <w:rsid w:val="003726AD"/>
    <w:rsid w:val="003978A0"/>
    <w:rsid w:val="003A1621"/>
    <w:rsid w:val="003B4C1A"/>
    <w:rsid w:val="003E2462"/>
    <w:rsid w:val="003E399D"/>
    <w:rsid w:val="00403219"/>
    <w:rsid w:val="00413DE0"/>
    <w:rsid w:val="0045610F"/>
    <w:rsid w:val="0046151B"/>
    <w:rsid w:val="00470FDA"/>
    <w:rsid w:val="00473815"/>
    <w:rsid w:val="00485402"/>
    <w:rsid w:val="004B2BE0"/>
    <w:rsid w:val="004D78B4"/>
    <w:rsid w:val="00512ADF"/>
    <w:rsid w:val="00523478"/>
    <w:rsid w:val="00531FBF"/>
    <w:rsid w:val="0058064D"/>
    <w:rsid w:val="00583A02"/>
    <w:rsid w:val="005A1B32"/>
    <w:rsid w:val="005A6070"/>
    <w:rsid w:val="005A7C7F"/>
    <w:rsid w:val="005C593C"/>
    <w:rsid w:val="005D020B"/>
    <w:rsid w:val="005E6088"/>
    <w:rsid w:val="005F574E"/>
    <w:rsid w:val="006017FD"/>
    <w:rsid w:val="006201FC"/>
    <w:rsid w:val="00632C6F"/>
    <w:rsid w:val="00633225"/>
    <w:rsid w:val="00683777"/>
    <w:rsid w:val="006A66A8"/>
    <w:rsid w:val="006B66FE"/>
    <w:rsid w:val="006E1A73"/>
    <w:rsid w:val="006E3003"/>
    <w:rsid w:val="00701A84"/>
    <w:rsid w:val="0071273D"/>
    <w:rsid w:val="0076659B"/>
    <w:rsid w:val="00790486"/>
    <w:rsid w:val="00793EE5"/>
    <w:rsid w:val="00797EC8"/>
    <w:rsid w:val="00816AE9"/>
    <w:rsid w:val="00824ABB"/>
    <w:rsid w:val="00826665"/>
    <w:rsid w:val="00844A5D"/>
    <w:rsid w:val="00861EC1"/>
    <w:rsid w:val="008A7514"/>
    <w:rsid w:val="008B068E"/>
    <w:rsid w:val="008B5E99"/>
    <w:rsid w:val="00940B1A"/>
    <w:rsid w:val="00957280"/>
    <w:rsid w:val="009714E8"/>
    <w:rsid w:val="00974AE3"/>
    <w:rsid w:val="0097658C"/>
    <w:rsid w:val="009826D6"/>
    <w:rsid w:val="009A1EE7"/>
    <w:rsid w:val="009C6202"/>
    <w:rsid w:val="009C7B99"/>
    <w:rsid w:val="009D3129"/>
    <w:rsid w:val="009F285B"/>
    <w:rsid w:val="00A2133A"/>
    <w:rsid w:val="00A87E0C"/>
    <w:rsid w:val="00AC1A15"/>
    <w:rsid w:val="00AC3626"/>
    <w:rsid w:val="00AD43C0"/>
    <w:rsid w:val="00AE5B33"/>
    <w:rsid w:val="00AF4C03"/>
    <w:rsid w:val="00B03C25"/>
    <w:rsid w:val="00B20F52"/>
    <w:rsid w:val="00B26489"/>
    <w:rsid w:val="00B35185"/>
    <w:rsid w:val="00B406E8"/>
    <w:rsid w:val="00B50C83"/>
    <w:rsid w:val="00B720DC"/>
    <w:rsid w:val="00B7788F"/>
    <w:rsid w:val="00B810A9"/>
    <w:rsid w:val="00C11676"/>
    <w:rsid w:val="00C32F3D"/>
    <w:rsid w:val="00C41B36"/>
    <w:rsid w:val="00C56FC2"/>
    <w:rsid w:val="00C67FA3"/>
    <w:rsid w:val="00C83B29"/>
    <w:rsid w:val="00CC4BE4"/>
    <w:rsid w:val="00CE44E9"/>
    <w:rsid w:val="00CF445D"/>
    <w:rsid w:val="00CF618A"/>
    <w:rsid w:val="00D0558B"/>
    <w:rsid w:val="00D47759"/>
    <w:rsid w:val="00DB5652"/>
    <w:rsid w:val="00DD6742"/>
    <w:rsid w:val="00E02BD0"/>
    <w:rsid w:val="00E07AF1"/>
    <w:rsid w:val="00E33862"/>
    <w:rsid w:val="00E4044A"/>
    <w:rsid w:val="00E5594E"/>
    <w:rsid w:val="00E66FC0"/>
    <w:rsid w:val="00E941D0"/>
    <w:rsid w:val="00EB1CEC"/>
    <w:rsid w:val="00EB4E90"/>
    <w:rsid w:val="00EC29F5"/>
    <w:rsid w:val="00ED1CC4"/>
    <w:rsid w:val="00EE3EAE"/>
    <w:rsid w:val="00EF4D6F"/>
    <w:rsid w:val="00F338F6"/>
    <w:rsid w:val="00F432FF"/>
    <w:rsid w:val="00F72352"/>
    <w:rsid w:val="00F80B55"/>
    <w:rsid w:val="00F81BBB"/>
    <w:rsid w:val="00FC36E8"/>
    <w:rsid w:val="00FC47F0"/>
    <w:rsid w:val="00FD1686"/>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440CB2E3-F847-4EB1-88FF-A346F169C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3.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4.xml><?xml version="1.0" encoding="utf-8"?>
<ds:datastoreItem xmlns:ds="http://schemas.openxmlformats.org/officeDocument/2006/customXml" ds:itemID="{BDD9A1F8-243E-4DEE-9219-712EC0DB252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1780</TotalTime>
  <Pages>7</Pages>
  <Words>730</Words>
  <Characters>4164</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4885</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Sachin</cp:lastModifiedBy>
  <cp:revision>3</cp:revision>
  <dcterms:created xsi:type="dcterms:W3CDTF">2022-04-20T12:43:00Z</dcterms:created>
  <dcterms:modified xsi:type="dcterms:W3CDTF">2024-12-15T23:05:00Z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