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5FB65" w14:textId="77777777" w:rsidR="0040456D" w:rsidRDefault="0040456D" w:rsidP="0040456D">
      <w:pPr>
        <w:jc w:val="center"/>
        <w:rPr>
          <w:b/>
        </w:rPr>
      </w:pPr>
    </w:p>
    <w:p w14:paraId="4E1808F8" w14:textId="77777777" w:rsidR="0040456D" w:rsidRDefault="0040456D" w:rsidP="0040456D">
      <w:pPr>
        <w:jc w:val="center"/>
        <w:rPr>
          <w:b/>
        </w:rPr>
      </w:pPr>
    </w:p>
    <w:p w14:paraId="6F96E15D" w14:textId="77777777" w:rsidR="0040456D" w:rsidRDefault="0040456D" w:rsidP="0040456D">
      <w:pPr>
        <w:jc w:val="center"/>
        <w:rPr>
          <w:b/>
        </w:rPr>
      </w:pPr>
    </w:p>
    <w:p w14:paraId="5359DF9F" w14:textId="77777777" w:rsidR="0040456D" w:rsidRDefault="0040456D" w:rsidP="0040456D">
      <w:pPr>
        <w:jc w:val="center"/>
        <w:rPr>
          <w:b/>
        </w:rPr>
      </w:pPr>
    </w:p>
    <w:p w14:paraId="14CAFBF5" w14:textId="77777777" w:rsidR="0040456D" w:rsidRDefault="0040456D" w:rsidP="0040456D">
      <w:pPr>
        <w:jc w:val="center"/>
        <w:rPr>
          <w:b/>
        </w:rPr>
      </w:pPr>
    </w:p>
    <w:p w14:paraId="46EFA4AC" w14:textId="77777777" w:rsidR="0040456D" w:rsidRDefault="0040456D" w:rsidP="0040456D">
      <w:pPr>
        <w:jc w:val="center"/>
        <w:rPr>
          <w:b/>
        </w:rPr>
      </w:pPr>
    </w:p>
    <w:p w14:paraId="2EDDBD29" w14:textId="77777777" w:rsidR="0040456D" w:rsidRDefault="0040456D" w:rsidP="0040456D">
      <w:pPr>
        <w:jc w:val="center"/>
        <w:rPr>
          <w:b/>
        </w:rPr>
      </w:pPr>
    </w:p>
    <w:p w14:paraId="4534F6AD" w14:textId="77777777" w:rsidR="0040456D" w:rsidRDefault="0040456D" w:rsidP="0040456D">
      <w:pPr>
        <w:jc w:val="center"/>
        <w:rPr>
          <w:b/>
        </w:rPr>
      </w:pPr>
    </w:p>
    <w:p w14:paraId="35FC2CC8" w14:textId="77777777" w:rsidR="0040456D" w:rsidRDefault="0040456D" w:rsidP="0040456D">
      <w:pPr>
        <w:jc w:val="center"/>
        <w:rPr>
          <w:b/>
        </w:rPr>
      </w:pPr>
    </w:p>
    <w:p w14:paraId="072583A4" w14:textId="676F76AD" w:rsidR="0040456D" w:rsidRDefault="0040456D" w:rsidP="0040456D">
      <w:pPr>
        <w:jc w:val="center"/>
        <w:rPr>
          <w:b/>
        </w:rPr>
      </w:pPr>
      <w:r>
        <w:rPr>
          <w:b/>
        </w:rPr>
        <w:t>CSCI.4923</w:t>
      </w:r>
      <w:r w:rsidR="00007EBF">
        <w:rPr>
          <w:b/>
        </w:rPr>
        <w:t>.04</w:t>
      </w:r>
      <w:r>
        <w:rPr>
          <w:b/>
        </w:rPr>
        <w:t xml:space="preserve"> Capstone in Interprofessional Informatics</w:t>
      </w:r>
    </w:p>
    <w:p w14:paraId="4537CEEB" w14:textId="399E48C8" w:rsidR="0040456D" w:rsidRDefault="0040456D" w:rsidP="0040456D">
      <w:pPr>
        <w:ind w:left="720" w:hanging="720"/>
        <w:jc w:val="center"/>
        <w:rPr>
          <w:b/>
        </w:rPr>
      </w:pPr>
      <w:r>
        <w:rPr>
          <w:b/>
        </w:rPr>
        <w:t xml:space="preserve">Capstone Introduction </w:t>
      </w:r>
    </w:p>
    <w:p w14:paraId="0909EAE3" w14:textId="77777777" w:rsidR="0040456D" w:rsidRPr="000F1767" w:rsidRDefault="0040456D" w:rsidP="0040456D">
      <w:pPr>
        <w:ind w:left="720" w:hanging="720"/>
        <w:jc w:val="center"/>
        <w:rPr>
          <w:b/>
        </w:rPr>
      </w:pPr>
    </w:p>
    <w:p w14:paraId="5C84ADF3" w14:textId="77777777" w:rsidR="0040456D" w:rsidRDefault="0040456D" w:rsidP="0040456D">
      <w:pPr>
        <w:ind w:left="720" w:hanging="720"/>
        <w:jc w:val="center"/>
      </w:pPr>
      <w:bookmarkStart w:id="0" w:name="_30j0zll" w:colFirst="0" w:colLast="0"/>
      <w:bookmarkEnd w:id="0"/>
      <w:r>
        <w:t>Sachin Karki</w:t>
      </w:r>
    </w:p>
    <w:p w14:paraId="691238EA" w14:textId="77777777" w:rsidR="0040456D" w:rsidRDefault="0040456D" w:rsidP="0040456D">
      <w:pPr>
        <w:ind w:left="720" w:hanging="720"/>
        <w:jc w:val="center"/>
      </w:pPr>
      <w:r>
        <w:t>Texas Woman’s University</w:t>
      </w:r>
    </w:p>
    <w:p w14:paraId="7B1E4996" w14:textId="77777777" w:rsidR="0040456D" w:rsidRDefault="0040456D" w:rsidP="0040456D">
      <w:pPr>
        <w:ind w:left="720" w:hanging="720"/>
        <w:jc w:val="center"/>
      </w:pPr>
      <w:r>
        <w:t>Denton, Texas</w:t>
      </w:r>
    </w:p>
    <w:p w14:paraId="53FA04DD" w14:textId="77777777" w:rsidR="0040456D" w:rsidRDefault="0040456D" w:rsidP="0040456D">
      <w:pPr>
        <w:ind w:left="720" w:hanging="720"/>
        <w:jc w:val="center"/>
      </w:pPr>
    </w:p>
    <w:p w14:paraId="3999786A" w14:textId="77777777" w:rsidR="0040456D" w:rsidRDefault="0040456D" w:rsidP="0040456D">
      <w:pPr>
        <w:ind w:left="720" w:hanging="720"/>
        <w:jc w:val="center"/>
      </w:pPr>
    </w:p>
    <w:p w14:paraId="4FAD4416" w14:textId="77777777" w:rsidR="0040456D" w:rsidRDefault="0040456D" w:rsidP="0040456D">
      <w:pPr>
        <w:ind w:left="720" w:hanging="720"/>
        <w:jc w:val="center"/>
      </w:pPr>
    </w:p>
    <w:p w14:paraId="4519E811" w14:textId="77777777" w:rsidR="0040456D" w:rsidRDefault="0040456D" w:rsidP="00DE1C30">
      <w:pPr>
        <w:ind w:left="720" w:hanging="720"/>
        <w:jc w:val="center"/>
      </w:pPr>
      <w:r>
        <w:t>Author Note</w:t>
      </w:r>
    </w:p>
    <w:p w14:paraId="0DE8B97B" w14:textId="2ECED91F" w:rsidR="0040456D" w:rsidRDefault="0040456D" w:rsidP="00DE1C30">
      <w:pPr>
        <w:jc w:val="center"/>
      </w:pPr>
      <w:r>
        <w:t>Sachin Karki, Texas Woman’s University, Mathematics &amp; Computer Science</w:t>
      </w:r>
    </w:p>
    <w:p w14:paraId="2F3C1CA1" w14:textId="4AD94BDB" w:rsidR="0040456D" w:rsidRDefault="0040456D" w:rsidP="00DE1C30">
      <w:pPr>
        <w:tabs>
          <w:tab w:val="left" w:pos="2670"/>
        </w:tabs>
        <w:jc w:val="center"/>
      </w:pPr>
    </w:p>
    <w:p w14:paraId="4F07EBA4" w14:textId="77777777" w:rsidR="00DE0D91" w:rsidRDefault="00DE0D91" w:rsidP="00DE1C30">
      <w:pPr>
        <w:jc w:val="center"/>
      </w:pPr>
    </w:p>
    <w:p w14:paraId="3FB400E4" w14:textId="77777777" w:rsidR="00DE0D91" w:rsidRDefault="00DE0D91" w:rsidP="00DE0D91"/>
    <w:p w14:paraId="5BC58135" w14:textId="77777777" w:rsidR="00DE0D91" w:rsidRDefault="00DE0D91" w:rsidP="00DE0D91"/>
    <w:p w14:paraId="29763FB2" w14:textId="77777777" w:rsidR="00DE0D91" w:rsidRDefault="00DE0D91" w:rsidP="00DE0D91"/>
    <w:p w14:paraId="3108138E" w14:textId="77777777" w:rsidR="00DE0D91" w:rsidRDefault="00DE0D91" w:rsidP="00DE0D91"/>
    <w:p w14:paraId="27C1A68D" w14:textId="77777777" w:rsidR="00DE0D91" w:rsidRDefault="00DE0D91" w:rsidP="00DE0D91"/>
    <w:p w14:paraId="0660293C" w14:textId="77777777" w:rsidR="00DE0D91" w:rsidRDefault="00DE0D91" w:rsidP="00DE0D91"/>
    <w:p w14:paraId="18C9E9A2" w14:textId="02D17833" w:rsidR="00F020FD" w:rsidRPr="00DE0D91" w:rsidRDefault="00BF7DFA" w:rsidP="00DE0D91">
      <w:pPr>
        <w:jc w:val="center"/>
      </w:pPr>
      <w:r>
        <w:rPr>
          <w:b/>
          <w:bCs/>
        </w:rPr>
        <w:lastRenderedPageBreak/>
        <w:t>Background</w:t>
      </w:r>
    </w:p>
    <w:p w14:paraId="3A543BCF" w14:textId="080B93D5" w:rsidR="005B142A" w:rsidRDefault="00D06745" w:rsidP="004E577A">
      <w:pPr>
        <w:spacing w:line="480" w:lineRule="auto"/>
        <w:jc w:val="both"/>
      </w:pPr>
      <w:r>
        <w:tab/>
        <w:t xml:space="preserve">With the dawn of </w:t>
      </w:r>
      <w:r w:rsidR="00C608C4">
        <w:t xml:space="preserve">the </w:t>
      </w:r>
      <w:r>
        <w:t>modern digital era of information and technology</w:t>
      </w:r>
      <w:r w:rsidR="00C608C4">
        <w:t>,</w:t>
      </w:r>
      <w:r>
        <w:t xml:space="preserve"> almost everything is rapidly evolving, and the field of communication is no exception to that. Communication has always found its pace to change simultaneously with the speed of technology. </w:t>
      </w:r>
      <w:r w:rsidR="003157A9">
        <w:t>Within the last decade</w:t>
      </w:r>
      <w:r w:rsidR="00C608C4">
        <w:t>,</w:t>
      </w:r>
      <w:r w:rsidR="003157A9">
        <w:t xml:space="preserve"> the global connectivity has taken a massive leap forward and the level of communication has skyrocketed in this period.</w:t>
      </w:r>
      <w:r w:rsidR="00267FE4">
        <w:t xml:space="preserve"> </w:t>
      </w:r>
      <w:r w:rsidR="008F3F4C">
        <w:t>It’s</w:t>
      </w:r>
      <w:r w:rsidR="003157A9">
        <w:t xml:space="preserve"> no doubt</w:t>
      </w:r>
      <w:r w:rsidR="00B03931">
        <w:t xml:space="preserve"> that internet and smartphones ha</w:t>
      </w:r>
      <w:r w:rsidR="00C608C4">
        <w:t>ve</w:t>
      </w:r>
      <w:r w:rsidR="00B03931">
        <w:t xml:space="preserve"> played a pivotal part </w:t>
      </w:r>
      <w:r w:rsidR="00F16921">
        <w:t xml:space="preserve">and billions of people are inside the shell of global network and </w:t>
      </w:r>
      <w:r w:rsidR="00D45C61">
        <w:t xml:space="preserve">communication. While it can be argued that not everyone has access to the internet, most people do own </w:t>
      </w:r>
      <w:r w:rsidR="00A34681">
        <w:t>a</w:t>
      </w:r>
      <w:r w:rsidR="002A702F">
        <w:t xml:space="preserve"> </w:t>
      </w:r>
      <w:r w:rsidR="00D45C61">
        <w:t>smartphone therefore</w:t>
      </w:r>
      <w:r w:rsidR="003E2894">
        <w:t xml:space="preserve"> they</w:t>
      </w:r>
      <w:r w:rsidR="00D45C61">
        <w:t xml:space="preserve"> are </w:t>
      </w:r>
      <w:r w:rsidR="00C74F1D">
        <w:t xml:space="preserve">somewhat </w:t>
      </w:r>
      <w:r w:rsidR="00D45C61">
        <w:t xml:space="preserve">able to stay in connection. </w:t>
      </w:r>
    </w:p>
    <w:p w14:paraId="066846C9" w14:textId="6688ADA4" w:rsidR="008F1644" w:rsidRDefault="00D45C61" w:rsidP="004E577A">
      <w:pPr>
        <w:spacing w:line="480" w:lineRule="auto"/>
        <w:ind w:firstLine="720"/>
        <w:jc w:val="both"/>
      </w:pPr>
      <w:r>
        <w:t xml:space="preserve">A report from PewResearch.org </w:t>
      </w:r>
      <w:r w:rsidR="00EA2BDE">
        <w:t xml:space="preserve">suggests that </w:t>
      </w:r>
      <w:r w:rsidR="00656290">
        <w:t xml:space="preserve">as of 2020 </w:t>
      </w:r>
      <w:r w:rsidR="00EA2BDE">
        <w:t xml:space="preserve">approximately </w:t>
      </w:r>
      <w:r w:rsidR="00656290">
        <w:t>5 billion peoples have the</w:t>
      </w:r>
      <w:r w:rsidR="00A34681">
        <w:t xml:space="preserve"> </w:t>
      </w:r>
      <w:r w:rsidR="00656290">
        <w:t xml:space="preserve">access </w:t>
      </w:r>
      <w:r w:rsidR="00A34681">
        <w:t xml:space="preserve">to smartphones </w:t>
      </w:r>
      <w:r w:rsidR="00656290">
        <w:t>and this number is projected to significantly increase within coming years. While it is exciting that a lot of people are able to stay in touch, the modern era of smartphones has ushered</w:t>
      </w:r>
      <w:r w:rsidR="00C608C4">
        <w:t xml:space="preserve"> </w:t>
      </w:r>
      <w:r w:rsidR="00053E87">
        <w:t xml:space="preserve">in </w:t>
      </w:r>
      <w:r w:rsidR="00656290">
        <w:t xml:space="preserve">a whole new generation of communication and </w:t>
      </w:r>
      <w:r w:rsidR="001533D7">
        <w:t xml:space="preserve">transmission of </w:t>
      </w:r>
      <w:r w:rsidR="00656290">
        <w:t>information. Smartphones are the modern iteration of traditional cellphones that just does tasks ranging from minor to major and possibly even more. A standard smartphone is capable to enough to carry out tasks like calling, texting, emailing, taking pictures</w:t>
      </w:r>
      <w:r w:rsidR="005B142A">
        <w:t xml:space="preserve"> and videos, loading wide range of applications etc. </w:t>
      </w:r>
      <w:r w:rsidR="00C608C4">
        <w:t>The s</w:t>
      </w:r>
      <w:r w:rsidR="00073337">
        <w:t xml:space="preserve">martphone is an “on-the-go” device that one can take anywhere </w:t>
      </w:r>
      <w:r w:rsidR="004F19F4">
        <w:t xml:space="preserve">and do anything </w:t>
      </w:r>
      <w:r w:rsidR="001533D7">
        <w:t xml:space="preserve">a </w:t>
      </w:r>
      <w:r w:rsidR="004F19F4">
        <w:t>phone can do</w:t>
      </w:r>
      <w:r w:rsidR="001533D7">
        <w:t xml:space="preserve"> and</w:t>
      </w:r>
      <w:r w:rsidR="00A34681">
        <w:t xml:space="preserve"> beyond</w:t>
      </w:r>
      <w:r w:rsidR="004F19F4">
        <w:t xml:space="preserve">. A smartphone generally has a hefty price tag attached to </w:t>
      </w:r>
      <w:r w:rsidR="001533D7">
        <w:t>it when it comes to a</w:t>
      </w:r>
      <w:r w:rsidR="004F19F4">
        <w:t xml:space="preserve"> certain brand and </w:t>
      </w:r>
      <w:r w:rsidR="003D6579">
        <w:t>set of</w:t>
      </w:r>
      <w:r w:rsidR="004F19F4">
        <w:t xml:space="preserve"> features. An iPhone 1</w:t>
      </w:r>
      <w:r w:rsidR="00FA2896">
        <w:t xml:space="preserve">2 which is a </w:t>
      </w:r>
      <w:r w:rsidR="00A04FEF">
        <w:t xml:space="preserve">latest sensation in </w:t>
      </w:r>
      <w:r w:rsidR="00FA2896">
        <w:t>smartphone</w:t>
      </w:r>
      <w:r w:rsidR="00A04FEF">
        <w:t xml:space="preserve"> </w:t>
      </w:r>
      <w:r w:rsidR="00FA2896">
        <w:t>world</w:t>
      </w:r>
      <w:r w:rsidR="00A04FEF">
        <w:t xml:space="preserve"> by the tech giant Apple</w:t>
      </w:r>
      <w:r w:rsidR="00FA2896">
        <w:t xml:space="preserve"> costs about $699 for the entry tier model. There are other cheaper smartphones that does the same thing as an iPhone does with few restrictions to certain features but the point is, </w:t>
      </w:r>
      <w:r w:rsidR="00C75FB1">
        <w:t>smartphone c</w:t>
      </w:r>
      <w:r w:rsidR="00DE1C30">
        <w:t>an</w:t>
      </w:r>
      <w:r w:rsidR="00C75FB1">
        <w:t xml:space="preserve"> be budget</w:t>
      </w:r>
      <w:r w:rsidR="00C608C4">
        <w:t>-</w:t>
      </w:r>
      <w:r w:rsidR="00C75FB1">
        <w:t>friendly therefore making it affordable for everyone</w:t>
      </w:r>
      <w:r w:rsidR="00826BFD">
        <w:t xml:space="preserve"> to own and use one.</w:t>
      </w:r>
      <w:r w:rsidR="00BD2F6F">
        <w:t xml:space="preserve"> </w:t>
      </w:r>
      <w:r w:rsidR="00A603FF">
        <w:t xml:space="preserve">The evolving technology holds the credit for </w:t>
      </w:r>
      <w:r w:rsidR="00E91F8D">
        <w:t xml:space="preserve">the </w:t>
      </w:r>
      <w:r w:rsidR="00A603FF">
        <w:t xml:space="preserve">increment in </w:t>
      </w:r>
      <w:r w:rsidR="00A603FF">
        <w:lastRenderedPageBreak/>
        <w:t xml:space="preserve">global connectivity. </w:t>
      </w:r>
      <w:r w:rsidR="008C07D1">
        <w:t>T</w:t>
      </w:r>
      <w:r w:rsidR="008C07D1" w:rsidRPr="008C07D1">
        <w:t>hese technological changes have led to a revision in the very definition of addiction for it not only refers to drug or substance abuse, but now also includes behavioral addictions such as gambling, internet gaming, or even excessive smartphone use</w:t>
      </w:r>
      <w:r w:rsidR="008C07D1">
        <w:t xml:space="preserve"> </w:t>
      </w:r>
      <w:r w:rsidR="008C07D1" w:rsidRPr="008C07D1">
        <w:t>(</w:t>
      </w:r>
      <w:r w:rsidR="008C07D1" w:rsidRPr="008C07D1">
        <w:t xml:space="preserve">Boumosleh </w:t>
      </w:r>
      <w:r w:rsidR="008C07D1" w:rsidRPr="008C07D1">
        <w:t>&amp;</w:t>
      </w:r>
      <w:r w:rsidR="008C07D1" w:rsidRPr="008C07D1">
        <w:t xml:space="preserve"> Jaalouk</w:t>
      </w:r>
      <w:r w:rsidR="008C07D1" w:rsidRPr="008C07D1">
        <w:t>, 2017)</w:t>
      </w:r>
      <w:r w:rsidR="008C07D1">
        <w:t>.</w:t>
      </w:r>
      <w:r w:rsidR="005972EC">
        <w:t xml:space="preserve"> </w:t>
      </w:r>
      <w:r w:rsidR="00FA405F">
        <w:t>While the global population seems to be jumping on the bandwagon of</w:t>
      </w:r>
      <w:r w:rsidR="00207E82">
        <w:t xml:space="preserve"> owing </w:t>
      </w:r>
      <w:r w:rsidR="00FA405F">
        <w:t>smartphone</w:t>
      </w:r>
      <w:r w:rsidR="00207E82">
        <w:t>s</w:t>
      </w:r>
      <w:r w:rsidR="00FA405F">
        <w:t xml:space="preserve">, there are cases and instances coming out in recent years that excessive use of a smartphone can have a detrimental effect on </w:t>
      </w:r>
      <w:r w:rsidR="003A1552">
        <w:t xml:space="preserve">our </w:t>
      </w:r>
      <w:r w:rsidR="00FA405F">
        <w:t xml:space="preserve">health. </w:t>
      </w:r>
      <w:r w:rsidR="005972EC">
        <w:t>We aim to take a close look at those effect, analyzing and finding patterns of new insights and evidence and interpreting new meanings through this paper.</w:t>
      </w:r>
    </w:p>
    <w:p w14:paraId="068F0963" w14:textId="29995A6C" w:rsidR="00575661" w:rsidRDefault="00575661" w:rsidP="000E204A">
      <w:pPr>
        <w:spacing w:line="480" w:lineRule="auto"/>
        <w:ind w:firstLine="720"/>
        <w:jc w:val="center"/>
        <w:rPr>
          <w:b/>
          <w:bCs/>
        </w:rPr>
      </w:pPr>
      <w:r w:rsidRPr="00575661">
        <w:rPr>
          <w:b/>
          <w:bCs/>
        </w:rPr>
        <w:t>Datasets</w:t>
      </w:r>
    </w:p>
    <w:p w14:paraId="58E51C22" w14:textId="79391580" w:rsidR="006D22F3" w:rsidRDefault="00B90D94" w:rsidP="004E577A">
      <w:pPr>
        <w:spacing w:line="480" w:lineRule="auto"/>
        <w:ind w:firstLine="720"/>
        <w:jc w:val="both"/>
      </w:pPr>
      <w:r>
        <w:t xml:space="preserve">To </w:t>
      </w:r>
      <w:r w:rsidR="00F766D0">
        <w:t xml:space="preserve">initiate an analytical narrative for this </w:t>
      </w:r>
      <w:r>
        <w:t xml:space="preserve">study, a primary dataset was located via plos.org, from a cross-sectional study </w:t>
      </w:r>
      <w:r w:rsidR="00F766D0">
        <w:t xml:space="preserve">between </w:t>
      </w:r>
      <w:r w:rsidR="006746AC">
        <w:t xml:space="preserve">smartphone addiction, </w:t>
      </w:r>
      <w:r>
        <w:t xml:space="preserve">depression, </w:t>
      </w:r>
      <w:r w:rsidR="006746AC">
        <w:t xml:space="preserve">and </w:t>
      </w:r>
      <w:r w:rsidR="0097268B">
        <w:t>anxiety</w:t>
      </w:r>
      <w:r w:rsidR="006746AC">
        <w:t xml:space="preserve">. </w:t>
      </w:r>
      <w:r w:rsidR="0097268B">
        <w:t xml:space="preserve">The paper titled </w:t>
      </w:r>
      <w:r w:rsidR="0097268B" w:rsidRPr="0097268B">
        <w:rPr>
          <w:b/>
          <w:bCs/>
          <w:i/>
          <w:iCs/>
        </w:rPr>
        <w:t>“Depression, anxiety, and smartphone addiction in university students- A cross sectional study”</w:t>
      </w:r>
      <w:r w:rsidR="0097268B">
        <w:rPr>
          <w:b/>
          <w:bCs/>
          <w:i/>
          <w:iCs/>
        </w:rPr>
        <w:t xml:space="preserve"> </w:t>
      </w:r>
      <w:r w:rsidR="0097268B">
        <w:t xml:space="preserve">from </w:t>
      </w:r>
      <w:r w:rsidR="00655D2A">
        <w:t xml:space="preserve">authors </w:t>
      </w:r>
      <w:r w:rsidR="0097268B" w:rsidRPr="001D1FBC">
        <w:rPr>
          <w:i/>
          <w:iCs/>
        </w:rPr>
        <w:t>Jocelyne Matar Boumosleh and Doris Jaalouk</w:t>
      </w:r>
      <w:r w:rsidR="0097268B">
        <w:t xml:space="preserve"> w</w:t>
      </w:r>
      <w:r w:rsidR="00FB760C">
        <w:t xml:space="preserve">ill be </w:t>
      </w:r>
      <w:r w:rsidR="0097268B">
        <w:t>a</w:t>
      </w:r>
      <w:r w:rsidR="00655D2A">
        <w:t xml:space="preserve"> laying foundation for the analysis and visualization needed for this study. </w:t>
      </w:r>
      <w:r w:rsidR="00682E40">
        <w:t xml:space="preserve">The dataset </w:t>
      </w:r>
      <w:r w:rsidR="00762CC5">
        <w:t xml:space="preserve">retrieved </w:t>
      </w:r>
      <w:r w:rsidR="00FB760C">
        <w:t xml:space="preserve">from their prior study </w:t>
      </w:r>
      <w:r w:rsidR="00682E40">
        <w:t xml:space="preserve">contains </w:t>
      </w:r>
      <w:r w:rsidR="00CB73B1">
        <w:t>a random sample of 688 undergraduate students</w:t>
      </w:r>
      <w:r w:rsidR="00DC4A03">
        <w:t xml:space="preserve"> from </w:t>
      </w:r>
      <w:r w:rsidR="00762CC5">
        <w:t xml:space="preserve">the </w:t>
      </w:r>
      <w:r w:rsidR="00DC4A03">
        <w:t>Notre Dame University (NDU)</w:t>
      </w:r>
      <w:r w:rsidR="00CB73B1">
        <w:t xml:space="preserve"> along with the</w:t>
      </w:r>
      <w:r w:rsidR="00C5061C">
        <w:t xml:space="preserve"> raw information about</w:t>
      </w:r>
      <w:r w:rsidR="00853789">
        <w:t xml:space="preserve"> </w:t>
      </w:r>
      <w:r w:rsidR="00D16FEB">
        <w:t>their</w:t>
      </w:r>
      <w:r w:rsidR="00C5061C">
        <w:t xml:space="preserve"> socio-demographics, lifestyle behaviors, academics, and personality type. For an instance, </w:t>
      </w:r>
      <w:r w:rsidR="00682E40">
        <w:t xml:space="preserve">weekly time spent on </w:t>
      </w:r>
      <w:r w:rsidR="00762CC5">
        <w:t xml:space="preserve">the </w:t>
      </w:r>
      <w:r w:rsidR="00682E40">
        <w:t>smartphone,</w:t>
      </w:r>
      <w:r w:rsidR="00D91197">
        <w:t xml:space="preserve"> specific </w:t>
      </w:r>
      <w:r w:rsidR="00682E40">
        <w:t>activity a smartphone was used for, long term effects</w:t>
      </w:r>
      <w:r w:rsidR="00D91197">
        <w:t xml:space="preserve"> induced from</w:t>
      </w:r>
      <w:r w:rsidR="00682E40">
        <w:t xml:space="preserve"> excessive </w:t>
      </w:r>
      <w:r w:rsidR="00D91197">
        <w:t xml:space="preserve">smartphone use </w:t>
      </w:r>
      <w:r w:rsidR="00682E40">
        <w:t xml:space="preserve">and so on. </w:t>
      </w:r>
      <w:r w:rsidR="00CB73B1">
        <w:t xml:space="preserve">The dataset served the authors the purpose to </w:t>
      </w:r>
      <w:r w:rsidR="00C5061C">
        <w:t xml:space="preserve">ask and answer some of the crucial questions related to their study. i.e. </w:t>
      </w:r>
      <w:r w:rsidR="00475E43">
        <w:t xml:space="preserve">if </w:t>
      </w:r>
      <w:r w:rsidR="00C5061C">
        <w:t>smartphone addiction</w:t>
      </w:r>
      <w:r w:rsidR="00475E43">
        <w:t xml:space="preserve"> poses</w:t>
      </w:r>
      <w:r w:rsidR="00C5061C">
        <w:t xml:space="preserve"> a threat to mental health of undergrad</w:t>
      </w:r>
      <w:r w:rsidR="00475E43">
        <w:t>uate</w:t>
      </w:r>
      <w:r w:rsidR="00C5061C">
        <w:t xml:space="preserve"> students.</w:t>
      </w:r>
      <w:r w:rsidR="005436D5">
        <w:t xml:space="preserve"> We will work </w:t>
      </w:r>
      <w:r w:rsidR="00866871">
        <w:t xml:space="preserve">further </w:t>
      </w:r>
      <w:r w:rsidR="005436D5">
        <w:t xml:space="preserve">with the retrieved dataset to find some more insights from statistical analysis and visualization. </w:t>
      </w:r>
    </w:p>
    <w:p w14:paraId="278D253B" w14:textId="77777777" w:rsidR="005436D5" w:rsidRDefault="005436D5" w:rsidP="005436D5">
      <w:pPr>
        <w:spacing w:line="480" w:lineRule="auto"/>
      </w:pPr>
    </w:p>
    <w:p w14:paraId="389057C7" w14:textId="3FB5410B" w:rsidR="00F766D0" w:rsidRPr="006D22F3" w:rsidRDefault="00F766D0" w:rsidP="005436D5">
      <w:pPr>
        <w:spacing w:line="480" w:lineRule="auto"/>
        <w:jc w:val="center"/>
      </w:pPr>
      <w:r>
        <w:rPr>
          <w:b/>
          <w:bCs/>
        </w:rPr>
        <w:lastRenderedPageBreak/>
        <w:t>Preparation</w:t>
      </w:r>
    </w:p>
    <w:p w14:paraId="4A2CC64C" w14:textId="1940E903" w:rsidR="00000413" w:rsidRPr="00442CE3" w:rsidRDefault="00CF7584" w:rsidP="004E577A">
      <w:pPr>
        <w:spacing w:line="480" w:lineRule="auto"/>
        <w:ind w:firstLine="720"/>
        <w:jc w:val="both"/>
      </w:pPr>
      <w:r>
        <w:t xml:space="preserve">As assumed not all aspects of our </w:t>
      </w:r>
      <w:r w:rsidR="003A2D43">
        <w:t xml:space="preserve">retrieved </w:t>
      </w:r>
      <w:r>
        <w:t xml:space="preserve">dataset will be relevant to our analysis. </w:t>
      </w:r>
      <w:r w:rsidR="00475E43">
        <w:t>To prepar</w:t>
      </w:r>
      <w:r>
        <w:t xml:space="preserve">e our dataset </w:t>
      </w:r>
      <w:r w:rsidR="00BE1E8A">
        <w:t xml:space="preserve">in a way it appeals rightfully to our study </w:t>
      </w:r>
      <w:r>
        <w:t xml:space="preserve">we </w:t>
      </w:r>
      <w:r w:rsidR="00BE1E8A">
        <w:t>must</w:t>
      </w:r>
      <w:r>
        <w:t xml:space="preserve"> curate</w:t>
      </w:r>
      <w:r w:rsidR="00BE1E8A">
        <w:t xml:space="preserve"> it with steps like merging and cleaning. First of all, the dataset will be split into two other datasets. One of the </w:t>
      </w:r>
      <w:r w:rsidR="00466658">
        <w:t>datasets</w:t>
      </w:r>
      <w:r w:rsidR="00BE1E8A">
        <w:t xml:space="preserve"> will </w:t>
      </w:r>
      <w:r w:rsidR="007D6951">
        <w:t xml:space="preserve">be a depiction </w:t>
      </w:r>
      <w:r w:rsidR="0006720E">
        <w:t xml:space="preserve">of </w:t>
      </w:r>
      <w:r w:rsidR="00B46E89">
        <w:t>variable</w:t>
      </w:r>
      <w:r w:rsidR="00C608C4">
        <w:t>s</w:t>
      </w:r>
      <w:r w:rsidR="00B46E89">
        <w:t xml:space="preserve"> related to </w:t>
      </w:r>
      <w:r w:rsidR="007D6951">
        <w:t>smartphon</w:t>
      </w:r>
      <w:r w:rsidR="00B46E89">
        <w:t xml:space="preserve">e </w:t>
      </w:r>
      <w:r w:rsidR="00BE1E8A">
        <w:t xml:space="preserve">activity </w:t>
      </w:r>
      <w:r w:rsidR="007D6951">
        <w:t>meanwhile the other one</w:t>
      </w:r>
      <w:r w:rsidR="0006720E">
        <w:t xml:space="preserve"> </w:t>
      </w:r>
      <w:r w:rsidR="00BE1E8A">
        <w:t>will</w:t>
      </w:r>
      <w:r w:rsidR="0006720E">
        <w:t xml:space="preserve"> be</w:t>
      </w:r>
      <w:r w:rsidR="00BE1E8A">
        <w:t xml:space="preserve"> </w:t>
      </w:r>
      <w:r w:rsidR="0006720E">
        <w:t xml:space="preserve">a </w:t>
      </w:r>
      <w:r w:rsidR="00BE1E8A">
        <w:t>depict</w:t>
      </w:r>
      <w:r w:rsidR="0006720E">
        <w:t>ion</w:t>
      </w:r>
      <w:r w:rsidR="00BE1E8A">
        <w:t xml:space="preserve"> </w:t>
      </w:r>
      <w:r w:rsidR="0006720E">
        <w:t xml:space="preserve">of </w:t>
      </w:r>
      <w:r w:rsidR="00466658">
        <w:t xml:space="preserve">the effects it caused. </w:t>
      </w:r>
      <w:r w:rsidR="00000413">
        <w:t>The dataset retrieved from the</w:t>
      </w:r>
      <w:r w:rsidR="00F55A4A">
        <w:t xml:space="preserve"> prior study</w:t>
      </w:r>
      <w:r w:rsidR="00000413">
        <w:t xml:space="preserve"> </w:t>
      </w:r>
      <w:r w:rsidR="00F55A4A">
        <w:t>h</w:t>
      </w:r>
      <w:r w:rsidR="00000413">
        <w:t xml:space="preserve">as some interesting </w:t>
      </w:r>
      <w:r w:rsidR="00502FCA">
        <w:t>insights</w:t>
      </w:r>
      <w:r w:rsidR="00000413">
        <w:t xml:space="preserve"> that can be used to curate new forms and format of findings. For an instance, </w:t>
      </w:r>
      <w:r w:rsidR="003D3271">
        <w:t>the personality type that were prone to excessive smartphone</w:t>
      </w:r>
      <w:r w:rsidR="00F73E06">
        <w:t xml:space="preserve"> </w:t>
      </w:r>
      <w:r w:rsidR="003D3271">
        <w:t>us</w:t>
      </w:r>
      <w:r w:rsidR="0011307C">
        <w:t>age</w:t>
      </w:r>
      <w:r w:rsidR="003D3271">
        <w:t xml:space="preserve"> in accordance with their interpersonal habits, the </w:t>
      </w:r>
      <w:r w:rsidR="00265798">
        <w:t xml:space="preserve">number </w:t>
      </w:r>
      <w:r w:rsidR="00A2453C">
        <w:t xml:space="preserve">of </w:t>
      </w:r>
      <w:r w:rsidR="00F73E06">
        <w:t>s</w:t>
      </w:r>
      <w:r w:rsidR="003D3271">
        <w:t>martphone users who were likely to admit their excessive us</w:t>
      </w:r>
      <w:r w:rsidR="00F73E06">
        <w:t>e</w:t>
      </w:r>
      <w:r w:rsidR="003D3271">
        <w:t xml:space="preserve"> etc.</w:t>
      </w:r>
      <w:r w:rsidR="003A2D43">
        <w:t xml:space="preserve"> Once relevant aspects of the dataset are selected and s</w:t>
      </w:r>
      <w:r w:rsidR="00716FF4">
        <w:t>eparated</w:t>
      </w:r>
      <w:r w:rsidR="004E4300">
        <w:t xml:space="preserve">, new dataset will be used </w:t>
      </w:r>
      <w:r w:rsidR="002623C0">
        <w:t xml:space="preserve">for </w:t>
      </w:r>
      <w:r w:rsidR="004E4300">
        <w:t>run</w:t>
      </w:r>
      <w:r w:rsidR="002623C0">
        <w:t>ning</w:t>
      </w:r>
      <w:r w:rsidR="00F760A7">
        <w:t xml:space="preserve"> </w:t>
      </w:r>
      <w:r w:rsidR="004E4300">
        <w:t xml:space="preserve">analysis and visualization </w:t>
      </w:r>
      <w:r w:rsidR="002623C0">
        <w:t>to</w:t>
      </w:r>
      <w:r w:rsidR="004E4300">
        <w:t xml:space="preserve"> define and describe nuances of our findings.</w:t>
      </w:r>
    </w:p>
    <w:p w14:paraId="23095AE2" w14:textId="36906A71" w:rsidR="00575661" w:rsidRDefault="00F766D0" w:rsidP="00442CE3">
      <w:pPr>
        <w:spacing w:line="480" w:lineRule="auto"/>
        <w:ind w:firstLine="720"/>
        <w:jc w:val="center"/>
        <w:rPr>
          <w:b/>
          <w:bCs/>
        </w:rPr>
      </w:pPr>
      <w:r>
        <w:rPr>
          <w:b/>
          <w:bCs/>
        </w:rPr>
        <w:t xml:space="preserve">Planning and </w:t>
      </w:r>
      <w:r w:rsidR="00575661">
        <w:rPr>
          <w:b/>
          <w:bCs/>
        </w:rPr>
        <w:t>Methodology</w:t>
      </w:r>
    </w:p>
    <w:p w14:paraId="159B74DD" w14:textId="1B2A9905" w:rsidR="000E204A" w:rsidRDefault="00FC05D8" w:rsidP="007D0BC8">
      <w:pPr>
        <w:spacing w:line="480" w:lineRule="auto"/>
        <w:ind w:firstLine="720"/>
        <w:jc w:val="both"/>
      </w:pPr>
      <w:r>
        <w:t xml:space="preserve">For our purpose, the dataset will be used to find, </w:t>
      </w:r>
      <w:r w:rsidR="00107F57">
        <w:t>analyze,</w:t>
      </w:r>
      <w:r>
        <w:t xml:space="preserve"> and extract new insights from the variables using statistical correlation and regression. </w:t>
      </w:r>
      <w:r w:rsidR="00107F57">
        <w:t xml:space="preserve">This paper will explore the link between each </w:t>
      </w:r>
      <w:r w:rsidR="00B33648">
        <w:t>variable</w:t>
      </w:r>
      <w:r w:rsidR="00107F57">
        <w:t xml:space="preserve"> within the dataset </w:t>
      </w:r>
      <w:r w:rsidR="00F562DB">
        <w:t xml:space="preserve">and define the nature of such </w:t>
      </w:r>
      <w:r w:rsidR="00107F57">
        <w:t xml:space="preserve">relationship </w:t>
      </w:r>
      <w:r w:rsidR="00F562DB">
        <w:t>if there exists any.</w:t>
      </w:r>
      <w:r w:rsidR="00B33648">
        <w:t xml:space="preserve"> </w:t>
      </w:r>
      <w:r w:rsidR="004E577A">
        <w:br/>
      </w:r>
      <w:r w:rsidR="00B33648">
        <w:t>To do so, either R</w:t>
      </w:r>
      <w:r w:rsidR="00A2453C">
        <w:t>, SAS or</w:t>
      </w:r>
      <w:r w:rsidR="00B33648">
        <w:t xml:space="preserve"> Python will be effectively utilized to carry out all statistical findings. </w:t>
      </w:r>
      <w:r w:rsidR="00D00829">
        <w:t xml:space="preserve">For an instance, if </w:t>
      </w:r>
      <w:r w:rsidR="00D00829" w:rsidRPr="00D00829">
        <w:t xml:space="preserve">any relation between different personality types and smartphone addiction </w:t>
      </w:r>
      <w:r w:rsidR="00D00829">
        <w:t xml:space="preserve">exists and describing that relationship. In addition to this, </w:t>
      </w:r>
      <w:r w:rsidR="00D00829" w:rsidRPr="00D00829">
        <w:t>what interpersonal behaviors they practiced were susceptible to addiction and</w:t>
      </w:r>
      <w:r w:rsidR="00D00829">
        <w:t xml:space="preserve"> describing the nature of that relationship by directly comparing to the on</w:t>
      </w:r>
      <w:r w:rsidR="00B33648">
        <w:t>e</w:t>
      </w:r>
      <w:r w:rsidR="00C608C4">
        <w:t>s</w:t>
      </w:r>
      <w:r w:rsidR="00B33648">
        <w:t xml:space="preserve"> </w:t>
      </w:r>
      <w:r w:rsidR="00D00829">
        <w:t>which w</w:t>
      </w:r>
      <w:r w:rsidR="00753A75">
        <w:t>ere</w:t>
      </w:r>
      <w:r w:rsidR="00D00829">
        <w:t xml:space="preserve"> less susceptible to addiction. Furthermore, any </w:t>
      </w:r>
      <w:r w:rsidR="00B33648">
        <w:t xml:space="preserve">resulting visualization will be done in Tableau. </w:t>
      </w:r>
      <w:r w:rsidR="00A9787B">
        <w:t xml:space="preserve">For an instance, </w:t>
      </w:r>
      <w:r w:rsidR="003D3271">
        <w:t>group of individuals with personality type A with their respective interpersonal habits and their frequent activities, number of people who would strongly agree on their excessive smartphone use and number of those who deny</w:t>
      </w:r>
      <w:r w:rsidR="00F760A7">
        <w:t xml:space="preserve"> and so on.</w:t>
      </w:r>
    </w:p>
    <w:p w14:paraId="0AC09885" w14:textId="75994FE8" w:rsidR="005D4742" w:rsidRDefault="005D4742" w:rsidP="000E204A">
      <w:pPr>
        <w:spacing w:line="480" w:lineRule="auto"/>
        <w:jc w:val="center"/>
        <w:rPr>
          <w:b/>
          <w:bCs/>
        </w:rPr>
      </w:pPr>
      <w:r w:rsidRPr="005D4742">
        <w:rPr>
          <w:b/>
          <w:bCs/>
        </w:rPr>
        <w:lastRenderedPageBreak/>
        <w:t>References</w:t>
      </w:r>
    </w:p>
    <w:p w14:paraId="13BCB7D8" w14:textId="36552C01" w:rsidR="005D4742" w:rsidRPr="00495A2A" w:rsidRDefault="005D4742" w:rsidP="004E577A">
      <w:pPr>
        <w:spacing w:line="480" w:lineRule="auto"/>
        <w:ind w:firstLine="720"/>
      </w:pPr>
      <w:r>
        <w:t xml:space="preserve">Silver, L. (2019, February 5). </w:t>
      </w:r>
      <w:r w:rsidRPr="00495A2A">
        <w:rPr>
          <w:i/>
          <w:iCs/>
        </w:rPr>
        <w:t>Smartphone Ownership Is Growing Rapidly Around the World, but Not Always Equally</w:t>
      </w:r>
      <w:r>
        <w:rPr>
          <w:i/>
          <w:iCs/>
        </w:rPr>
        <w:t xml:space="preserve">. </w:t>
      </w:r>
      <w:r>
        <w:t xml:space="preserve">PewResearch.org. </w:t>
      </w:r>
      <w:hyperlink r:id="rId4" w:history="1">
        <w:r w:rsidR="00026177" w:rsidRPr="000235CC">
          <w:rPr>
            <w:rStyle w:val="Hyperlink"/>
          </w:rPr>
          <w:t>https://www.pewresearch.org/global/2019/02/05/smartphone-ownership-is-growing-rapidly-around-th</w:t>
        </w:r>
        <w:r w:rsidR="00026177" w:rsidRPr="000235CC">
          <w:rPr>
            <w:rStyle w:val="Hyperlink"/>
          </w:rPr>
          <w:t>e</w:t>
        </w:r>
        <w:r w:rsidR="00026177" w:rsidRPr="000235CC">
          <w:rPr>
            <w:rStyle w:val="Hyperlink"/>
          </w:rPr>
          <w:t>-world-but-not-always-equally/</w:t>
        </w:r>
      </w:hyperlink>
      <w:r w:rsidR="00026177">
        <w:t xml:space="preserve"> </w:t>
      </w:r>
    </w:p>
    <w:p w14:paraId="17D4518D" w14:textId="35E00442" w:rsidR="00B14EFF" w:rsidRDefault="00E22DD8" w:rsidP="004E577A">
      <w:pPr>
        <w:spacing w:line="480" w:lineRule="auto"/>
        <w:ind w:firstLine="720"/>
      </w:pPr>
      <w:r w:rsidRPr="00E22DD8">
        <w:t>Boumosleh</w:t>
      </w:r>
      <w:r w:rsidR="0063693C">
        <w:t>,</w:t>
      </w:r>
      <w:r w:rsidRPr="00E22DD8">
        <w:t xml:space="preserve"> J</w:t>
      </w:r>
      <w:r w:rsidR="0063693C">
        <w:t>.</w:t>
      </w:r>
      <w:r w:rsidR="00BB6B51">
        <w:t xml:space="preserve"> </w:t>
      </w:r>
      <w:r w:rsidR="0063693C">
        <w:t xml:space="preserve">M., &amp; </w:t>
      </w:r>
      <w:r w:rsidRPr="00E22DD8">
        <w:t>Jaalouk</w:t>
      </w:r>
      <w:r w:rsidR="0063693C">
        <w:t xml:space="preserve">, </w:t>
      </w:r>
      <w:r w:rsidRPr="00E22DD8">
        <w:t>D</w:t>
      </w:r>
      <w:r>
        <w:t xml:space="preserve">. </w:t>
      </w:r>
      <w:r w:rsidRPr="00E22DD8">
        <w:t>(2017)</w:t>
      </w:r>
      <w:r>
        <w:t xml:space="preserve">. </w:t>
      </w:r>
      <w:r w:rsidRPr="00E22DD8">
        <w:t>Depression, anxiety, and smartphone addiction in university students- A cross sectional study. PL</w:t>
      </w:r>
      <w:r w:rsidR="003D7C71">
        <w:t>O</w:t>
      </w:r>
      <w:r w:rsidRPr="00E22DD8">
        <w:t xml:space="preserve">S ONE 12(8): e0182239. </w:t>
      </w:r>
      <w:hyperlink r:id="rId5" w:history="1">
        <w:r w:rsidR="00D557EF" w:rsidRPr="000235CC">
          <w:rPr>
            <w:rStyle w:val="Hyperlink"/>
          </w:rPr>
          <w:t>https://doi.org/10.1371/journal.pone.0182239</w:t>
        </w:r>
      </w:hyperlink>
    </w:p>
    <w:p w14:paraId="7EA74CD8" w14:textId="77777777" w:rsidR="00F4154D" w:rsidRDefault="00F4154D" w:rsidP="004E577A">
      <w:pPr>
        <w:spacing w:line="480" w:lineRule="auto"/>
        <w:ind w:firstLine="720"/>
      </w:pPr>
      <w:r w:rsidRPr="00B14EFF">
        <w:t>Boumosleh, J. M., &amp; Jaalouk, D.</w:t>
      </w:r>
      <w:r>
        <w:t xml:space="preserve"> </w:t>
      </w:r>
      <w:r w:rsidRPr="00B14EFF">
        <w:t xml:space="preserve">(2017). </w:t>
      </w:r>
      <w:r w:rsidRPr="00B14EFF">
        <w:rPr>
          <w:i/>
          <w:iCs/>
        </w:rPr>
        <w:t>Raw data for all participants</w:t>
      </w:r>
      <w:r w:rsidRPr="00B14EFF">
        <w:t xml:space="preserve">. (Version 1). PLOS ONE. </w:t>
      </w:r>
      <w:hyperlink r:id="rId6" w:history="1">
        <w:r w:rsidRPr="000235CC">
          <w:rPr>
            <w:rStyle w:val="Hyperlink"/>
          </w:rPr>
          <w:t>https://doi.org/10.1371/journal.pone.0182239.s001</w:t>
        </w:r>
      </w:hyperlink>
      <w:r>
        <w:tab/>
      </w:r>
    </w:p>
    <w:p w14:paraId="6E1033FC" w14:textId="77777777" w:rsidR="00F4154D" w:rsidRDefault="00F4154D" w:rsidP="00F4154D">
      <w:pPr>
        <w:spacing w:line="480" w:lineRule="auto"/>
        <w:ind w:firstLine="720"/>
      </w:pPr>
    </w:p>
    <w:p w14:paraId="79D94393" w14:textId="77777777" w:rsidR="00D557EF" w:rsidRPr="00FC05D8" w:rsidRDefault="00D557EF" w:rsidP="005D4742">
      <w:pPr>
        <w:spacing w:line="480" w:lineRule="auto"/>
        <w:ind w:firstLine="720"/>
      </w:pPr>
    </w:p>
    <w:sectPr w:rsidR="00D557EF" w:rsidRPr="00FC0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xtDQ3MTe3MDEwsDRT0lEKTi0uzszPAykwrQUA0KBTLSwAAAA="/>
  </w:docVars>
  <w:rsids>
    <w:rsidRoot w:val="0018529C"/>
    <w:rsid w:val="00000413"/>
    <w:rsid w:val="000006D2"/>
    <w:rsid w:val="00007EBF"/>
    <w:rsid w:val="00026177"/>
    <w:rsid w:val="00053E87"/>
    <w:rsid w:val="0006720E"/>
    <w:rsid w:val="00073337"/>
    <w:rsid w:val="000E204A"/>
    <w:rsid w:val="00107F57"/>
    <w:rsid w:val="0011307C"/>
    <w:rsid w:val="001533D7"/>
    <w:rsid w:val="0018529C"/>
    <w:rsid w:val="001967AC"/>
    <w:rsid w:val="001D1FBC"/>
    <w:rsid w:val="001F6BA9"/>
    <w:rsid w:val="00207E82"/>
    <w:rsid w:val="002623C0"/>
    <w:rsid w:val="00265798"/>
    <w:rsid w:val="00267FE4"/>
    <w:rsid w:val="00293438"/>
    <w:rsid w:val="002A702F"/>
    <w:rsid w:val="002D53EF"/>
    <w:rsid w:val="003157A9"/>
    <w:rsid w:val="003A1552"/>
    <w:rsid w:val="003A2D43"/>
    <w:rsid w:val="003D3271"/>
    <w:rsid w:val="003D6579"/>
    <w:rsid w:val="003D7C71"/>
    <w:rsid w:val="003E2894"/>
    <w:rsid w:val="00403622"/>
    <w:rsid w:val="0040456D"/>
    <w:rsid w:val="00442CE3"/>
    <w:rsid w:val="00466658"/>
    <w:rsid w:val="00475E43"/>
    <w:rsid w:val="004E4300"/>
    <w:rsid w:val="004E577A"/>
    <w:rsid w:val="004F19F4"/>
    <w:rsid w:val="00502FCA"/>
    <w:rsid w:val="005436D5"/>
    <w:rsid w:val="00575661"/>
    <w:rsid w:val="005972EC"/>
    <w:rsid w:val="005B142A"/>
    <w:rsid w:val="005D4742"/>
    <w:rsid w:val="0063693C"/>
    <w:rsid w:val="006415EC"/>
    <w:rsid w:val="00655D2A"/>
    <w:rsid w:val="00656290"/>
    <w:rsid w:val="006746AC"/>
    <w:rsid w:val="00682E40"/>
    <w:rsid w:val="006D22F3"/>
    <w:rsid w:val="00716FF4"/>
    <w:rsid w:val="00753A75"/>
    <w:rsid w:val="00762CC5"/>
    <w:rsid w:val="007D0BC8"/>
    <w:rsid w:val="007D6951"/>
    <w:rsid w:val="008234F2"/>
    <w:rsid w:val="00826BFD"/>
    <w:rsid w:val="00853789"/>
    <w:rsid w:val="00866871"/>
    <w:rsid w:val="008C07D1"/>
    <w:rsid w:val="008F1644"/>
    <w:rsid w:val="008F3F4C"/>
    <w:rsid w:val="00941636"/>
    <w:rsid w:val="00957A49"/>
    <w:rsid w:val="0097268B"/>
    <w:rsid w:val="00A04FEF"/>
    <w:rsid w:val="00A160FC"/>
    <w:rsid w:val="00A2453C"/>
    <w:rsid w:val="00A34681"/>
    <w:rsid w:val="00A603FF"/>
    <w:rsid w:val="00A9787B"/>
    <w:rsid w:val="00B03931"/>
    <w:rsid w:val="00B14EFF"/>
    <w:rsid w:val="00B33648"/>
    <w:rsid w:val="00B46E89"/>
    <w:rsid w:val="00B76098"/>
    <w:rsid w:val="00B83928"/>
    <w:rsid w:val="00B90D94"/>
    <w:rsid w:val="00BB6B51"/>
    <w:rsid w:val="00BD2F6F"/>
    <w:rsid w:val="00BE1E8A"/>
    <w:rsid w:val="00BF7DFA"/>
    <w:rsid w:val="00C5061C"/>
    <w:rsid w:val="00C608C4"/>
    <w:rsid w:val="00C6722D"/>
    <w:rsid w:val="00C74F1D"/>
    <w:rsid w:val="00C75FB1"/>
    <w:rsid w:val="00CB73B1"/>
    <w:rsid w:val="00CF7584"/>
    <w:rsid w:val="00D00829"/>
    <w:rsid w:val="00D06745"/>
    <w:rsid w:val="00D16FEB"/>
    <w:rsid w:val="00D45C61"/>
    <w:rsid w:val="00D46FF1"/>
    <w:rsid w:val="00D557EF"/>
    <w:rsid w:val="00D91197"/>
    <w:rsid w:val="00DC4A03"/>
    <w:rsid w:val="00DE0D91"/>
    <w:rsid w:val="00DE1C30"/>
    <w:rsid w:val="00E22DD8"/>
    <w:rsid w:val="00E91F8D"/>
    <w:rsid w:val="00E9571D"/>
    <w:rsid w:val="00EA2BDE"/>
    <w:rsid w:val="00F020FD"/>
    <w:rsid w:val="00F16921"/>
    <w:rsid w:val="00F34F70"/>
    <w:rsid w:val="00F4154D"/>
    <w:rsid w:val="00F55A4A"/>
    <w:rsid w:val="00F562DB"/>
    <w:rsid w:val="00F73E06"/>
    <w:rsid w:val="00F760A7"/>
    <w:rsid w:val="00F766D0"/>
    <w:rsid w:val="00FA2896"/>
    <w:rsid w:val="00FA405F"/>
    <w:rsid w:val="00FB760C"/>
    <w:rsid w:val="00FC05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623B"/>
  <w15:chartTrackingRefBased/>
  <w15:docId w15:val="{C7833D57-A12C-4D4B-A410-E439D8A6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742"/>
    <w:rPr>
      <w:color w:val="0000FF"/>
      <w:u w:val="single"/>
    </w:rPr>
  </w:style>
  <w:style w:type="character" w:styleId="UnresolvedMention">
    <w:name w:val="Unresolved Mention"/>
    <w:basedOn w:val="DefaultParagraphFont"/>
    <w:uiPriority w:val="99"/>
    <w:semiHidden/>
    <w:unhideWhenUsed/>
    <w:rsid w:val="00D557EF"/>
    <w:rPr>
      <w:color w:val="605E5C"/>
      <w:shd w:val="clear" w:color="auto" w:fill="E1DFDD"/>
    </w:rPr>
  </w:style>
  <w:style w:type="character" w:styleId="FollowedHyperlink">
    <w:name w:val="FollowedHyperlink"/>
    <w:basedOn w:val="DefaultParagraphFont"/>
    <w:uiPriority w:val="99"/>
    <w:semiHidden/>
    <w:unhideWhenUsed/>
    <w:rsid w:val="00026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one.0182239.s001" TargetMode="External"/><Relationship Id="rId5" Type="http://schemas.openxmlformats.org/officeDocument/2006/relationships/hyperlink" Target="https://doi.org/10.1371/journal.pone.0182239" TargetMode="External"/><Relationship Id="rId4" Type="http://schemas.openxmlformats.org/officeDocument/2006/relationships/hyperlink" Target="https://www.pewresearch.org/global/2019/02/05/smartphone-ownership-is-growing-rapidly-around-the-world-but-not-always-equ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5</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Sachin</dc:creator>
  <cp:keywords/>
  <dc:description/>
  <cp:lastModifiedBy>Karki, Sachin</cp:lastModifiedBy>
  <cp:revision>106</cp:revision>
  <dcterms:created xsi:type="dcterms:W3CDTF">2021-09-07T14:49:00Z</dcterms:created>
  <dcterms:modified xsi:type="dcterms:W3CDTF">2021-09-13T19:49:00Z</dcterms:modified>
</cp:coreProperties>
</file>