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1 Spring Boot version Version</w:t>
      </w:r>
    </w:p>
    <w:p>
      <w:pPr>
        <w:rPr>
          <w:rFonts w:hint="default"/>
          <w:lang w:val="en-US"/>
        </w:rPr>
      </w:pPr>
      <w:r>
        <w:rPr>
          <w:rFonts w:hint="default"/>
          <w:lang w:val="en-US"/>
        </w:rPr>
        <w:t xml:space="preserve">Spring Boot 2.2.1 ,Spring 2.3.0 </w:t>
      </w:r>
    </w:p>
    <w:p>
      <w:pPr>
        <w:rPr>
          <w:rFonts w:hint="default"/>
          <w:b/>
          <w:bCs/>
        </w:rPr>
      </w:pPr>
      <w:r>
        <w:rPr>
          <w:rFonts w:hint="default"/>
          <w:b/>
          <w:bCs/>
        </w:rPr>
        <w:t>2 where we will keep pro</w:t>
      </w:r>
      <w:r>
        <w:rPr>
          <w:rFonts w:hint="default"/>
          <w:b/>
          <w:bCs/>
          <w:lang w:val="en-US"/>
        </w:rPr>
        <w:t xml:space="preserve">perty </w:t>
      </w:r>
      <w:r>
        <w:rPr>
          <w:rFonts w:hint="default"/>
          <w:b/>
          <w:bCs/>
        </w:rPr>
        <w:t xml:space="preserve"> files  </w:t>
      </w:r>
    </w:p>
    <w:p>
      <w:pPr>
        <w:rPr>
          <w:rFonts w:hint="default"/>
          <w:lang w:val="en-US"/>
        </w:rPr>
      </w:pPr>
      <w:r>
        <w:rPr>
          <w:rFonts w:hint="default"/>
          <w:lang w:val="en-US"/>
        </w:rPr>
        <w:t>Resource package</w:t>
      </w:r>
    </w:p>
    <w:p>
      <w:pPr>
        <w:rPr>
          <w:rFonts w:hint="default"/>
          <w:b/>
          <w:bCs/>
        </w:rPr>
      </w:pPr>
      <w:r>
        <w:rPr>
          <w:rFonts w:hint="default"/>
          <w:b/>
          <w:bCs/>
        </w:rPr>
        <w:t>3 Profiles</w:t>
      </w:r>
    </w:p>
    <w:p>
      <w:pPr>
        <w:rPr>
          <w:rFonts w:hint="default"/>
          <w:lang w:val="en-US"/>
        </w:rPr>
      </w:pPr>
      <w:r>
        <w:rPr>
          <w:rFonts w:hint="default"/>
          <w:lang w:val="en-US"/>
        </w:rPr>
        <w:t>Test,prod,dev</w:t>
      </w:r>
    </w:p>
    <w:p>
      <w:pPr>
        <w:rPr>
          <w:rFonts w:hint="default"/>
          <w:b/>
          <w:bCs/>
        </w:rPr>
      </w:pPr>
      <w:r>
        <w:rPr>
          <w:rFonts w:hint="default"/>
          <w:b/>
          <w:bCs/>
          <w:lang w:val="en-US"/>
        </w:rPr>
        <w:t>4</w:t>
      </w:r>
      <w:r>
        <w:rPr>
          <w:rFonts w:hint="default"/>
          <w:b/>
          <w:bCs/>
        </w:rPr>
        <w:t xml:space="preserve"> feature get from Spring Boot</w:t>
      </w:r>
    </w:p>
    <w:p>
      <w:pPr>
        <w:keepNext w:val="0"/>
        <w:keepLines w:val="0"/>
        <w:widowControl/>
        <w:numPr>
          <w:ilvl w:val="0"/>
          <w:numId w:val="1"/>
        </w:numPr>
        <w:suppressLineNumbers w:val="0"/>
        <w:spacing w:before="0" w:beforeAutospacing="1" w:after="0" w:afterAutospacing="1"/>
        <w:ind w:left="720" w:hanging="360"/>
      </w:pPr>
      <w:r>
        <w:t>Opinionated ‘starter' dependencies to simplify build and application configuration</w:t>
      </w:r>
    </w:p>
    <w:p>
      <w:pPr>
        <w:keepNext w:val="0"/>
        <w:keepLines w:val="0"/>
        <w:widowControl/>
        <w:numPr>
          <w:ilvl w:val="0"/>
          <w:numId w:val="1"/>
        </w:numPr>
        <w:suppressLineNumbers w:val="0"/>
        <w:spacing w:before="0" w:beforeAutospacing="1" w:after="0" w:afterAutospacing="1"/>
        <w:ind w:left="720" w:hanging="360"/>
      </w:pPr>
      <w:r>
        <w:t>Embedded server to avoid complexity in application deployment</w:t>
      </w:r>
    </w:p>
    <w:p>
      <w:pPr>
        <w:keepNext w:val="0"/>
        <w:keepLines w:val="0"/>
        <w:widowControl/>
        <w:numPr>
          <w:ilvl w:val="0"/>
          <w:numId w:val="1"/>
        </w:numPr>
        <w:suppressLineNumbers w:val="0"/>
        <w:spacing w:before="0" w:beforeAutospacing="1" w:after="0" w:afterAutospacing="1"/>
        <w:ind w:left="720" w:hanging="360"/>
      </w:pPr>
      <w:r>
        <w:t>Metrics, Health check, and externalized configuration</w:t>
      </w:r>
    </w:p>
    <w:p>
      <w:pPr>
        <w:keepNext w:val="0"/>
        <w:keepLines w:val="0"/>
        <w:widowControl/>
        <w:numPr>
          <w:ilvl w:val="0"/>
          <w:numId w:val="1"/>
        </w:numPr>
        <w:suppressLineNumbers w:val="0"/>
        <w:spacing w:before="0" w:beforeAutospacing="1" w:after="0" w:afterAutospacing="1"/>
        <w:ind w:left="720" w:hanging="360"/>
        <w:rPr>
          <w:rFonts w:hint="default"/>
        </w:rPr>
      </w:pPr>
      <w:r>
        <w:t>Automatic config for Spring functionality – whenever possible</w:t>
      </w:r>
    </w:p>
    <w:p>
      <w:pPr>
        <w:rPr>
          <w:rFonts w:hint="default"/>
          <w:b/>
          <w:bCs/>
          <w:lang w:val="en-US"/>
        </w:rPr>
      </w:pPr>
      <w:r>
        <w:rPr>
          <w:rFonts w:hint="default"/>
          <w:b/>
          <w:bCs/>
          <w:lang w:val="en-US"/>
        </w:rPr>
        <w:t>5</w:t>
      </w:r>
      <w:r>
        <w:rPr>
          <w:rFonts w:hint="default"/>
          <w:b/>
          <w:bCs/>
        </w:rPr>
        <w:t xml:space="preserve"> ACCTUATORS </w:t>
      </w:r>
      <w:r>
        <w:rPr>
          <w:rFonts w:hint="default"/>
          <w:b/>
          <w:bCs/>
          <w:lang w:val="en-US"/>
        </w:rPr>
        <w:t xml:space="preserve"> usage</w:t>
      </w:r>
    </w:p>
    <w:p>
      <w:pPr>
        <w:rPr>
          <w:rFonts w:hint="default"/>
          <w:lang w:val="en-US"/>
        </w:rPr>
      </w:pPr>
      <w:r>
        <w:rPr>
          <w:rFonts w:hint="default"/>
        </w:rPr>
        <w:t xml:space="preserve"> METRICS,</w:t>
      </w:r>
      <w:r>
        <w:rPr>
          <w:rFonts w:hint="default"/>
          <w:lang w:val="en-US"/>
        </w:rPr>
        <w:t xml:space="preserve">bean details , endpoints exposure for monitoring integration with devOps tools </w:t>
      </w:r>
    </w:p>
    <w:p>
      <w:pPr>
        <w:rPr>
          <w:rFonts w:hint="default"/>
          <w:b/>
          <w:bCs/>
        </w:rPr>
      </w:pPr>
      <w:r>
        <w:rPr>
          <w:rFonts w:hint="default"/>
          <w:b/>
          <w:bCs/>
          <w:lang w:val="en-US"/>
        </w:rPr>
        <w:t>6</w:t>
      </w:r>
      <w:r>
        <w:rPr>
          <w:rFonts w:hint="default"/>
          <w:b/>
          <w:bCs/>
        </w:rPr>
        <w:t xml:space="preserve"> w</w:t>
      </w:r>
      <w:r>
        <w:rPr>
          <w:rFonts w:hint="default"/>
          <w:b/>
          <w:bCs/>
          <w:lang w:val="en-US"/>
        </w:rPr>
        <w:t>ha</w:t>
      </w:r>
      <w:r>
        <w:rPr>
          <w:rFonts w:hint="default"/>
          <w:b/>
          <w:bCs/>
        </w:rPr>
        <w:t>t is sp</w:t>
      </w:r>
      <w:r>
        <w:rPr>
          <w:rFonts w:hint="default"/>
          <w:b/>
          <w:bCs/>
          <w:lang w:val="en-US"/>
        </w:rPr>
        <w:t>r</w:t>
      </w:r>
      <w:r>
        <w:rPr>
          <w:rFonts w:hint="default"/>
          <w:b/>
          <w:bCs/>
        </w:rPr>
        <w:t>ing boot</w:t>
      </w:r>
    </w:p>
    <w:p>
      <w:pPr>
        <w:rPr>
          <w:rFonts w:hint="default"/>
        </w:rPr>
      </w:pPr>
      <w:r>
        <w:rPr>
          <w:rFonts w:ascii="SimSun" w:hAnsi="SimSun" w:eastAsia="SimSun" w:cs="SimSun"/>
          <w:sz w:val="24"/>
          <w:szCs w:val="24"/>
        </w:rPr>
        <w:t>Spring Boot is basically an extension of the Spring framework which eliminated the boilerplate configurations required for setting up a Spring application.</w:t>
      </w:r>
    </w:p>
    <w:p>
      <w:pPr>
        <w:rPr>
          <w:rFonts w:hint="default"/>
          <w:b/>
          <w:bCs/>
        </w:rPr>
      </w:pPr>
      <w:r>
        <w:rPr>
          <w:rFonts w:hint="default"/>
          <w:b/>
          <w:bCs/>
          <w:lang w:val="en-US"/>
        </w:rPr>
        <w:t>7</w:t>
      </w:r>
      <w:r>
        <w:rPr>
          <w:rFonts w:hint="default"/>
          <w:b/>
          <w:bCs/>
        </w:rPr>
        <w:t xml:space="preserve"> annotaions</w:t>
      </w:r>
    </w:p>
    <w:p>
      <w:pPr>
        <w:pStyle w:val="7"/>
        <w:keepNext w:val="0"/>
        <w:keepLines w:val="0"/>
        <w:widowControl/>
        <w:suppressLineNumbers w:val="0"/>
      </w:pPr>
      <w:r>
        <w:t>@SpringBootApplication // same as @Configuration @EnableAutoConfiguration @ComponentScan</w:t>
      </w:r>
    </w:p>
    <w:p>
      <w:pPr>
        <w:rPr>
          <w:rFonts w:hint="default"/>
        </w:rPr>
      </w:pPr>
    </w:p>
    <w:p>
      <w:pPr>
        <w:rPr>
          <w:rFonts w:hint="default"/>
          <w:b/>
          <w:bCs/>
        </w:rPr>
      </w:pPr>
      <w:r>
        <w:rPr>
          <w:rFonts w:hint="default"/>
          <w:b/>
          <w:bCs/>
          <w:lang w:val="en-US"/>
        </w:rPr>
        <w:t>8</w:t>
      </w:r>
      <w:r>
        <w:rPr>
          <w:rFonts w:hint="default"/>
          <w:b/>
          <w:bCs/>
        </w:rPr>
        <w:t xml:space="preserve"> internal spring internal works (run as java appl</w:t>
      </w:r>
      <w:r>
        <w:rPr>
          <w:rFonts w:hint="default"/>
          <w:b/>
          <w:bCs/>
          <w:lang w:val="en-US"/>
        </w:rPr>
        <w:t>i</w:t>
      </w:r>
      <w:r>
        <w:rPr>
          <w:rFonts w:hint="default"/>
          <w:b/>
          <w:bCs/>
        </w:rPr>
        <w:t>cation)</w:t>
      </w:r>
    </w:p>
    <w:p>
      <w:pPr>
        <w:rPr>
          <w:rFonts w:hint="default"/>
          <w:lang w:val="en-US"/>
        </w:rPr>
      </w:pPr>
      <w:r>
        <w:rPr>
          <w:rFonts w:hint="default"/>
          <w:lang w:val="en-US"/>
        </w:rPr>
        <w:t xml:space="preserve">-It all starts with adding dependency Starter POM will add jars in build path and create </w:t>
      </w:r>
    </w:p>
    <w:p>
      <w:pPr>
        <w:rPr>
          <w:rFonts w:hint="default"/>
          <w:lang w:val="en-US"/>
        </w:rPr>
      </w:pPr>
      <w:r>
        <w:rPr>
          <w:rFonts w:hint="default"/>
          <w:lang w:val="en-US"/>
        </w:rPr>
        <w:t>spring.factoires in META-INF/ spring.factoires</w:t>
      </w:r>
    </w:p>
    <w:p>
      <w:pPr>
        <w:rPr>
          <w:rFonts w:hint="default"/>
          <w:lang w:val="en-US"/>
        </w:rPr>
      </w:pPr>
      <w:r>
        <w:rPr>
          <w:rFonts w:hint="default"/>
          <w:lang w:val="en-US"/>
        </w:rPr>
        <w:t>- spring.factoires conatins what should be enabled/disbaled at run time based on @conditional and @Configuration</w:t>
      </w:r>
    </w:p>
    <w:p>
      <w:pPr>
        <w:rPr>
          <w:rFonts w:hint="default"/>
          <w:b/>
          <w:bCs/>
          <w:lang w:val="en-US"/>
        </w:rPr>
      </w:pPr>
      <w:r>
        <w:rPr>
          <w:rFonts w:hint="default"/>
          <w:b/>
          <w:bCs/>
          <w:lang w:val="en-US"/>
        </w:rPr>
        <w:t xml:space="preserve">Ex: spring-boot-autoconfigure in maven path serach META-INF/spring.factories </w:t>
      </w:r>
    </w:p>
    <w:p>
      <w:pPr>
        <w:rPr>
          <w:rFonts w:hint="default"/>
          <w:lang w:val="en-US"/>
        </w:rPr>
      </w:pPr>
      <w:r>
        <w:rPr>
          <w:rFonts w:hint="default"/>
          <w:lang w:val="en-US"/>
        </w:rPr>
        <w:t>Search for JPA repository go to class you can see in DataSource bean available then create JPA class</w:t>
      </w:r>
    </w:p>
    <w:p>
      <w:pPr>
        <w:rPr>
          <w:rFonts w:hint="default"/>
          <w:lang w:val="en-US"/>
        </w:rPr>
      </w:pPr>
    </w:p>
    <w:p>
      <w:pPr>
        <w:rPr>
          <w:rFonts w:hint="default"/>
          <w:b/>
          <w:bCs/>
          <w:lang w:val="en-US"/>
        </w:rPr>
      </w:pPr>
      <w:r>
        <w:rPr>
          <w:rFonts w:hint="default"/>
          <w:b/>
          <w:bCs/>
          <w:lang w:val="en-US"/>
        </w:rPr>
        <w:t>OnBeanCondition,OnClassCondition,OnExpressionCondition,OnJavaCondition,OnJndiCondition</w:t>
      </w:r>
    </w:p>
    <w:p>
      <w:pPr>
        <w:rPr>
          <w:rFonts w:hint="default"/>
          <w:b/>
          <w:bCs/>
          <w:lang w:val="en-US"/>
        </w:rPr>
      </w:pPr>
      <w:r>
        <w:rPr>
          <w:b/>
          <w:bCs/>
        </w:rPr>
        <w:t xml:space="preserve">@SpringBootApplication </w:t>
      </w:r>
      <w:r>
        <w:rPr>
          <w:rFonts w:hint="default"/>
          <w:b/>
          <w:bCs/>
          <w:lang w:val="en-US"/>
        </w:rPr>
        <w:t>=</w:t>
      </w:r>
      <w:r>
        <w:rPr>
          <w:b/>
          <w:bCs/>
        </w:rPr>
        <w:t>@Configuration</w:t>
      </w:r>
      <w:r>
        <w:rPr>
          <w:rFonts w:hint="default"/>
          <w:b/>
          <w:bCs/>
          <w:lang w:val="en-US"/>
        </w:rPr>
        <w:t>+</w:t>
      </w:r>
      <w:r>
        <w:rPr>
          <w:b/>
          <w:bCs/>
        </w:rPr>
        <w:t xml:space="preserve"> @EnableAutoConfiguration </w:t>
      </w:r>
      <w:r>
        <w:rPr>
          <w:rFonts w:hint="default"/>
          <w:b/>
          <w:bCs/>
          <w:lang w:val="en-US"/>
        </w:rPr>
        <w:t>+</w:t>
      </w:r>
      <w:r>
        <w:rPr>
          <w:b/>
          <w:bCs/>
        </w:rPr>
        <w:t>@ComponentScan</w:t>
      </w:r>
    </w:p>
    <w:p>
      <w:pPr>
        <w:rPr>
          <w:rFonts w:hint="default"/>
          <w:lang w:val="en-US"/>
        </w:rPr>
      </w:pPr>
      <w:r>
        <w:rPr>
          <w:rFonts w:hint="default"/>
          <w:lang w:val="en-US"/>
        </w:rPr>
        <w:t>@</w:t>
      </w:r>
      <w:r>
        <w:t xml:space="preserve">SpringBootApplication </w:t>
      </w:r>
      <w:r>
        <w:rPr>
          <w:rFonts w:hint="default"/>
          <w:lang w:val="en-US"/>
        </w:rPr>
        <w:t xml:space="preserve"> annotation will exculde scan of package and class also autoconfig exclude feature</w:t>
      </w:r>
    </w:p>
    <w:p>
      <w:pPr>
        <w:rPr>
          <w:rFonts w:hint="default"/>
          <w:lang w:val="en-US"/>
        </w:rPr>
      </w:pPr>
    </w:p>
    <w:p>
      <w:pPr>
        <w:rPr>
          <w:rFonts w:hint="default"/>
          <w:lang w:val="en-US"/>
        </w:rPr>
      </w:pPr>
      <w:r>
        <w:rPr>
          <w:rFonts w:hint="default"/>
          <w:lang w:val="en-US"/>
        </w:rPr>
        <w:t xml:space="preserve">Main method in Spring boot is to </w:t>
      </w:r>
    </w:p>
    <w:p>
      <w:pPr>
        <w:rPr>
          <w:rFonts w:hint="default"/>
          <w:lang w:val="en-US"/>
        </w:rPr>
      </w:pPr>
      <w:r>
        <w:rPr>
          <w:rFonts w:hint="default"/>
          <w:lang w:val="en-US"/>
        </w:rPr>
        <w:t>- main method is not required in typical deployment of war file but how ever using in IDE or as execurable jar or war tat can run standalone with boot embeded tomcat by java -jar app.war</w:t>
      </w:r>
    </w:p>
    <w:p>
      <w:pPr>
        <w:rPr>
          <w:rFonts w:hint="default"/>
          <w:lang w:val="en-US"/>
        </w:rPr>
      </w:pPr>
    </w:p>
    <w:p>
      <w:pPr>
        <w:rPr>
          <w:rFonts w:hint="default"/>
          <w:lang w:val="en-US"/>
        </w:rPr>
      </w:pPr>
      <w:r>
        <w:rPr>
          <w:rFonts w:hint="default"/>
          <w:lang w:val="en-US"/>
        </w:rPr>
        <w:t>SpringApplication.run helps to keep up the application context intialize required bean</w:t>
      </w:r>
    </w:p>
    <w:p>
      <w:pPr>
        <w:rPr>
          <w:rFonts w:hint="default"/>
          <w:lang w:val="en-US"/>
        </w:rPr>
      </w:pPr>
      <w:r>
        <w:rPr>
          <w:rFonts w:hint="default"/>
          <w:lang w:val="en-US"/>
        </w:rPr>
        <w:t>From run method main application context kicked off which turns searches for class annotatoed with @Configuration intialize all beans those configured class and stroes beans in JVM knows as IOC after creation of all beans automatically configures dispatcher servlet and register difflut handel mapping ,mesage converter and all basic things</w:t>
      </w:r>
    </w:p>
    <w:p>
      <w:pPr>
        <w:rPr>
          <w:rFonts w:hint="default"/>
          <w:lang w:val="en-US"/>
        </w:rPr>
      </w:pPr>
    </w:p>
    <w:p>
      <w:pPr>
        <w:rPr>
          <w:rFonts w:hint="default"/>
          <w:lang w:val="en-US"/>
        </w:rPr>
      </w:pPr>
      <w:r>
        <w:rPr>
          <w:rFonts w:hint="default"/>
          <w:b/>
          <w:bCs/>
          <w:lang w:val="en-US"/>
        </w:rPr>
        <w:t>Internal Run flow</w:t>
      </w:r>
    </w:p>
    <w:p>
      <w:pPr>
        <w:rPr>
          <w:rFonts w:hint="default"/>
          <w:lang w:val="en-US"/>
        </w:rPr>
      </w:pPr>
      <w:r>
        <w:rPr>
          <w:rFonts w:hint="default"/>
          <w:lang w:val="en-US"/>
        </w:rPr>
        <w:t>-Create Application Context</w:t>
      </w:r>
    </w:p>
    <w:p>
      <w:pPr>
        <w:rPr>
          <w:rFonts w:hint="default"/>
          <w:lang w:val="en-US"/>
        </w:rPr>
      </w:pPr>
      <w:r>
        <w:rPr>
          <w:rFonts w:hint="default"/>
          <w:lang w:val="en-US"/>
        </w:rPr>
        <w:t>-Create Application Type(web or standalone)</w:t>
      </w:r>
    </w:p>
    <w:p>
      <w:pPr>
        <w:rPr>
          <w:rFonts w:hint="default"/>
          <w:lang w:val="en-US"/>
        </w:rPr>
      </w:pPr>
      <w:r>
        <w:rPr>
          <w:rFonts w:hint="default"/>
          <w:lang w:val="en-US"/>
        </w:rPr>
        <w:t>-Register annotated bean class with the context</w:t>
      </w:r>
    </w:p>
    <w:p>
      <w:pPr>
        <w:rPr>
          <w:rFonts w:hint="default"/>
          <w:lang w:val="en-US"/>
        </w:rPr>
      </w:pPr>
      <w:r>
        <w:rPr>
          <w:rFonts w:hint="default"/>
          <w:lang w:val="en-US"/>
        </w:rPr>
        <w:t>- create an instance of Embeded Tomcat servlet container and adds the context</w:t>
      </w:r>
    </w:p>
    <w:p>
      <w:pPr>
        <w:rPr>
          <w:rFonts w:hint="default"/>
          <w:b/>
          <w:bCs/>
        </w:rPr>
      </w:pPr>
      <w:r>
        <w:rPr>
          <w:rFonts w:hint="default"/>
          <w:b/>
          <w:bCs/>
        </w:rPr>
        <w:t>10 swagger and purpose of Swagger</w:t>
      </w:r>
    </w:p>
    <w:p>
      <w:pPr>
        <w:keepNext w:val="0"/>
        <w:keepLines w:val="0"/>
        <w:widowControl/>
        <w:numPr>
          <w:numId w:val="0"/>
        </w:numPr>
        <w:suppressLineNumbers w:val="0"/>
        <w:spacing w:before="0" w:beforeAutospacing="1" w:after="0" w:afterAutospacing="1"/>
        <w:rPr>
          <w:rFonts w:hint="default"/>
          <w:b/>
          <w:bCs/>
        </w:rPr>
      </w:pPr>
      <w:r>
        <w:rPr>
          <w:lang w:val="en-US" w:eastAsia="zh-CN"/>
        </w:rPr>
        <w:t>Swagger provides a set of great tools for designing APIs and improving the work with web services: Swagger Editor – enables to write API documentation, design and describe new APIs, and edit the existing ones.Swagger Inspector allows to easily validate and test APIs with no limits on what you test</w:t>
      </w:r>
    </w:p>
    <w:p>
      <w:pPr>
        <w:rPr>
          <w:rFonts w:hint="default"/>
          <w:b/>
          <w:bCs/>
        </w:rPr>
      </w:pPr>
      <w:r>
        <w:rPr>
          <w:rFonts w:hint="default"/>
          <w:b/>
          <w:bCs/>
        </w:rPr>
        <w:t xml:space="preserve">11 </w:t>
      </w:r>
      <w:r>
        <w:rPr>
          <w:rFonts w:hint="default"/>
          <w:b/>
          <w:bCs/>
          <w:lang w:val="en-US"/>
        </w:rPr>
        <w:t>Environment</w:t>
      </w:r>
      <w:r>
        <w:rPr>
          <w:rFonts w:hint="default"/>
          <w:b/>
          <w:bCs/>
        </w:rPr>
        <w:t xml:space="preserve"> </w:t>
      </w:r>
      <w:r>
        <w:rPr>
          <w:rFonts w:hint="default"/>
          <w:b/>
          <w:bCs/>
          <w:lang w:val="en-US"/>
        </w:rPr>
        <w:t>specific</w:t>
      </w:r>
      <w:r>
        <w:rPr>
          <w:rFonts w:hint="default"/>
          <w:b/>
          <w:bCs/>
        </w:rPr>
        <w:t xml:space="preserve"> files </w:t>
      </w:r>
    </w:p>
    <w:p>
      <w:pPr>
        <w:rPr>
          <w:rFonts w:hint="default"/>
          <w:lang w:val="en-US"/>
        </w:rPr>
      </w:pPr>
      <w:r>
        <w:rPr>
          <w:rFonts w:hint="default"/>
          <w:lang w:val="en-US"/>
        </w:rPr>
        <w:t>Application-dev.properties/yml</w:t>
      </w:r>
    </w:p>
    <w:p>
      <w:pPr>
        <w:rPr>
          <w:rFonts w:hint="default"/>
          <w:b/>
          <w:bCs/>
        </w:rPr>
      </w:pPr>
      <w:r>
        <w:rPr>
          <w:rFonts w:hint="default"/>
          <w:b/>
          <w:bCs/>
        </w:rPr>
        <w:t>12 design patte</w:t>
      </w:r>
      <w:r>
        <w:rPr>
          <w:rFonts w:hint="default"/>
          <w:b/>
          <w:bCs/>
          <w:lang w:val="en-US"/>
        </w:rPr>
        <w:t>r</w:t>
      </w:r>
      <w:r>
        <w:rPr>
          <w:rFonts w:hint="default"/>
          <w:b/>
          <w:bCs/>
        </w:rPr>
        <w:t>n used in Spring Boot</w:t>
      </w:r>
    </w:p>
    <w:p>
      <w:pPr>
        <w:keepNext w:val="0"/>
        <w:keepLines w:val="0"/>
        <w:widowControl/>
        <w:numPr>
          <w:ilvl w:val="0"/>
          <w:numId w:val="2"/>
        </w:numPr>
        <w:suppressLineNumbers w:val="0"/>
        <w:spacing w:before="0" w:beforeAutospacing="1" w:after="0" w:afterAutospacing="1"/>
        <w:ind w:left="720" w:hanging="360"/>
      </w:pPr>
      <w:r>
        <w:t>Singleton pattern</w:t>
      </w:r>
      <w:r>
        <w:rPr>
          <w:rFonts w:hint="default"/>
          <w:lang w:val="en-US"/>
        </w:rPr>
        <w:t xml:space="preserve"> (Singleton Bean ,Autowired Singleton)</w:t>
      </w:r>
    </w:p>
    <w:p>
      <w:pPr>
        <w:keepNext w:val="0"/>
        <w:keepLines w:val="0"/>
        <w:widowControl/>
        <w:numPr>
          <w:ilvl w:val="0"/>
          <w:numId w:val="2"/>
        </w:numPr>
        <w:suppressLineNumbers w:val="0"/>
        <w:spacing w:before="0" w:beforeAutospacing="1" w:after="0" w:afterAutospacing="1"/>
        <w:ind w:left="720" w:hanging="360"/>
      </w:pPr>
      <w:r>
        <w:t>Factory Method pattern</w:t>
      </w:r>
    </w:p>
    <w:p>
      <w:pPr>
        <w:keepNext w:val="0"/>
        <w:keepLines w:val="0"/>
        <w:widowControl/>
        <w:numPr>
          <w:ilvl w:val="0"/>
          <w:numId w:val="2"/>
        </w:numPr>
        <w:suppressLineNumbers w:val="0"/>
        <w:spacing w:before="0" w:beforeAutospacing="1" w:after="0" w:afterAutospacing="1"/>
        <w:ind w:left="720" w:hanging="360"/>
      </w:pPr>
      <w:r>
        <w:rPr>
          <w:rFonts w:hint="default"/>
          <w:lang w:val="en-US"/>
        </w:rPr>
        <w:t>Application Context(BeanFactory -</w:t>
      </w:r>
      <w:r>
        <w:t xml:space="preserve">Spring uses this technique at the root of its </w:t>
      </w:r>
      <w:r>
        <w:fldChar w:fldCharType="begin"/>
      </w:r>
      <w:r>
        <w:instrText xml:space="preserve"> HYPERLINK "https://www.baeldung.com/spring-dependency-injection" </w:instrText>
      </w:r>
      <w:r>
        <w:fldChar w:fldCharType="separate"/>
      </w:r>
      <w:r>
        <w:t>Dependency Injection (DI) framework</w:t>
      </w:r>
      <w:r>
        <w:fldChar w:fldCharType="end"/>
      </w:r>
      <w:r>
        <w:t>.Fundamentally, Spring treats a bean container as a factory that produces beans.Thus, Spring defines the BeanFactory interface as an abstraction of a bean container:</w:t>
      </w:r>
      <w:r>
        <w:rPr>
          <w:rFonts w:hint="default"/>
          <w:lang w:val="en-US"/>
        </w:rPr>
        <w:t xml:space="preserve"> </w:t>
      </w:r>
      <w:r>
        <w:t>Spring then extends BeanFactory with the ApplicationContext interface, which introduces additional application configuration. Spring uses this configuration to start-up a bean container based on some external configuration, such as an XML file or Java annotations.</w:t>
      </w:r>
    </w:p>
    <w:p>
      <w:pPr>
        <w:keepNext w:val="0"/>
        <w:keepLines w:val="0"/>
        <w:widowControl/>
        <w:numPr>
          <w:ilvl w:val="0"/>
          <w:numId w:val="2"/>
        </w:numPr>
        <w:suppressLineNumbers w:val="0"/>
        <w:spacing w:before="0" w:beforeAutospacing="1" w:after="0" w:afterAutospacing="1"/>
        <w:ind w:left="720" w:hanging="360"/>
      </w:pPr>
      <w:r>
        <w:rPr>
          <w:rFonts w:hint="default"/>
          <w:lang w:val="en-US"/>
        </w:rPr>
        <w:t>External Configuration (based on property file profiles)</w:t>
      </w:r>
    </w:p>
    <w:p>
      <w:pPr>
        <w:keepNext w:val="0"/>
        <w:keepLines w:val="0"/>
        <w:widowControl/>
        <w:numPr>
          <w:ilvl w:val="0"/>
          <w:numId w:val="2"/>
        </w:numPr>
        <w:suppressLineNumbers w:val="0"/>
        <w:spacing w:before="0" w:beforeAutospacing="1" w:after="0" w:afterAutospacing="1"/>
        <w:ind w:left="720" w:hanging="360"/>
      </w:pPr>
      <w:r>
        <w:t>Proxy pattern</w:t>
      </w:r>
      <w:r>
        <w:rPr>
          <w:rFonts w:hint="default"/>
          <w:lang w:val="en-US"/>
        </w:rPr>
        <w:t xml:space="preserve">(Transactional) </w:t>
      </w:r>
      <w:r>
        <w:fldChar w:fldCharType="begin"/>
      </w:r>
      <w:r>
        <w:instrText xml:space="preserve"> HYPERLINK "https://www.baeldung.com/java-proxy-pattern" </w:instrText>
      </w:r>
      <w:r>
        <w:fldChar w:fldCharType="separate"/>
      </w:r>
      <w:r>
        <w:t>proxy pattern</w:t>
      </w:r>
      <w:r>
        <w:fldChar w:fldCharType="end"/>
      </w:r>
      <w:r>
        <w:t xml:space="preserve"> is a technique that allows one object — the proxy — to control access to another object — the subject or service.</w:t>
      </w:r>
    </w:p>
    <w:p>
      <w:pPr>
        <w:keepNext w:val="0"/>
        <w:keepLines w:val="0"/>
        <w:widowControl/>
        <w:numPr>
          <w:ilvl w:val="0"/>
          <w:numId w:val="2"/>
        </w:numPr>
        <w:suppressLineNumbers w:val="0"/>
        <w:spacing w:before="0" w:beforeAutospacing="1" w:after="0" w:afterAutospacing="1"/>
        <w:ind w:left="720" w:hanging="360"/>
      </w:pPr>
      <w:r>
        <w:t>Template pattern</w:t>
      </w:r>
    </w:p>
    <w:p>
      <w:pPr>
        <w:rPr>
          <w:rFonts w:hint="default"/>
        </w:rPr>
      </w:pPr>
    </w:p>
    <w:p>
      <w:pPr>
        <w:rPr>
          <w:rFonts w:hint="default"/>
        </w:rPr>
      </w:pPr>
    </w:p>
    <w:p>
      <w:pPr>
        <w:rPr>
          <w:rFonts w:hint="default"/>
          <w:b/>
          <w:bCs/>
        </w:rPr>
      </w:pPr>
      <w:r>
        <w:rPr>
          <w:rFonts w:hint="default"/>
          <w:b/>
          <w:bCs/>
        </w:rPr>
        <w:t>13 connecting db in boot</w:t>
      </w:r>
    </w:p>
    <w:p>
      <w:pPr>
        <w:rPr>
          <w:rFonts w:hint="default"/>
          <w:lang w:val="en-US"/>
        </w:rPr>
      </w:pPr>
      <w:r>
        <w:rPr>
          <w:rFonts w:hint="default"/>
          <w:lang w:val="en-US"/>
        </w:rPr>
        <w:t>- add db driver dependnecy and JPA dependenc in pom</w:t>
      </w:r>
    </w:p>
    <w:p>
      <w:pPr>
        <w:rPr>
          <w:rFonts w:hint="default"/>
          <w:lang w:val="en-US"/>
        </w:rPr>
      </w:pPr>
      <w:r>
        <w:rPr>
          <w:rFonts w:hint="default"/>
          <w:lang w:val="en-US"/>
        </w:rPr>
        <w:t>Either use extrenalized config like below and directly access dataSource bean</w:t>
      </w:r>
    </w:p>
    <w:p>
      <w:pPr>
        <w:rPr>
          <w:rFonts w:hint="default"/>
          <w:lang w:val="en-US"/>
        </w:rPr>
      </w:pPr>
      <w:r>
        <w:rPr>
          <w:rFonts w:hint="default"/>
          <w:lang w:val="en-US"/>
        </w:rPr>
        <w:t>spring.datasource.url=jdbc:h2:mem:test</w:t>
      </w:r>
    </w:p>
    <w:p>
      <w:pPr>
        <w:rPr>
          <w:rFonts w:hint="default"/>
          <w:lang w:val="en-US"/>
        </w:rPr>
      </w:pPr>
      <w:r>
        <w:rPr>
          <w:rFonts w:hint="default"/>
          <w:lang w:val="en-US"/>
        </w:rPr>
        <w:t>spring.datasource.driver-class-name=org.h2.Driver</w:t>
      </w:r>
    </w:p>
    <w:p>
      <w:pPr>
        <w:rPr>
          <w:rFonts w:hint="default"/>
          <w:lang w:val="en-US"/>
        </w:rPr>
      </w:pPr>
      <w:r>
        <w:rPr>
          <w:rFonts w:hint="default"/>
          <w:lang w:val="en-US"/>
        </w:rPr>
        <w:t xml:space="preserve">OR </w:t>
      </w:r>
    </w:p>
    <w:p>
      <w:pPr>
        <w:rPr>
          <w:rFonts w:hint="default"/>
          <w:lang w:val="en-US"/>
        </w:rPr>
      </w:pPr>
      <w:r>
        <w:rPr>
          <w:rFonts w:hint="default"/>
          <w:lang w:val="en-US"/>
        </w:rPr>
        <w:t>Create bean of DataSource object with db config and process actions</w:t>
      </w:r>
    </w:p>
    <w:p>
      <w:pPr>
        <w:rPr>
          <w:rFonts w:hint="default"/>
          <w:b/>
          <w:bCs/>
        </w:rPr>
      </w:pPr>
      <w:r>
        <w:rPr>
          <w:rFonts w:hint="default"/>
          <w:b/>
          <w:bCs/>
        </w:rPr>
        <w:t>14 simple to print hello world w</w:t>
      </w:r>
      <w:r>
        <w:rPr>
          <w:rFonts w:hint="default"/>
          <w:b/>
          <w:bCs/>
          <w:lang w:val="en-US"/>
        </w:rPr>
        <w:t>ha</w:t>
      </w:r>
      <w:r>
        <w:rPr>
          <w:rFonts w:hint="default"/>
          <w:b/>
          <w:bCs/>
        </w:rPr>
        <w:t xml:space="preserve">t </w:t>
      </w:r>
      <w:r>
        <w:rPr>
          <w:rFonts w:hint="default"/>
          <w:b/>
          <w:bCs/>
          <w:lang w:val="en-US"/>
        </w:rPr>
        <w:t>dependency</w:t>
      </w:r>
      <w:r>
        <w:rPr>
          <w:rFonts w:hint="default"/>
          <w:b/>
          <w:bCs/>
        </w:rPr>
        <w:t xml:space="preserve"> we need to have </w:t>
      </w:r>
    </w:p>
    <w:p>
      <w:pPr>
        <w:rPr>
          <w:rFonts w:hint="default"/>
          <w:lang w:val="en-US"/>
        </w:rPr>
      </w:pPr>
      <w:r>
        <w:rPr>
          <w:rFonts w:hint="default"/>
          <w:lang w:val="en-US"/>
        </w:rPr>
        <w:t>Spring-boot-starter package</w:t>
      </w:r>
    </w:p>
    <w:p>
      <w:pPr>
        <w:rPr>
          <w:rFonts w:hint="default"/>
          <w:b/>
          <w:bCs/>
        </w:rPr>
      </w:pPr>
      <w:r>
        <w:rPr>
          <w:rFonts w:hint="default"/>
          <w:b/>
          <w:bCs/>
        </w:rPr>
        <w:t>15 jersey vs spring boot</w:t>
      </w:r>
    </w:p>
    <w:p>
      <w:pPr>
        <w:rPr>
          <w:rFonts w:hint="default"/>
          <w:lang w:val="en-US"/>
        </w:rPr>
      </w:pPr>
    </w:p>
    <w:p>
      <w:pPr>
        <w:rPr>
          <w:rFonts w:hint="default"/>
          <w:b/>
          <w:bCs/>
          <w:lang w:val="en-US"/>
        </w:rPr>
      </w:pPr>
      <w:r>
        <w:rPr>
          <w:rFonts w:hint="default"/>
          <w:b/>
          <w:bCs/>
          <w:lang w:val="en-US"/>
        </w:rPr>
        <w:t>JAX-RS</w:t>
      </w:r>
    </w:p>
    <w:p>
      <w:pPr>
        <w:rPr>
          <w:rFonts w:hint="default"/>
          <w:lang w:val="en-US"/>
        </w:rPr>
      </w:pPr>
      <w:r>
        <w:rPr>
          <w:rFonts w:hint="default"/>
          <w:lang w:val="en-US"/>
        </w:rPr>
        <w:t xml:space="preserve">JAX-RS is a </w:t>
      </w:r>
      <w:r>
        <w:rPr>
          <w:rFonts w:hint="default"/>
          <w:lang w:val="en-US"/>
        </w:rPr>
        <w:fldChar w:fldCharType="begin"/>
      </w:r>
      <w:r>
        <w:rPr>
          <w:rFonts w:hint="default"/>
          <w:lang w:val="en-US"/>
        </w:rPr>
        <w:instrText xml:space="preserve"> HYPERLINK "http://download.oracle.com/otn-pub/jcp/jaxrs-2_0-fr-eval-spec/jsr339-jaxrs-2.0-final-spec.pdf" </w:instrText>
      </w:r>
      <w:r>
        <w:rPr>
          <w:rFonts w:hint="default"/>
          <w:lang w:val="en-US"/>
        </w:rPr>
        <w:fldChar w:fldCharType="separate"/>
      </w:r>
      <w:r>
        <w:rPr>
          <w:rFonts w:hint="default"/>
          <w:lang w:val="en-US"/>
        </w:rPr>
        <w:t>specification</w:t>
      </w:r>
      <w:r>
        <w:rPr>
          <w:rFonts w:hint="default"/>
          <w:lang w:val="en-US"/>
        </w:rPr>
        <w:fldChar w:fldCharType="end"/>
      </w:r>
      <w:r>
        <w:rPr>
          <w:rFonts w:hint="default"/>
          <w:lang w:val="en-US"/>
        </w:rPr>
        <w:t xml:space="preserve"> for implementing REST web services in Java, currently defined by the </w:t>
      </w:r>
      <w:r>
        <w:rPr>
          <w:rFonts w:hint="default"/>
          <w:lang w:val="en-US"/>
        </w:rPr>
        <w:fldChar w:fldCharType="begin"/>
      </w:r>
      <w:r>
        <w:rPr>
          <w:rFonts w:hint="default"/>
          <w:lang w:val="en-US"/>
        </w:rPr>
        <w:instrText xml:space="preserve"> HYPERLINK "https://jcp.org/en/jsr/detail?id=370" </w:instrText>
      </w:r>
      <w:r>
        <w:rPr>
          <w:rFonts w:hint="default"/>
          <w:lang w:val="en-US"/>
        </w:rPr>
        <w:fldChar w:fldCharType="separate"/>
      </w:r>
      <w:r>
        <w:rPr>
          <w:rFonts w:hint="default"/>
          <w:lang w:val="en-US"/>
        </w:rPr>
        <w:t>JSR-370</w:t>
      </w:r>
      <w:r>
        <w:rPr>
          <w:rFonts w:hint="default"/>
          <w:lang w:val="en-US"/>
        </w:rPr>
        <w:fldChar w:fldCharType="end"/>
      </w:r>
      <w:r>
        <w:rPr>
          <w:rFonts w:hint="default"/>
          <w:lang w:val="en-US"/>
        </w:rPr>
        <w:t xml:space="preserve">. It is part of the </w:t>
      </w:r>
      <w:r>
        <w:rPr>
          <w:rFonts w:hint="default"/>
          <w:lang w:val="en-US"/>
        </w:rPr>
        <w:fldChar w:fldCharType="begin"/>
      </w:r>
      <w:r>
        <w:rPr>
          <w:rFonts w:hint="default"/>
          <w:lang w:val="en-US"/>
        </w:rPr>
        <w:instrText xml:space="preserve"> HYPERLINK "https://stackoverflow.com/a/37083274/1426227" </w:instrText>
      </w:r>
      <w:r>
        <w:rPr>
          <w:rFonts w:hint="default"/>
          <w:lang w:val="en-US"/>
        </w:rPr>
        <w:fldChar w:fldCharType="separate"/>
      </w:r>
      <w:r>
        <w:rPr>
          <w:rFonts w:hint="default"/>
          <w:lang w:val="en-US"/>
        </w:rPr>
        <w:t>Java EE technologies</w:t>
      </w:r>
      <w:r>
        <w:rPr>
          <w:rFonts w:hint="default"/>
          <w:lang w:val="en-US"/>
        </w:rPr>
        <w:fldChar w:fldCharType="end"/>
      </w:r>
      <w:r>
        <w:rPr>
          <w:rFonts w:hint="default"/>
          <w:lang w:val="en-US"/>
        </w:rPr>
        <w:t xml:space="preserve">, currently defined by the </w:t>
      </w:r>
      <w:r>
        <w:rPr>
          <w:rFonts w:hint="default"/>
          <w:lang w:val="en-US"/>
        </w:rPr>
        <w:fldChar w:fldCharType="begin"/>
      </w:r>
      <w:r>
        <w:rPr>
          <w:rFonts w:hint="default"/>
          <w:lang w:val="en-US"/>
        </w:rPr>
        <w:instrText xml:space="preserve"> HYPERLINK "https://www.jcp.org/en/jsr/detail?id=366" </w:instrText>
      </w:r>
      <w:r>
        <w:rPr>
          <w:rFonts w:hint="default"/>
          <w:lang w:val="en-US"/>
        </w:rPr>
        <w:fldChar w:fldCharType="separate"/>
      </w:r>
      <w:r>
        <w:rPr>
          <w:rFonts w:hint="default"/>
          <w:lang w:val="en-US"/>
        </w:rPr>
        <w:t>JSR 366</w:t>
      </w:r>
      <w:r>
        <w:rPr>
          <w:rFonts w:hint="default"/>
          <w:lang w:val="en-US"/>
        </w:rPr>
        <w:fldChar w:fldCharType="end"/>
      </w:r>
      <w:r>
        <w:rPr>
          <w:rFonts w:hint="default"/>
          <w:lang w:val="en-US"/>
        </w:rPr>
        <w:t>.</w:t>
      </w:r>
    </w:p>
    <w:p>
      <w:pPr>
        <w:rPr>
          <w:rFonts w:hint="default"/>
          <w:lang w:val="en-US"/>
        </w:rPr>
      </w:pPr>
      <w:r>
        <w:rPr>
          <w:rFonts w:hint="default"/>
          <w:lang w:val="en-US"/>
        </w:rPr>
        <w:fldChar w:fldCharType="begin"/>
      </w:r>
      <w:r>
        <w:rPr>
          <w:rFonts w:hint="default"/>
          <w:lang w:val="en-US"/>
        </w:rPr>
        <w:instrText xml:space="preserve"> HYPERLINK "https://jersey.java.net/" </w:instrText>
      </w:r>
      <w:r>
        <w:rPr>
          <w:rFonts w:hint="default"/>
          <w:lang w:val="en-US"/>
        </w:rPr>
        <w:fldChar w:fldCharType="separate"/>
      </w:r>
      <w:r>
        <w:rPr>
          <w:rFonts w:hint="default"/>
          <w:lang w:val="en-US"/>
        </w:rPr>
        <w:t>Jersey</w:t>
      </w:r>
      <w:r>
        <w:rPr>
          <w:rFonts w:hint="default"/>
          <w:lang w:val="en-US"/>
        </w:rPr>
        <w:fldChar w:fldCharType="end"/>
      </w:r>
      <w:r>
        <w:rPr>
          <w:rFonts w:hint="default"/>
          <w:lang w:val="en-US"/>
        </w:rPr>
        <w:t xml:space="preserve"> (shipped with GlassFish and Payara) is the JAX-RS reference implementation, however there are other implementations such as </w:t>
      </w:r>
      <w:r>
        <w:rPr>
          <w:rFonts w:hint="default"/>
          <w:lang w:val="en-US"/>
        </w:rPr>
        <w:fldChar w:fldCharType="begin"/>
      </w:r>
      <w:r>
        <w:rPr>
          <w:rFonts w:hint="default"/>
          <w:lang w:val="en-US"/>
        </w:rPr>
        <w:instrText xml:space="preserve"> HYPERLINK "http://resteasy.jboss.org/" </w:instrText>
      </w:r>
      <w:r>
        <w:rPr>
          <w:rFonts w:hint="default"/>
          <w:lang w:val="en-US"/>
        </w:rPr>
        <w:fldChar w:fldCharType="separate"/>
      </w:r>
      <w:r>
        <w:rPr>
          <w:rFonts w:hint="default"/>
          <w:lang w:val="en-US"/>
        </w:rPr>
        <w:t>RESTEasy</w:t>
      </w:r>
      <w:r>
        <w:rPr>
          <w:rFonts w:hint="default"/>
          <w:lang w:val="en-US"/>
        </w:rPr>
        <w:fldChar w:fldCharType="end"/>
      </w:r>
      <w:r>
        <w:rPr>
          <w:rFonts w:hint="default"/>
          <w:lang w:val="en-US"/>
        </w:rPr>
        <w:t xml:space="preserve"> (shipped with JBoss EAP and WildFly) and </w:t>
      </w:r>
      <w:r>
        <w:rPr>
          <w:rFonts w:hint="default"/>
          <w:lang w:val="en-US"/>
        </w:rPr>
        <w:fldChar w:fldCharType="begin"/>
      </w:r>
      <w:r>
        <w:rPr>
          <w:rFonts w:hint="default"/>
          <w:lang w:val="en-US"/>
        </w:rPr>
        <w:instrText xml:space="preserve"> HYPERLINK "https://cxf.apache.org/" </w:instrText>
      </w:r>
      <w:r>
        <w:rPr>
          <w:rFonts w:hint="default"/>
          <w:lang w:val="en-US"/>
        </w:rPr>
        <w:fldChar w:fldCharType="separate"/>
      </w:r>
      <w:r>
        <w:rPr>
          <w:rFonts w:hint="default"/>
          <w:lang w:val="en-US"/>
        </w:rPr>
        <w:t>Apache CXF</w:t>
      </w:r>
      <w:r>
        <w:rPr>
          <w:rFonts w:hint="default"/>
          <w:lang w:val="en-US"/>
        </w:rPr>
        <w:fldChar w:fldCharType="end"/>
      </w:r>
      <w:r>
        <w:rPr>
          <w:rFonts w:hint="default"/>
          <w:lang w:val="en-US"/>
        </w:rPr>
        <w:t xml:space="preserve"> (shipped with TomEE and WebSphere).</w:t>
      </w:r>
    </w:p>
    <w:p>
      <w:pPr>
        <w:rPr>
          <w:rFonts w:hint="default"/>
          <w:b/>
          <w:bCs/>
          <w:lang w:val="en-US"/>
        </w:rPr>
      </w:pPr>
      <w:bookmarkStart w:id="0" w:name="_GoBack"/>
      <w:r>
        <w:rPr>
          <w:rFonts w:hint="default"/>
          <w:b/>
          <w:bCs/>
          <w:lang w:val="en-US"/>
        </w:rPr>
        <w:t>Spring Framework</w:t>
      </w:r>
    </w:p>
    <w:bookmarkEnd w:id="0"/>
    <w:p>
      <w:pPr>
        <w:rPr>
          <w:rFonts w:hint="default"/>
          <w:lang w:val="en-US"/>
        </w:rPr>
      </w:pPr>
      <w:r>
        <w:rPr>
          <w:rFonts w:hint="default"/>
          <w:lang w:val="en-US"/>
        </w:rPr>
        <w:t xml:space="preserve">The </w:t>
      </w:r>
      <w:r>
        <w:rPr>
          <w:rFonts w:hint="default"/>
          <w:lang w:val="en-US"/>
        </w:rPr>
        <w:fldChar w:fldCharType="begin"/>
      </w:r>
      <w:r>
        <w:rPr>
          <w:rFonts w:hint="default"/>
          <w:lang w:val="en-US"/>
        </w:rPr>
        <w:instrText xml:space="preserve"> HYPERLINK "http://projects.spring.io/spring-framework/" </w:instrText>
      </w:r>
      <w:r>
        <w:rPr>
          <w:rFonts w:hint="default"/>
          <w:lang w:val="en-US"/>
        </w:rPr>
        <w:fldChar w:fldCharType="separate"/>
      </w:r>
      <w:r>
        <w:rPr>
          <w:rFonts w:hint="default"/>
          <w:lang w:val="en-US"/>
        </w:rPr>
        <w:t>Spring Framework</w:t>
      </w:r>
      <w:r>
        <w:rPr>
          <w:rFonts w:hint="default"/>
          <w:lang w:val="en-US"/>
        </w:rPr>
        <w:fldChar w:fldCharType="end"/>
      </w:r>
      <w:r>
        <w:rPr>
          <w:rFonts w:hint="default"/>
          <w:lang w:val="en-US"/>
        </w:rPr>
        <w:t xml:space="preserve"> is a </w:t>
      </w:r>
      <w:r>
        <w:rPr>
          <w:rFonts w:hint="default"/>
          <w:lang w:val="en-US"/>
        </w:rPr>
        <w:fldChar w:fldCharType="begin"/>
      </w:r>
      <w:r>
        <w:rPr>
          <w:rFonts w:hint="default"/>
          <w:lang w:val="en-US"/>
        </w:rPr>
        <w:instrText xml:space="preserve"> HYPERLINK "http://docs.spring.io/spring/docs/current/spring-framework-reference/html/overview.html" </w:instrText>
      </w:r>
      <w:r>
        <w:rPr>
          <w:rFonts w:hint="default"/>
          <w:lang w:val="en-US"/>
        </w:rPr>
        <w:fldChar w:fldCharType="separate"/>
      </w:r>
      <w:r>
        <w:rPr>
          <w:rFonts w:hint="default"/>
          <w:lang w:val="en-US"/>
        </w:rPr>
        <w:t>full framework</w:t>
      </w:r>
      <w:r>
        <w:rPr>
          <w:rFonts w:hint="default"/>
          <w:lang w:val="en-US"/>
        </w:rPr>
        <w:fldChar w:fldCharType="end"/>
      </w:r>
      <w:r>
        <w:rPr>
          <w:rFonts w:hint="default"/>
          <w:lang w:val="en-US"/>
        </w:rPr>
        <w:t xml:space="preserve"> that allows you to create Java enterprise applications. The REST capabilities are provided by the </w:t>
      </w:r>
      <w:r>
        <w:rPr>
          <w:rFonts w:hint="default"/>
          <w:lang w:val="en-US"/>
        </w:rPr>
        <w:fldChar w:fldCharType="begin"/>
      </w:r>
      <w:r>
        <w:rPr>
          <w:rFonts w:hint="default"/>
          <w:lang w:val="en-US"/>
        </w:rPr>
        <w:instrText xml:space="preserve"> HYPERLINK "https://docs.spring.io/spring/docs/current/spring-framework-reference/html/mvc.html" </w:instrText>
      </w:r>
      <w:r>
        <w:rPr>
          <w:rFonts w:hint="default"/>
          <w:lang w:val="en-US"/>
        </w:rPr>
        <w:fldChar w:fldCharType="separate"/>
      </w:r>
      <w:r>
        <w:rPr>
          <w:rFonts w:hint="default"/>
          <w:lang w:val="en-US"/>
        </w:rPr>
        <w:t>Spring MVC</w:t>
      </w:r>
      <w:r>
        <w:rPr>
          <w:rFonts w:hint="default"/>
          <w:lang w:val="en-US"/>
        </w:rPr>
        <w:fldChar w:fldCharType="end"/>
      </w:r>
      <w:r>
        <w:rPr>
          <w:rFonts w:hint="default"/>
          <w:lang w:val="en-US"/>
        </w:rPr>
        <w:t xml:space="preserve"> module (same module that provides model-view-controller capabilities). It is not a JAX-RS implementation and can be seen as a Spring alternative to the JAX-RS standard.</w:t>
      </w:r>
    </w:p>
    <w:p>
      <w:pPr>
        <w:rPr>
          <w:rFonts w:hint="default"/>
          <w:lang w:val="en-US"/>
        </w:rPr>
      </w:pPr>
      <w:r>
        <w:rPr>
          <w:rFonts w:hint="default"/>
          <w:lang w:val="en-US"/>
        </w:rPr>
        <w:t xml:space="preserve">The Spring ecosystem also provides a </w:t>
      </w:r>
      <w:r>
        <w:rPr>
          <w:rFonts w:hint="default"/>
          <w:lang w:val="en-US"/>
        </w:rPr>
        <w:fldChar w:fldCharType="begin"/>
      </w:r>
      <w:r>
        <w:rPr>
          <w:rFonts w:hint="default"/>
          <w:lang w:val="en-US"/>
        </w:rPr>
        <w:instrText xml:space="preserve"> HYPERLINK "https://spring.io/projects" </w:instrText>
      </w:r>
      <w:r>
        <w:rPr>
          <w:rFonts w:hint="default"/>
          <w:lang w:val="en-US"/>
        </w:rPr>
        <w:fldChar w:fldCharType="separate"/>
      </w:r>
      <w:r>
        <w:rPr>
          <w:rFonts w:hint="default"/>
          <w:lang w:val="en-US"/>
        </w:rPr>
        <w:t>wide range of projects</w:t>
      </w:r>
      <w:r>
        <w:rPr>
          <w:rFonts w:hint="default"/>
          <w:lang w:val="en-US"/>
        </w:rPr>
        <w:fldChar w:fldCharType="end"/>
      </w:r>
      <w:r>
        <w:rPr>
          <w:rFonts w:hint="default"/>
          <w:lang w:val="en-US"/>
        </w:rPr>
        <w:t xml:space="preserve"> for creating enterprise applications, covering persistence, security, integration with social networks, batch processing, etc.</w:t>
      </w:r>
    </w:p>
    <w:p>
      <w:pPr>
        <w:rPr>
          <w:rFonts w:hint="default"/>
          <w:lang w:val="en-US"/>
        </w:rPr>
      </w:pPr>
    </w:p>
    <w:p>
      <w:pPr>
        <w:rPr>
          <w:rFonts w:hint="default"/>
          <w:lang w:val="en-US"/>
        </w:rPr>
      </w:pPr>
      <w:r>
        <w:rPr>
          <w:rFonts w:hint="default"/>
          <w:lang w:val="en-US"/>
        </w:rPr>
        <w:t>worked with both Jersey Rest, spring rest and Jersey Rest with spring. Both of them are very rich frameworks with nice implementations. I would suggest it's better to go with Spring rest if you are using other Spring services such as ORM ,Spring security and DI etc. Both are spring libraries, so I feel a little bit easy for managing code and dependencies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05"/>
        <w:gridCol w:w="29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rPr>
                <w:rFonts w:hint="default"/>
                <w:lang w:val="en-US"/>
              </w:rPr>
            </w:pPr>
            <w:r>
              <w:rPr>
                <w:rFonts w:hint="default"/>
                <w:lang w:val="en-US" w:eastAsia="zh-CN"/>
              </w:rPr>
              <w:t>Spring Annotation</w:t>
            </w:r>
          </w:p>
        </w:tc>
        <w:tc>
          <w:tcPr>
            <w:tcW w:w="0" w:type="auto"/>
            <w:shd w:val="clear"/>
            <w:vAlign w:val="center"/>
          </w:tcPr>
          <w:p>
            <w:pPr>
              <w:rPr>
                <w:rFonts w:hint="default"/>
                <w:lang w:val="en-US"/>
              </w:rPr>
            </w:pPr>
            <w:r>
              <w:rPr>
                <w:rFonts w:hint="default"/>
                <w:lang w:val="en-US" w:eastAsia="zh-CN"/>
              </w:rPr>
              <w:t>JAX-RS Annotation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@RequestMapping(path = “/troopers”</w:t>
            </w:r>
          </w:p>
        </w:tc>
        <w:tc>
          <w:tcPr>
            <w:tcW w:w="0" w:type="auto"/>
            <w:shd w:val="clear"/>
            <w:vAlign w:val="center"/>
          </w:tcPr>
          <w:p>
            <w:pPr>
              <w:rPr>
                <w:rFonts w:hint="default"/>
                <w:lang w:val="en-US"/>
              </w:rPr>
            </w:pPr>
            <w:r>
              <w:rPr>
                <w:rFonts w:hint="default"/>
                <w:lang w:val="en-US" w:eastAsia="zh-CN"/>
              </w:rPr>
              <w:t>@Path(“/troopers”)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@PostMapping</w:t>
            </w:r>
          </w:p>
        </w:tc>
        <w:tc>
          <w:tcPr>
            <w:tcW w:w="0" w:type="auto"/>
            <w:shd w:val="clear"/>
            <w:vAlign w:val="center"/>
          </w:tcPr>
          <w:p>
            <w:pPr>
              <w:rPr>
                <w:rFonts w:hint="default"/>
                <w:lang w:val="en-US"/>
              </w:rPr>
            </w:pPr>
            <w:r>
              <w:rPr>
                <w:rFonts w:hint="default"/>
                <w:lang w:val="en-US" w:eastAsia="zh-CN"/>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@PutMapping</w:t>
            </w:r>
          </w:p>
        </w:tc>
        <w:tc>
          <w:tcPr>
            <w:tcW w:w="0" w:type="auto"/>
            <w:shd w:val="clear"/>
            <w:vAlign w:val="center"/>
          </w:tcPr>
          <w:p>
            <w:pPr>
              <w:rPr>
                <w:rFonts w:hint="default"/>
                <w:lang w:val="en-US"/>
              </w:rPr>
            </w:pPr>
            <w:r>
              <w:rPr>
                <w:rFonts w:hint="default"/>
                <w:lang w:val="en-US" w:eastAsia="zh-CN"/>
              </w:rPr>
              <w: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@GetMapping</w:t>
            </w:r>
          </w:p>
        </w:tc>
        <w:tc>
          <w:tcPr>
            <w:tcW w:w="0" w:type="auto"/>
            <w:shd w:val="clear"/>
            <w:vAlign w:val="center"/>
          </w:tcPr>
          <w:p>
            <w:pPr>
              <w:rPr>
                <w:rFonts w:hint="default"/>
                <w:lang w:val="en-US"/>
              </w:rPr>
            </w:pPr>
            <w:r>
              <w:rPr>
                <w:rFonts w:hint="default"/>
                <w:lang w:val="en-US" w:eastAsia="zh-CN"/>
              </w:rPr>
              <w:t>@GET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@DeleteMapping</w:t>
            </w:r>
          </w:p>
        </w:tc>
        <w:tc>
          <w:tcPr>
            <w:tcW w:w="0" w:type="auto"/>
            <w:shd w:val="clear"/>
            <w:vAlign w:val="center"/>
          </w:tcPr>
          <w:p>
            <w:pPr>
              <w:rPr>
                <w:rFonts w:hint="default"/>
                <w:lang w:val="en-US"/>
              </w:rPr>
            </w:pPr>
            <w:r>
              <w:rPr>
                <w:rFonts w:hint="default"/>
                <w:lang w:val="en-US" w:eastAsia="zh-CN"/>
              </w:rPr>
              <w:t>@DELETE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@ResponseBody</w:t>
            </w:r>
          </w:p>
        </w:tc>
        <w:tc>
          <w:tcPr>
            <w:tcW w:w="0" w:type="auto"/>
            <w:shd w:val="clear"/>
            <w:vAlign w:val="center"/>
          </w:tcPr>
          <w:p>
            <w:pPr>
              <w:rPr>
                <w:rFonts w:hint="default"/>
                <w:lang w:val="en-US"/>
              </w:rPr>
            </w:pPr>
            <w:r>
              <w:rPr>
                <w:rFonts w:hint="default"/>
                <w:lang w:val="en-US" w:eastAsia="zh-CN"/>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@RequestBody</w:t>
            </w:r>
          </w:p>
        </w:tc>
        <w:tc>
          <w:tcPr>
            <w:tcW w:w="0" w:type="auto"/>
            <w:shd w:val="clear"/>
            <w:vAlign w:val="center"/>
          </w:tcPr>
          <w:p>
            <w:pPr>
              <w:rPr>
                <w:rFonts w:hint="default"/>
                <w:lang w:val="en-US"/>
              </w:rPr>
            </w:pPr>
            <w:r>
              <w:rPr>
                <w:rFonts w:hint="default"/>
                <w:lang w:val="en-US" w:eastAsia="zh-CN"/>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@PathVariable(“id”)</w:t>
            </w:r>
          </w:p>
        </w:tc>
        <w:tc>
          <w:tcPr>
            <w:tcW w:w="0" w:type="auto"/>
            <w:shd w:val="clear"/>
            <w:vAlign w:val="center"/>
          </w:tcPr>
          <w:p>
            <w:pPr>
              <w:rPr>
                <w:rFonts w:hint="default"/>
                <w:lang w:val="en-US"/>
              </w:rPr>
            </w:pPr>
            <w:r>
              <w:rPr>
                <w:rFonts w:hint="default"/>
                <w:lang w:val="en-US" w:eastAsia="zh-CN"/>
              </w:rPr>
              <w:t>@PathParam(“id”)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@RequestParam(“xyz”)</w:t>
            </w:r>
          </w:p>
        </w:tc>
        <w:tc>
          <w:tcPr>
            <w:tcW w:w="0" w:type="auto"/>
            <w:shd w:val="clear"/>
            <w:vAlign w:val="center"/>
          </w:tcPr>
          <w:p>
            <w:pPr>
              <w:rPr>
                <w:rFonts w:hint="default"/>
                <w:lang w:val="en-US"/>
              </w:rPr>
            </w:pPr>
            <w:r>
              <w:rPr>
                <w:rFonts w:hint="default"/>
                <w:lang w:val="en-US" w:eastAsia="zh-CN"/>
              </w:rPr>
              <w:t>@QueryParam(‘xyz”)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@RequestParam(value=”xyz”)</w:t>
            </w:r>
          </w:p>
        </w:tc>
        <w:tc>
          <w:tcPr>
            <w:tcW w:w="0" w:type="auto"/>
            <w:shd w:val="clear"/>
            <w:vAlign w:val="center"/>
          </w:tcPr>
          <w:p>
            <w:pPr>
              <w:rPr>
                <w:rFonts w:hint="default"/>
                <w:lang w:val="en-US"/>
              </w:rPr>
            </w:pPr>
            <w:r>
              <w:rPr>
                <w:rFonts w:hint="default"/>
                <w:lang w:val="en-US" w:eastAsia="zh-CN"/>
              </w:rPr>
              <w:t>@FormParam(“xyz”)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@RequestMapping(produces = {“application/json”})</w:t>
            </w:r>
          </w:p>
        </w:tc>
        <w:tc>
          <w:tcPr>
            <w:tcW w:w="0" w:type="auto"/>
            <w:shd w:val="clear"/>
            <w:vAlign w:val="center"/>
          </w:tcPr>
          <w:p>
            <w:pPr>
              <w:rPr>
                <w:rFonts w:hint="default"/>
                <w:lang w:val="en-US"/>
              </w:rPr>
            </w:pPr>
            <w:r>
              <w:rPr>
                <w:rFonts w:hint="default"/>
                <w:lang w:val="en-US" w:eastAsia="zh-CN"/>
              </w:rPr>
              <w:t>@Produces(“application/json”)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lang w:val="en-US"/>
              </w:rPr>
            </w:pPr>
            <w:r>
              <w:rPr>
                <w:rFonts w:hint="default"/>
                <w:lang w:val="en-US" w:eastAsia="zh-CN"/>
              </w:rPr>
              <w:t>@RequestMapping(consumes = {“application/json”})</w:t>
            </w:r>
          </w:p>
        </w:tc>
        <w:tc>
          <w:tcPr>
            <w:tcW w:w="0" w:type="auto"/>
            <w:shd w:val="clear"/>
            <w:vAlign w:val="center"/>
          </w:tcPr>
          <w:p>
            <w:pPr>
              <w:rPr>
                <w:rFonts w:hint="default"/>
                <w:lang w:val="en-US"/>
              </w:rPr>
            </w:pPr>
            <w:r>
              <w:rPr>
                <w:rFonts w:hint="default"/>
                <w:lang w:val="en-US" w:eastAsia="zh-CN"/>
              </w:rPr>
              <w:t>@Consumes(“application/json”)</w:t>
            </w:r>
          </w:p>
        </w:tc>
      </w:tr>
    </w:tbl>
    <w:p>
      <w:pPr>
        <w:rPr>
          <w:rFonts w:hint="default"/>
          <w:lang w:val="en-US"/>
        </w:rPr>
      </w:pPr>
    </w:p>
    <w:p>
      <w:pPr>
        <w:rPr>
          <w:rFonts w:hint="default"/>
          <w:b/>
          <w:bCs/>
          <w:lang w:val="en-US"/>
        </w:rPr>
      </w:pPr>
      <w:r>
        <w:rPr>
          <w:rFonts w:hint="default"/>
          <w:b/>
          <w:bCs/>
          <w:lang w:val="en-US"/>
        </w:rPr>
        <w:t>JAX-RS pros:</w:t>
      </w:r>
    </w:p>
    <w:p>
      <w:pPr>
        <w:rPr>
          <w:rFonts w:hint="default"/>
          <w:lang w:val="en-US"/>
        </w:rPr>
      </w:pPr>
      <w:r>
        <w:rPr>
          <w:rFonts w:hint="default"/>
          <w:lang w:val="en-US"/>
        </w:rPr>
        <w:t xml:space="preserve">JSR standard can be run without servlet container (grizzly, simple, ...) </w:t>
      </w:r>
    </w:p>
    <w:p>
      <w:pPr>
        <w:rPr>
          <w:rFonts w:hint="default"/>
          <w:lang w:val="en-US"/>
        </w:rPr>
      </w:pPr>
      <w:r>
        <w:rPr>
          <w:rFonts w:hint="default"/>
          <w:lang w:val="en-US"/>
        </w:rPr>
        <w:t>Production-ready implementations (jersey, cxf, resteasy, restlet, ...) designed for REST applications only</w:t>
      </w:r>
    </w:p>
    <w:p>
      <w:pPr>
        <w:rPr>
          <w:rFonts w:hint="default"/>
          <w:b/>
          <w:bCs/>
          <w:lang w:val="en-US"/>
        </w:rPr>
      </w:pPr>
      <w:r>
        <w:rPr>
          <w:rFonts w:hint="default"/>
          <w:b/>
          <w:bCs/>
          <w:lang w:val="en-US"/>
        </w:rPr>
        <w:t>Spring MVC pros:</w:t>
      </w:r>
    </w:p>
    <w:p>
      <w:pPr>
        <w:rPr>
          <w:rFonts w:hint="default"/>
          <w:lang w:val="en-US"/>
        </w:rPr>
      </w:pPr>
      <w:r>
        <w:rPr>
          <w:rFonts w:hint="default"/>
          <w:lang w:val="en-US"/>
        </w:rPr>
        <w:t>Provide "full" stack, not just REST facilities</w:t>
      </w:r>
    </w:p>
    <w:p>
      <w:pPr>
        <w:rPr>
          <w:rFonts w:hint="default"/>
          <w:lang w:val="en-US"/>
        </w:rPr>
      </w:pPr>
      <w:r>
        <w:rPr>
          <w:rFonts w:hint="default"/>
          <w:lang w:val="en-US"/>
        </w:rPr>
        <w:t>Dependency injection / AOP / Transactions</w:t>
      </w:r>
    </w:p>
    <w:p>
      <w:pPr>
        <w:rPr>
          <w:rFonts w:hint="default"/>
          <w:lang w:val="en-US"/>
        </w:rPr>
      </w:pPr>
      <w:r>
        <w:rPr>
          <w:rFonts w:hint="default"/>
          <w:lang w:val="en-US"/>
        </w:rPr>
        <w:t>Pluggable view templates (JSP, freemarker, velocity, ...)</w:t>
      </w:r>
    </w:p>
    <w:p>
      <w:pPr>
        <w:rPr>
          <w:rFonts w:hint="default"/>
          <w:b/>
          <w:bCs/>
          <w:lang w:val="en-US"/>
        </w:rPr>
      </w:pPr>
      <w:r>
        <w:rPr>
          <w:rFonts w:hint="default"/>
          <w:b/>
          <w:bCs/>
        </w:rPr>
        <w:t xml:space="preserve">16 feature helps in checking </w:t>
      </w:r>
      <w:r>
        <w:rPr>
          <w:rFonts w:hint="default"/>
          <w:b/>
          <w:bCs/>
          <w:lang w:val="en-US"/>
        </w:rPr>
        <w:t>production</w:t>
      </w:r>
      <w:r>
        <w:rPr>
          <w:rFonts w:hint="default"/>
          <w:b/>
          <w:bCs/>
        </w:rPr>
        <w:t xml:space="preserve"> readiness of an </w:t>
      </w:r>
      <w:r>
        <w:rPr>
          <w:rFonts w:hint="default"/>
          <w:b/>
          <w:bCs/>
          <w:lang w:val="en-US"/>
        </w:rPr>
        <w:t>application</w:t>
      </w:r>
    </w:p>
    <w:p>
      <w:pPr>
        <w:rPr>
          <w:rFonts w:hint="default"/>
          <w:lang w:val="en-US"/>
        </w:rPr>
      </w:pPr>
      <w:r>
        <w:rPr>
          <w:rFonts w:hint="default"/>
          <w:lang w:val="en-US"/>
        </w:rPr>
        <w:t>Actuator</w:t>
      </w:r>
    </w:p>
    <w:p>
      <w:pPr>
        <w:rPr>
          <w:rFonts w:hint="default"/>
          <w:b/>
          <w:bCs/>
        </w:rPr>
      </w:pPr>
      <w:r>
        <w:rPr>
          <w:rFonts w:hint="default"/>
          <w:b/>
          <w:bCs/>
        </w:rPr>
        <w:t>17 context path in Spring boot appl</w:t>
      </w:r>
      <w:r>
        <w:rPr>
          <w:rFonts w:hint="default"/>
          <w:b/>
          <w:bCs/>
          <w:lang w:val="en-US"/>
        </w:rPr>
        <w:t>i</w:t>
      </w:r>
      <w:r>
        <w:rPr>
          <w:rFonts w:hint="default"/>
          <w:b/>
          <w:bCs/>
        </w:rPr>
        <w:t>caiton</w:t>
      </w:r>
    </w:p>
    <w:p>
      <w:pPr>
        <w:pStyle w:val="7"/>
        <w:keepNext w:val="0"/>
        <w:keepLines w:val="0"/>
        <w:widowControl/>
        <w:suppressLineNumbers w:val="0"/>
      </w:pPr>
      <w:r>
        <w:rPr>
          <w:rStyle w:val="6"/>
        </w:rPr>
        <w:t>server.servlet.context-path=/baeldung</w:t>
      </w:r>
    </w:p>
    <w:p>
      <w:pPr>
        <w:rPr>
          <w:rFonts w:hint="default"/>
        </w:rPr>
      </w:pPr>
    </w:p>
    <w:p>
      <w:pPr>
        <w:rPr>
          <w:rFonts w:hint="default"/>
          <w:b/>
          <w:bCs/>
        </w:rPr>
      </w:pPr>
      <w:r>
        <w:rPr>
          <w:rFonts w:hint="default"/>
          <w:b/>
          <w:bCs/>
        </w:rPr>
        <w:t>18 how to access value defined in application</w:t>
      </w:r>
      <w:r>
        <w:rPr>
          <w:rFonts w:hint="default"/>
          <w:b/>
          <w:bCs/>
          <w:lang w:val="en-US"/>
        </w:rPr>
        <w:t xml:space="preserve"> </w:t>
      </w:r>
      <w:r>
        <w:rPr>
          <w:rFonts w:hint="default"/>
          <w:b/>
          <w:bCs/>
        </w:rPr>
        <w:t>pro</w:t>
      </w:r>
      <w:r>
        <w:rPr>
          <w:rFonts w:hint="default"/>
          <w:b/>
          <w:bCs/>
          <w:lang w:val="en-US"/>
        </w:rPr>
        <w:t>p</w:t>
      </w:r>
      <w:r>
        <w:rPr>
          <w:rFonts w:hint="default"/>
          <w:b/>
          <w:bCs/>
        </w:rPr>
        <w:t>erties</w:t>
      </w:r>
    </w:p>
    <w:p>
      <w:pPr>
        <w:rPr>
          <w:rFonts w:hint="default"/>
          <w:lang w:val="en-US"/>
        </w:rPr>
      </w:pPr>
      <w:r>
        <w:rPr>
          <w:rFonts w:hint="default"/>
          <w:lang w:val="en-US"/>
        </w:rPr>
        <w:t>Using @Value , @Property values for single value,</w:t>
      </w:r>
    </w:p>
    <w:p>
      <w:pPr>
        <w:rPr>
          <w:rFonts w:hint="default"/>
          <w:lang w:val="en-US"/>
        </w:rPr>
      </w:pPr>
      <w:r>
        <w:rPr>
          <w:rFonts w:hint="default"/>
          <w:lang w:val="en-US"/>
        </w:rPr>
        <w:t>@PropertyValue  if its group values mapped to entity</w:t>
      </w:r>
    </w:p>
    <w:p>
      <w:pPr>
        <w:rPr>
          <w:rFonts w:hint="default"/>
          <w:lang w:val="en-US"/>
        </w:rPr>
      </w:pPr>
      <w:r>
        <w:rPr>
          <w:rFonts w:hint="default"/>
          <w:lang w:val="en-US"/>
        </w:rPr>
        <w:t xml:space="preserve">Autowire Envirnoment to access values from property files </w:t>
      </w:r>
    </w:p>
    <w:p>
      <w:pPr>
        <w:rPr>
          <w:rFonts w:hint="default"/>
          <w:b/>
          <w:bCs/>
        </w:rPr>
      </w:pPr>
      <w:r>
        <w:rPr>
          <w:rFonts w:hint="default"/>
          <w:b/>
          <w:bCs/>
        </w:rPr>
        <w:t xml:space="preserve">19 how to config logging using </w:t>
      </w:r>
      <w:r>
        <w:rPr>
          <w:rFonts w:hint="default"/>
          <w:b/>
          <w:bCs/>
          <w:lang w:val="en-US"/>
        </w:rPr>
        <w:t>application</w:t>
      </w:r>
      <w:r>
        <w:rPr>
          <w:rFonts w:hint="default"/>
          <w:b/>
          <w:bCs/>
        </w:rPr>
        <w:t xml:space="preserve"> properties</w:t>
      </w:r>
    </w:p>
    <w:p>
      <w:pPr>
        <w:pStyle w:val="7"/>
        <w:keepNext w:val="0"/>
        <w:keepLines w:val="0"/>
        <w:widowControl/>
        <w:suppressLineNumbers w:val="0"/>
        <w:rPr>
          <w:rStyle w:val="6"/>
        </w:rPr>
      </w:pPr>
      <w:r>
        <w:rPr>
          <w:rStyle w:val="6"/>
        </w:rPr>
        <w:t>logging.level.root=WARN</w:t>
      </w:r>
    </w:p>
    <w:p>
      <w:pPr>
        <w:pStyle w:val="7"/>
        <w:keepNext w:val="0"/>
        <w:keepLines w:val="0"/>
        <w:widowControl/>
        <w:suppressLineNumbers w:val="0"/>
        <w:rPr>
          <w:rStyle w:val="6"/>
        </w:rPr>
      </w:pPr>
      <w:r>
        <w:rPr>
          <w:rStyle w:val="6"/>
        </w:rPr>
        <w:t>logging.level.com.baeldung=TRACE</w:t>
      </w:r>
    </w:p>
    <w:p>
      <w:pPr>
        <w:pStyle w:val="7"/>
        <w:keepNext w:val="0"/>
        <w:keepLines w:val="0"/>
        <w:widowControl/>
        <w:suppressLineNumbers w:val="0"/>
        <w:rPr>
          <w:rStyle w:val="6"/>
          <w:rFonts w:hint="default"/>
        </w:rPr>
      </w:pPr>
    </w:p>
    <w:p>
      <w:pPr>
        <w:rPr>
          <w:rFonts w:hint="default"/>
          <w:b/>
          <w:bCs/>
        </w:rPr>
      </w:pPr>
      <w:r>
        <w:rPr>
          <w:rFonts w:hint="default"/>
          <w:b/>
          <w:bCs/>
        </w:rPr>
        <w:t>20 if parent bean have prototype scope wt is the scope of child bean</w:t>
      </w:r>
    </w:p>
    <w:p>
      <w:pPr>
        <w:rPr>
          <w:rFonts w:hint="default"/>
        </w:rPr>
      </w:pPr>
      <w:r>
        <w:rPr>
          <w:rFonts w:hint="default"/>
        </w:rPr>
        <w:t>it will be a singleton since it is the default scope.</w:t>
      </w:r>
    </w:p>
    <w:p>
      <w:pPr>
        <w:rPr>
          <w:rFonts w:hint="default"/>
        </w:rPr>
      </w:pPr>
      <w:r>
        <w:rPr>
          <w:rFonts w:hint="eastAsia"/>
        </w:rPr>
        <w:t>A child bean definition inherits constructor argument values, property values, and method overrides from the parent, with the option to add new values. Any initialization method, destroy method, and/or static factory method settings that you specify will override the corresponding parent settings.</w:t>
      </w:r>
    </w:p>
    <w:p>
      <w:pPr>
        <w:rPr>
          <w:rFonts w:hint="default"/>
        </w:rPr>
      </w:pPr>
      <w:r>
        <w:rPr>
          <w:rFonts w:hint="eastAsia"/>
        </w:rPr>
        <w:t>The remaining settings are always taken from the child definition: depends on, autowire mode, dependency check, singleton, scope, lazy init.</w:t>
      </w:r>
    </w:p>
    <w:p>
      <w:pPr>
        <w:rPr>
          <w:rFonts w:hint="default"/>
        </w:rPr>
      </w:pPr>
    </w:p>
    <w:p>
      <w:pPr>
        <w:rPr>
          <w:rFonts w:hint="default"/>
          <w:b/>
          <w:bCs/>
        </w:rPr>
      </w:pPr>
      <w:r>
        <w:rPr>
          <w:rFonts w:hint="default"/>
          <w:b/>
          <w:bCs/>
        </w:rPr>
        <w:t xml:space="preserve">21 </w:t>
      </w:r>
      <w:r>
        <w:rPr>
          <w:rFonts w:hint="default"/>
          <w:b/>
          <w:bCs/>
          <w:lang w:val="en-US"/>
        </w:rPr>
        <w:t>H</w:t>
      </w:r>
      <w:r>
        <w:rPr>
          <w:rFonts w:hint="default"/>
          <w:b/>
          <w:bCs/>
        </w:rPr>
        <w:t xml:space="preserve">andle exception in boot </w:t>
      </w:r>
    </w:p>
    <w:p>
      <w:pPr>
        <w:rPr>
          <w:rFonts w:hint="default"/>
        </w:rPr>
      </w:pPr>
      <w:r>
        <w:rPr>
          <w:rFonts w:hint="default"/>
        </w:rPr>
        <w:t>@ControlAdvice</w:t>
      </w:r>
    </w:p>
    <w:p>
      <w:pPr>
        <w:rPr>
          <w:rFonts w:hint="default"/>
          <w:b/>
          <w:bCs/>
        </w:rPr>
      </w:pPr>
      <w:r>
        <w:rPr>
          <w:rFonts w:hint="default"/>
          <w:b/>
          <w:bCs/>
        </w:rPr>
        <w:t xml:space="preserve">22 </w:t>
      </w:r>
      <w:r>
        <w:rPr>
          <w:rFonts w:hint="default"/>
          <w:b/>
          <w:bCs/>
          <w:lang w:val="en-US"/>
        </w:rPr>
        <w:t>Achieve</w:t>
      </w:r>
      <w:r>
        <w:rPr>
          <w:rFonts w:hint="default"/>
          <w:b/>
          <w:bCs/>
        </w:rPr>
        <w:t xml:space="preserve"> </w:t>
      </w:r>
      <w:r>
        <w:rPr>
          <w:rFonts w:hint="default"/>
          <w:b/>
          <w:bCs/>
          <w:lang w:val="en-US"/>
        </w:rPr>
        <w:t>transnational</w:t>
      </w:r>
      <w:r>
        <w:rPr>
          <w:rFonts w:hint="default"/>
          <w:b/>
          <w:bCs/>
        </w:rPr>
        <w:t xml:space="preserve"> management</w:t>
      </w:r>
    </w:p>
    <w:p>
      <w:pPr>
        <w:rPr>
          <w:rFonts w:hint="default"/>
        </w:rPr>
      </w:pPr>
      <w:r>
        <w:rPr>
          <w:rFonts w:hint="default"/>
        </w:rPr>
        <w:t xml:space="preserve"> @Transactional</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DB0DF0"/>
    <w:multiLevelType w:val="multilevel"/>
    <w:tmpl w:val="23DB0D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5BD8C5"/>
    <w:multiLevelType w:val="multilevel"/>
    <w:tmpl w:val="5A5BD8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58"/>
    <w:rsid w:val="001627C0"/>
    <w:rsid w:val="001A2A35"/>
    <w:rsid w:val="00B60DD6"/>
    <w:rsid w:val="00BF2758"/>
    <w:rsid w:val="00F13F7F"/>
    <w:rsid w:val="01003677"/>
    <w:rsid w:val="03A40847"/>
    <w:rsid w:val="05E94089"/>
    <w:rsid w:val="06CB775D"/>
    <w:rsid w:val="09C848FC"/>
    <w:rsid w:val="0D7B1A19"/>
    <w:rsid w:val="0E2A3AB2"/>
    <w:rsid w:val="15DD7F89"/>
    <w:rsid w:val="170D7738"/>
    <w:rsid w:val="19BF6038"/>
    <w:rsid w:val="19E31148"/>
    <w:rsid w:val="20210E22"/>
    <w:rsid w:val="22795D7C"/>
    <w:rsid w:val="24644FB9"/>
    <w:rsid w:val="24B727E1"/>
    <w:rsid w:val="24DE6B1C"/>
    <w:rsid w:val="269A513D"/>
    <w:rsid w:val="2D4C18DF"/>
    <w:rsid w:val="43684024"/>
    <w:rsid w:val="44355002"/>
    <w:rsid w:val="4826640B"/>
    <w:rsid w:val="48905F4E"/>
    <w:rsid w:val="4EBB7B66"/>
    <w:rsid w:val="51315AB6"/>
    <w:rsid w:val="52A60568"/>
    <w:rsid w:val="54EB1528"/>
    <w:rsid w:val="56491559"/>
    <w:rsid w:val="5BC141D4"/>
    <w:rsid w:val="62EC55A4"/>
    <w:rsid w:val="6403531F"/>
    <w:rsid w:val="663171C8"/>
    <w:rsid w:val="677606E7"/>
    <w:rsid w:val="6D077AAA"/>
    <w:rsid w:val="6E9D4C52"/>
    <w:rsid w:val="6F537741"/>
    <w:rsid w:val="72D23CDE"/>
    <w:rsid w:val="770342FC"/>
    <w:rsid w:val="7D241CFB"/>
    <w:rsid w:val="7E0415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79</Words>
  <Characters>451</Characters>
  <Lines>3</Lines>
  <Paragraphs>1</Paragraphs>
  <TotalTime>54</TotalTime>
  <ScaleCrop>false</ScaleCrop>
  <LinksUpToDate>false</LinksUpToDate>
  <CharactersWithSpaces>529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2020-12-08T19:36:00Z</dcterms:created>
  <dc:creator>User</dc:creator>
  <cp:lastModifiedBy>User</cp:lastModifiedBy>
  <dcterms:modified xsi:type="dcterms:W3CDTF">2021-01-17T19:29:59Z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