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INDIAN INSTITUTE OF INFORMATION TECHNOLOGY ALLAHABAD  </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  </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  </w:t>
      </w:r>
      <w:r w:rsidDel="00000000" w:rsidR="00000000" w:rsidRPr="00000000">
        <w:rPr>
          <w:rtl w:val="0"/>
        </w:rPr>
      </w:r>
    </w:p>
    <w:p w:rsidR="00000000" w:rsidDel="00000000" w:rsidP="00000000" w:rsidRDefault="00000000" w:rsidRPr="00000000" w14:paraId="00000005">
      <w:pPr>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i w:val="0"/>
          <w:strike w:val="0"/>
          <w:color w:val="000000"/>
          <w:sz w:val="24"/>
          <w:szCs w:val="24"/>
          <w:u w:val="none"/>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DBMS Mini Project: RTO management system</w:t>
      </w:r>
    </w:p>
    <w:p w:rsidR="00000000" w:rsidDel="00000000" w:rsidP="00000000" w:rsidRDefault="00000000" w:rsidRPr="00000000" w14:paraId="00000007">
      <w:pPr>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Abstract of the project:  </w:t>
      </w:r>
      <w:r w:rsidDel="00000000" w:rsidR="00000000" w:rsidRPr="00000000">
        <w:rPr>
          <w:rtl w:val="0"/>
        </w:rPr>
      </w:r>
    </w:p>
    <w:p w:rsidR="00000000" w:rsidDel="00000000" w:rsidP="00000000" w:rsidRDefault="00000000" w:rsidRPr="00000000" w14:paraId="00000008">
      <w:pPr>
        <w:rPr>
          <w:rFonts w:ascii="Open Sans" w:cs="Open Sans" w:eastAsia="Open Sans" w:hAnsi="Open Sans"/>
          <w:b w:val="0"/>
          <w:i w:val="0"/>
          <w:smallCaps w:val="0"/>
          <w:color w:val="212121"/>
          <w:sz w:val="24"/>
          <w:szCs w:val="24"/>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  </w:t>
      </w:r>
      <w:r w:rsidDel="00000000" w:rsidR="00000000" w:rsidRPr="00000000">
        <w:rPr>
          <w:rFonts w:ascii="Open Sans" w:cs="Open Sans" w:eastAsia="Open Sans" w:hAnsi="Open Sans"/>
          <w:b w:val="0"/>
          <w:i w:val="0"/>
          <w:smallCaps w:val="0"/>
          <w:color w:val="212121"/>
          <w:sz w:val="24"/>
          <w:szCs w:val="24"/>
          <w:rtl w:val="0"/>
        </w:rPr>
        <w:t xml:space="preserve">It is to provide an online tool for the ease of RTO functions such as vehicle registration, Learner license, permanent license, renewal of license, and many more. This web application helps for RTO office employees as well as citizens of India. It will reduce considerably the difficulties faced on existing system, with minimum error and difficulties. The RTO employees having lot of work burden of making registration, License issue, transfer, etc., which required lot of paper work. Owning a motor vehicle is a dream for most people living in India. But the existing method cannot get the things done in right time, which waste the time, energy.  “RTO Management System” has been designed to automate the process of registration of vehicle and issuing driving license process.</w:t>
      </w:r>
    </w:p>
    <w:p w:rsidR="00000000" w:rsidDel="00000000" w:rsidP="00000000" w:rsidRDefault="00000000" w:rsidRPr="00000000" w14:paraId="00000009">
      <w:pPr>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Technology</w:t>
      </w:r>
      <w:r w:rsidDel="00000000" w:rsidR="00000000" w:rsidRPr="00000000">
        <w:rPr>
          <w:rtl w:val="0"/>
        </w:rPr>
      </w:r>
    </w:p>
    <w:p w:rsidR="00000000" w:rsidDel="00000000" w:rsidP="00000000" w:rsidRDefault="00000000" w:rsidRPr="00000000" w14:paraId="0000000A">
      <w:pPr>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Backend:</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 MySQL, Javascript, JDBC, etc. ( It is important for students to apply what they have learned in the DBMS course )</w:t>
      </w:r>
      <w:r w:rsidDel="00000000" w:rsidR="00000000" w:rsidRPr="00000000">
        <w:rPr>
          <w:rtl w:val="0"/>
        </w:rPr>
      </w:r>
    </w:p>
    <w:p w:rsidR="00000000" w:rsidDel="00000000" w:rsidP="00000000" w:rsidRDefault="00000000" w:rsidRPr="00000000" w14:paraId="0000000B">
      <w:pPr>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Frontend:</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 Any technology of choice.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br w:type="textWrapping"/>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Functional components of the project:</w:t>
      </w:r>
      <w:r w:rsidDel="00000000" w:rsidR="00000000" w:rsidRPr="00000000">
        <w:rPr>
          <w:rtl w:val="0"/>
        </w:rPr>
      </w:r>
    </w:p>
    <w:p w:rsidR="00000000" w:rsidDel="00000000" w:rsidP="00000000" w:rsidRDefault="00000000" w:rsidRPr="00000000" w14:paraId="0000000E">
      <w:pPr>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Following is a list of functionalities of the system. More functionality that you find appropriate can be added to this list. At places where the description of functionality is not adequate, you can make appropriate assumptions and proceed.</w:t>
      </w:r>
      <w:r w:rsidDel="00000000" w:rsidR="00000000" w:rsidRPr="00000000">
        <w:rPr>
          <w:rtl w:val="0"/>
        </w:rPr>
      </w:r>
    </w:p>
    <w:p w:rsidR="00000000" w:rsidDel="00000000" w:rsidP="00000000" w:rsidRDefault="00000000" w:rsidRPr="00000000" w14:paraId="0000000F">
      <w:pPr>
        <w:ind w:left="0" w:firstLine="0"/>
        <w:rPr>
          <w:rFonts w:ascii="Open Sans" w:cs="Open Sans" w:eastAsia="Open Sans" w:hAnsi="Open Sans"/>
          <w:b w:val="0"/>
          <w:i w:val="0"/>
          <w:smallCaps w:val="0"/>
          <w:color w:val="2f3239"/>
          <w:sz w:val="22"/>
          <w:szCs w:val="2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This project works online which helps RTO office employees and Indian citizens.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The System keeps track of the transactions in the RTO office.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It maintains Renewal of Online LLR Form, Registration Form, Issue of permanent license, learner’s License, Renewal of permanent license, Issue of learner’s license, payment against challan and finally it produces printouts to payment of customers.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This project prepared RTO office to maintain all the records like issuing the LL, DL, Vehicle registration, Vehicle ownership transfer etc. This will automate the process of registration of vehicle and issuing driving license process.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System helps user to find their vehicle Information through online.</w:t>
      </w:r>
    </w:p>
    <w:p w:rsidR="00000000" w:rsidDel="00000000" w:rsidP="00000000" w:rsidRDefault="00000000" w:rsidRPr="00000000" w14:paraId="00000015">
      <w:pPr>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Modules: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1"/>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f3239"/>
          <w:sz w:val="22"/>
          <w:szCs w:val="22"/>
          <w:u w:val="none"/>
          <w:shd w:fill="auto" w:val="clear"/>
          <w:vertAlign w:val="baseline"/>
          <w:rtl w:val="0"/>
        </w:rPr>
        <w:t xml:space="preserve">Admin Account module:</w:t>
      </w: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 Administrator is the main user of the project. He has the power to verify the data entered by RTO officials.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1"/>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f3239"/>
          <w:sz w:val="22"/>
          <w:szCs w:val="22"/>
          <w:u w:val="none"/>
          <w:shd w:fill="auto" w:val="clear"/>
          <w:vertAlign w:val="baseline"/>
          <w:rtl w:val="0"/>
        </w:rPr>
        <w:t xml:space="preserve">RTO officer account module:</w:t>
      </w: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 This module is for RTO officers to manage the user applications. Administrator is adding RTO official details. RTO officials do following task:</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Registration of vehicle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Providing number for vehicle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Issue of information’s about driving licese.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Renewal of license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and many more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1"/>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f3239"/>
          <w:sz w:val="22"/>
          <w:szCs w:val="22"/>
          <w:u w:val="none"/>
          <w:shd w:fill="auto" w:val="clear"/>
          <w:vertAlign w:val="baseline"/>
          <w:rtl w:val="0"/>
        </w:rPr>
        <w:t xml:space="preserve">User/Enroller account module: </w:t>
      </w: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This module allows user to register through online by entering profile details. After the succesfully registration the user can login to the system by entering login id and password.</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User registration module</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User login module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1"/>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f3239"/>
          <w:sz w:val="22"/>
          <w:szCs w:val="22"/>
          <w:u w:val="none"/>
          <w:shd w:fill="auto" w:val="clear"/>
          <w:vertAlign w:val="baseline"/>
          <w:rtl w:val="0"/>
        </w:rPr>
        <w:t xml:space="preserve">Vehicle registration module: </w:t>
      </w: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The module allows user to apply new registration of vehicles. Even this module allows to send vehicle transfer request.</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Vehicle registration module</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Vehicle transfer module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1"/>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f3239"/>
          <w:sz w:val="22"/>
          <w:szCs w:val="22"/>
          <w:u w:val="none"/>
          <w:shd w:fill="auto" w:val="clear"/>
          <w:vertAlign w:val="baseline"/>
          <w:rtl w:val="0"/>
        </w:rPr>
        <w:t xml:space="preserve">Online License Application module</w:t>
      </w: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 This module allows users to apply for Learner license, permanent license, changing the address of license, renew the license. RTO officials can verify and approve/reject received applications.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Learner license module</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Permanent license module</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Address modification module</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License renewal module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1"/>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f3239"/>
          <w:sz w:val="22"/>
          <w:szCs w:val="22"/>
          <w:u w:val="none"/>
          <w:shd w:fill="auto" w:val="clear"/>
          <w:vertAlign w:val="baseline"/>
          <w:rtl w:val="0"/>
        </w:rPr>
        <w:t xml:space="preserve">Branch module: </w:t>
      </w: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This module allows user to add RTO branch details by entering branch name, branch description, etc.</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1"/>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f3239"/>
          <w:sz w:val="22"/>
          <w:szCs w:val="22"/>
          <w:u w:val="none"/>
          <w:shd w:fill="auto" w:val="clear"/>
          <w:vertAlign w:val="baseline"/>
          <w:rtl w:val="0"/>
        </w:rPr>
        <w:t xml:space="preserve">Report module: </w:t>
      </w: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This module generates various kinds of reports.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Registration report</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Vehicle registration report</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Learner license report</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Permanent license report</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Address modification report</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Open Sans" w:cs="Open Sans" w:eastAsia="Open Sans" w:hAnsi="Open Sans"/>
          <w:b w:val="0"/>
          <w:i w:val="0"/>
          <w:smallCaps w:val="0"/>
          <w:strike w:val="0"/>
          <w:color w:val="2f3239"/>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2f3239"/>
          <w:sz w:val="22"/>
          <w:szCs w:val="22"/>
          <w:u w:val="none"/>
          <w:shd w:fill="auto" w:val="clear"/>
          <w:vertAlign w:val="baseline"/>
          <w:rtl w:val="0"/>
        </w:rPr>
        <w:t xml:space="preserve">License renewal report</w:t>
      </w:r>
    </w:p>
    <w:p w:rsidR="00000000" w:rsidDel="00000000" w:rsidP="00000000" w:rsidRDefault="00000000" w:rsidRPr="00000000" w14:paraId="00000031">
      <w:pPr>
        <w:ind w:left="720" w:firstLine="0"/>
        <w:rPr>
          <w:rFonts w:ascii="Open Sans" w:cs="Open Sans" w:eastAsia="Open Sans" w:hAnsi="Open Sans"/>
          <w:b w:val="0"/>
          <w:i w:val="0"/>
          <w:smallCaps w:val="0"/>
          <w:color w:val="2f3239"/>
          <w:sz w:val="22"/>
          <w:szCs w:val="2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33">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rtl w:val="0"/>
        </w:rPr>
        <w:t xml:space="preserve">The Following need to be submitted by any member of the group: </w:t>
      </w: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 Diagram of your project</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source code along with instructions to compile and run.</w:t>
      </w:r>
    </w:p>
    <w:p w:rsidR="00000000" w:rsidDel="00000000" w:rsidP="00000000" w:rsidRDefault="00000000" w:rsidRPr="00000000" w14:paraId="00000037">
      <w:pPr>
        <w:spacing w:after="160"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Though the project is group-wise, the evaluation (viva, etc.,) would be individual.</w:t>
      </w:r>
      <w:r w:rsidDel="00000000" w:rsidR="00000000" w:rsidRPr="00000000">
        <w:rPr>
          <w:rtl w:val="0"/>
        </w:rPr>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rtl w:val="0"/>
        </w:rPr>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Project Tasks:</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1. Draw ER Diagram of your project.</w:t>
      </w:r>
    </w:p>
    <w:p w:rsidR="00000000" w:rsidDel="00000000" w:rsidP="00000000" w:rsidRDefault="00000000" w:rsidRPr="00000000" w14:paraId="0000003E">
      <w:pPr>
        <w:ind w:left="0" w:firstLine="0"/>
        <w:rPr>
          <w:sz w:val="26"/>
          <w:szCs w:val="26"/>
        </w:rPr>
      </w:pPr>
      <w:r w:rsidDel="00000000" w:rsidR="00000000" w:rsidRPr="00000000">
        <w:rPr>
          <w:sz w:val="26"/>
          <w:szCs w:val="26"/>
          <w:rtl w:val="0"/>
        </w:rPr>
        <w:t xml:space="preserve">2. Schema of each table required in Project, </w:t>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3. Normalize all table up to 3NF, </w:t>
      </w:r>
    </w:p>
    <w:p w:rsidR="00000000" w:rsidDel="00000000" w:rsidP="00000000" w:rsidRDefault="00000000" w:rsidRPr="00000000" w14:paraId="00000040">
      <w:pPr>
        <w:ind w:left="0" w:firstLine="0"/>
        <w:rPr>
          <w:sz w:val="26"/>
          <w:szCs w:val="26"/>
        </w:rPr>
      </w:pPr>
      <w:r w:rsidDel="00000000" w:rsidR="00000000" w:rsidRPr="00000000">
        <w:rPr>
          <w:sz w:val="26"/>
          <w:szCs w:val="26"/>
          <w:rtl w:val="0"/>
        </w:rPr>
        <w:t xml:space="preserve">4. Implementation and User Interface</w:t>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5. All the source code along with instructions to compile and run. Though the project is group-wise, the evaluation (viva, etc.,) would be individual.</w:t>
      </w:r>
    </w:p>
    <w:p w:rsidR="00000000" w:rsidDel="00000000" w:rsidP="00000000" w:rsidRDefault="00000000" w:rsidRPr="00000000" w14:paraId="00000042">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86ByK+OM8poEagbs0GMBK4vnLQ==">AMUW2mWG+yeQzGA+8QDPP5Ioqbt4D9cuPUGvNPPmmW30/9tUqgeZwQQjzcU4kgUekNwF4YLV2wotFwPg3g6Wip/s5u920/5lL277cy9BBaj0XI9mGNY669E=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2022-04-06T17:35:17.1254310Z</dcterms:created>
  <dc:creator>Animesh Dwivedi</dc:creator>
</cp:coreProperties>
</file>