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3: </w:t>
        <w:br w:type="textWrapping"/>
        <w:t xml:space="preserve">Assignment 2: Produce a comparative infographic of TDD, BDD, and FDD methodologies. Illustrate their unique approaches, benefits, and suitability for different software development contexts. Use visuals to enhance understanding.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Comparison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4.618556701031"/>
        <w:gridCol w:w="1611.4639175257732"/>
        <w:gridCol w:w="1929.8969072164948"/>
        <w:gridCol w:w="2175.958762886598"/>
        <w:gridCol w:w="2118.0618556701033"/>
        <w:tblGridChange w:id="0">
          <w:tblGrid>
            <w:gridCol w:w="1524.618556701031"/>
            <w:gridCol w:w="1611.4639175257732"/>
            <w:gridCol w:w="1929.8969072164948"/>
            <w:gridCol w:w="2175.958762886598"/>
            <w:gridCol w:w="2118.06185567010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Suitable Contexts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Write tests before writing code.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Write Test → 2. Run Test → 3. Write Code → 4. Run Tests → 5. Refactor → 6. Repeat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Reduces bugs early - High test coverage - Improves code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High reliability projects - Complex systems - CI/CD environments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Focus on behavior from a user perspective.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Define Behavior → 2. Convert to Specs → 3. Write Code → 4. Run Tests → 5. Refactor → 6. Repeat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Improves collaboration - Ensures user requirements - Clear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Agile environments - Stakeholder interaction - Clear communication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Develop features that deliver business value.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Develop Model → 2. Build Feature List → 3. Plan by Feature → 4. Design by Feature → 5. Build by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Aligns with business objectives - Tangible progress - Efficient 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Large-scale projects - Business value focus - Clear milestones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TDD (Test-Driven Development):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tests before writing code.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testing individual units of code.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Test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Test (it should fail)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Code to pass the Test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Tests again (they should pass)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Code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Advantages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It improves the code quality.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2.It reduces the bugs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1.Time consuming process.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2.Developing test cases of every scenario is  difficult.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bugs in early stages.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high test coverage.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code quality and maintainability.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Suitable Contexts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Projects requiring high reliability.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systems with numerous unit tests.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Integration/Continuous Deployment (CI/CD) environments.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</w:t>
      </w:r>
      <w:r w:rsidDel="00000000" w:rsidR="00000000" w:rsidRPr="00000000">
        <w:rPr>
          <w:rtl w:val="0"/>
        </w:rPr>
        <w:t xml:space="preserve">: Circular or linear flow chart illustrating the TDD cycle.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  BDD (Behavior-Driven Development):-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the behavior of the application from the user's perspective.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natural language descriptions for test cases.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Three main </w:t>
      </w:r>
      <w:r w:rsidDel="00000000" w:rsidR="00000000" w:rsidRPr="00000000">
        <w:rPr>
          <w:rtl w:val="0"/>
        </w:rPr>
        <w:t xml:space="preserve">pri</w:t>
      </w:r>
      <w:r w:rsidDel="00000000" w:rsidR="00000000" w:rsidRPr="00000000">
        <w:rPr>
          <w:rtl w:val="0"/>
        </w:rPr>
        <w:t xml:space="preserve">nciples of BDD are: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behavior or outcome.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between teams.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common language for communication and understanding. 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behavior in plain English (Given, When, Then)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behavior into executable specifications.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code to meet the specifications.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all behavior tests.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Code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1.Encourages communication and collaboration between developers, testers, and Business analysts.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2.Translates requirements into plain language, making them understandable to everyone involved.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3.Focuses on the behavior of the system from a user’s perspective, ensuring the software meets business objectives.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1.Detailed tests can slow down initial development.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2.Success relies on active, consistent collaboration.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collaboration between developers, QA, and non-technical stakeholders.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application meets user requirements.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documentation.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Suitable Contexts: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Agile development environments.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Projects with significant stakeholder interaction.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3.FDD (Feature-Driven Development):-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developing features that deliver business value.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feature-centric approach to development.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an Overall Model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Feature List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by Feature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by Feature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by Feature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alignment with business objectives.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Delivers tangible progress with each feature.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Facilitates efficient project management.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picture of project scope.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User-cetric approach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Decreased need of meetings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well for long projects.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Dependence on lead developers.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written documentation to the client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Suitable Contexts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Large-scale projects with clear feature requirements.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Organizations focusing on delivering business value.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Teams require clear milestones and progress tracking.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