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2C163" w14:textId="77777777" w:rsidR="00414C76" w:rsidRDefault="00414C76" w:rsidP="00414C76">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sidRPr="000409ED">
        <w:rPr>
          <w:rFonts w:ascii="Arial" w:eastAsia="Times New Roman" w:hAnsi="Arial" w:cs="Arial"/>
          <w:b w:val="0"/>
          <w:bCs w:val="0"/>
          <w:color w:val="2F5496" w:themeColor="accent1" w:themeShade="BF"/>
          <w:kern w:val="0"/>
          <w:sz w:val="40"/>
          <w:szCs w:val="40"/>
          <w:lang w:val="en"/>
        </w:rPr>
        <w:t>Project: Summarizing and Analyzing Research Papers</w:t>
      </w:r>
    </w:p>
    <w:p w14:paraId="6C6BC08F" w14:textId="77777777" w:rsidR="00414C76" w:rsidRDefault="00414C76" w:rsidP="00414C76">
      <w:pPr>
        <w:pStyle w:val="NormalWeb"/>
        <w:rPr>
          <w:rFonts w:ascii="Arial" w:hAnsi="Arial" w:cs="Arial"/>
          <w:lang w:val="en"/>
        </w:rPr>
      </w:pPr>
      <w:r>
        <w:rPr>
          <w:rStyle w:val="Strong"/>
          <w:rFonts w:ascii="Arial" w:hAnsi="Arial" w:cs="Arial"/>
          <w:lang w:val="en"/>
        </w:rPr>
        <w:t>Learner Name</w:t>
      </w:r>
      <w:r>
        <w:rPr>
          <w:rFonts w:ascii="Arial" w:hAnsi="Arial" w:cs="Arial"/>
          <w:lang w:val="en"/>
        </w:rPr>
        <w:t>: Sachin Kumar</w:t>
      </w:r>
    </w:p>
    <w:p w14:paraId="7CC7320B" w14:textId="77777777" w:rsidR="00414C76" w:rsidRDefault="00414C76" w:rsidP="00414C76">
      <w:pPr>
        <w:pStyle w:val="NormalWeb"/>
        <w:rPr>
          <w:rFonts w:ascii="Arial" w:hAnsi="Arial" w:cs="Arial"/>
          <w:lang w:val="en"/>
        </w:rPr>
      </w:pPr>
      <w:r>
        <w:rPr>
          <w:rStyle w:val="Strong"/>
          <w:rFonts w:ascii="Arial" w:hAnsi="Arial" w:cs="Arial"/>
          <w:lang w:val="en"/>
        </w:rPr>
        <w:t>Learner Email</w:t>
      </w:r>
      <w:r>
        <w:rPr>
          <w:rFonts w:ascii="Arial" w:hAnsi="Arial" w:cs="Arial"/>
          <w:lang w:val="en"/>
        </w:rPr>
        <w:t>: sachin.kumar.cs.2021@mitmeerut.ac.in</w:t>
      </w:r>
    </w:p>
    <w:p w14:paraId="00D7D932" w14:textId="77777777" w:rsidR="00414C76" w:rsidRDefault="00414C76" w:rsidP="00414C76">
      <w:pPr>
        <w:pStyle w:val="NormalWeb"/>
        <w:rPr>
          <w:rFonts w:ascii="Arial" w:hAnsi="Arial" w:cs="Arial"/>
          <w:lang w:val="en"/>
        </w:rPr>
      </w:pPr>
      <w:r>
        <w:rPr>
          <w:rStyle w:val="Strong"/>
          <w:rFonts w:ascii="Arial" w:hAnsi="Arial" w:cs="Arial"/>
          <w:lang w:val="en"/>
        </w:rPr>
        <w:t>Topic</w:t>
      </w:r>
      <w:r w:rsidRPr="00845426">
        <w:rPr>
          <w:rFonts w:ascii="Arial" w:hAnsi="Arial" w:cs="Arial"/>
          <w:lang w:val="en"/>
        </w:rPr>
        <w:t>:</w:t>
      </w:r>
      <w:r>
        <w:rPr>
          <w:rFonts w:ascii="Arial" w:hAnsi="Arial" w:cs="Arial"/>
          <w:lang w:val="en"/>
        </w:rPr>
        <w:t xml:space="preserve"> </w:t>
      </w:r>
      <w:r w:rsidRPr="00845426">
        <w:rPr>
          <w:rFonts w:ascii="Poppins" w:hAnsi="Poppins" w:cs="Poppins"/>
          <w:color w:val="212121"/>
          <w:shd w:val="clear" w:color="auto" w:fill="FFFFFF"/>
        </w:rPr>
        <w:t>Impact of climate change on biodiversity</w:t>
      </w:r>
    </w:p>
    <w:p w14:paraId="21CF3451" w14:textId="6D21325B" w:rsidR="00414C76" w:rsidRDefault="00414C76">
      <w:r>
        <w:t xml:space="preserve">  </w:t>
      </w:r>
    </w:p>
    <w:p w14:paraId="73C8B105" w14:textId="77777777" w:rsidR="00414C76" w:rsidRDefault="00414C76" w:rsidP="00414C76">
      <w:pPr>
        <w:pStyle w:val="NormalWeb"/>
        <w:rPr>
          <w:rFonts w:ascii="Poppins" w:hAnsi="Poppins" w:cs="Poppins"/>
          <w:b/>
          <w:bCs/>
          <w:color w:val="212121"/>
          <w:sz w:val="40"/>
          <w:szCs w:val="40"/>
          <w:u w:val="single"/>
          <w:shd w:val="clear" w:color="auto" w:fill="FFFFFF"/>
        </w:rPr>
      </w:pPr>
      <w:r w:rsidRPr="00414C76">
        <w:rPr>
          <w:rFonts w:ascii="Poppins" w:hAnsi="Poppins" w:cs="Poppins"/>
          <w:b/>
          <w:bCs/>
          <w:color w:val="212121"/>
          <w:sz w:val="40"/>
          <w:szCs w:val="40"/>
          <w:u w:val="single"/>
          <w:shd w:val="clear" w:color="auto" w:fill="FFFFFF"/>
        </w:rPr>
        <w:t>Impact of climate change on biodiversity</w:t>
      </w:r>
      <w:r>
        <w:rPr>
          <w:rFonts w:ascii="Poppins" w:hAnsi="Poppins" w:cs="Poppins"/>
          <w:b/>
          <w:bCs/>
          <w:color w:val="212121"/>
          <w:sz w:val="40"/>
          <w:szCs w:val="40"/>
          <w:u w:val="single"/>
          <w:shd w:val="clear" w:color="auto" w:fill="FFFFFF"/>
        </w:rPr>
        <w:t xml:space="preserve"> </w:t>
      </w:r>
    </w:p>
    <w:p w14:paraId="61C1D5B1" w14:textId="77777777" w:rsidR="00414C76" w:rsidRPr="00414C76" w:rsidRDefault="00414C76" w:rsidP="00414C76">
      <w:pPr>
        <w:pStyle w:val="NormalWeb"/>
        <w:rPr>
          <w:rFonts w:ascii="Arial" w:hAnsi="Arial" w:cs="Arial"/>
          <w:b/>
          <w:bCs/>
          <w:color w:val="212121"/>
          <w:sz w:val="32"/>
          <w:szCs w:val="32"/>
          <w:u w:val="single"/>
          <w:shd w:val="clear" w:color="auto" w:fill="FFFFFF"/>
        </w:rPr>
      </w:pPr>
      <w:r w:rsidRPr="00414C76">
        <w:rPr>
          <w:rFonts w:ascii="Arial" w:hAnsi="Arial" w:cs="Arial"/>
          <w:b/>
          <w:bCs/>
          <w:color w:val="212121"/>
          <w:sz w:val="32"/>
          <w:szCs w:val="32"/>
          <w:u w:val="single"/>
          <w:shd w:val="clear" w:color="auto" w:fill="FFFFFF"/>
        </w:rPr>
        <w:t>Abstract</w:t>
      </w:r>
    </w:p>
    <w:p w14:paraId="3676751A" w14:textId="77777777" w:rsidR="00414C76" w:rsidRDefault="00414C76" w:rsidP="00414C76">
      <w:pPr>
        <w:pStyle w:val="NormalWeb"/>
        <w:rPr>
          <w:rFonts w:ascii="Poppins" w:hAnsi="Poppins" w:cs="Poppins"/>
          <w:color w:val="212121"/>
          <w:shd w:val="clear" w:color="auto" w:fill="FFFFFF"/>
        </w:rPr>
      </w:pPr>
      <w:hyperlink r:id="rId5" w:tooltip="Learn more about Climate change from ScienceDirect's AI-generated Topic Pages" w:history="1">
        <w:r w:rsidRPr="00414C76">
          <w:rPr>
            <w:rStyle w:val="Hyperlink"/>
            <w:rFonts w:ascii="Poppins" w:hAnsi="Poppins" w:cs="Poppins"/>
            <w:shd w:val="clear" w:color="auto" w:fill="FFFFFF"/>
          </w:rPr>
          <w:t>Climate change</w:t>
        </w:r>
      </w:hyperlink>
      <w:r w:rsidRPr="00414C76">
        <w:rPr>
          <w:rFonts w:ascii="Poppins" w:hAnsi="Poppins" w:cs="Poppins"/>
          <w:color w:val="212121"/>
          <w:shd w:val="clear" w:color="auto" w:fill="FFFFFF"/>
        </w:rPr>
        <w:t> is a pervasive and growing global threat to biodiversity and ecosystems. Here, we present the most up-to-date assessment of </w:t>
      </w:r>
      <w:hyperlink r:id="rId6" w:tooltip="Learn more about climate change impacts from ScienceDirect's AI-generated Topic Pages" w:history="1">
        <w:r w:rsidRPr="00414C76">
          <w:rPr>
            <w:rStyle w:val="Hyperlink"/>
            <w:rFonts w:ascii="Poppins" w:hAnsi="Poppins" w:cs="Poppins"/>
            <w:shd w:val="clear" w:color="auto" w:fill="FFFFFF"/>
          </w:rPr>
          <w:t>climate change impacts</w:t>
        </w:r>
      </w:hyperlink>
      <w:r w:rsidRPr="00414C76">
        <w:rPr>
          <w:rFonts w:ascii="Poppins" w:hAnsi="Poppins" w:cs="Poppins"/>
          <w:color w:val="212121"/>
          <w:shd w:val="clear" w:color="auto" w:fill="FFFFFF"/>
        </w:rPr>
        <w:t> on biodiversity, ecosystems, and ecosystem services in the U.S. and implications for </w:t>
      </w:r>
      <w:hyperlink r:id="rId7" w:tooltip="Learn more about natural resource management from ScienceDirect's AI-generated Topic Pages" w:history="1">
        <w:r w:rsidRPr="00414C76">
          <w:rPr>
            <w:rStyle w:val="Hyperlink"/>
            <w:rFonts w:ascii="Poppins" w:hAnsi="Poppins" w:cs="Poppins"/>
            <w:shd w:val="clear" w:color="auto" w:fill="FFFFFF"/>
          </w:rPr>
          <w:t>natural resource management</w:t>
        </w:r>
      </w:hyperlink>
      <w:r w:rsidRPr="00414C76">
        <w:rPr>
          <w:rFonts w:ascii="Poppins" w:hAnsi="Poppins" w:cs="Poppins"/>
          <w:color w:val="212121"/>
          <w:shd w:val="clear" w:color="auto" w:fill="FFFFFF"/>
        </w:rPr>
        <w:t>. We draw from the 4th National Climate Assessment to summarize observed and projected changes to ecosystems and biodiversity, explore linkages to important ecosystem services, and discuss associated challenges and opportunities for </w:t>
      </w:r>
      <w:hyperlink r:id="rId8" w:tooltip="Learn more about natural resource management from ScienceDirect's AI-generated Topic Pages" w:history="1">
        <w:r w:rsidRPr="00414C76">
          <w:rPr>
            <w:rStyle w:val="Hyperlink"/>
            <w:rFonts w:ascii="Poppins" w:hAnsi="Poppins" w:cs="Poppins"/>
            <w:shd w:val="clear" w:color="auto" w:fill="FFFFFF"/>
          </w:rPr>
          <w:t>natural resource management</w:t>
        </w:r>
      </w:hyperlink>
      <w:r w:rsidRPr="00414C76">
        <w:rPr>
          <w:rFonts w:ascii="Poppins" w:hAnsi="Poppins" w:cs="Poppins"/>
          <w:color w:val="212121"/>
          <w:shd w:val="clear" w:color="auto" w:fill="FFFFFF"/>
        </w:rPr>
        <w:t xml:space="preserve">. We find that species are responding to climate change through changes in morphology and </w:t>
      </w:r>
      <w:proofErr w:type="spellStart"/>
      <w:r w:rsidRPr="00414C76">
        <w:rPr>
          <w:rFonts w:ascii="Poppins" w:hAnsi="Poppins" w:cs="Poppins"/>
          <w:color w:val="212121"/>
          <w:shd w:val="clear" w:color="auto" w:fill="FFFFFF"/>
        </w:rPr>
        <w:t>behavior</w:t>
      </w:r>
      <w:proofErr w:type="spellEnd"/>
      <w:r w:rsidRPr="00414C76">
        <w:rPr>
          <w:rFonts w:ascii="Poppins" w:hAnsi="Poppins" w:cs="Poppins"/>
          <w:color w:val="212121"/>
          <w:shd w:val="clear" w:color="auto" w:fill="FFFFFF"/>
        </w:rPr>
        <w:t>, </w:t>
      </w:r>
      <w:hyperlink r:id="rId9" w:tooltip="Learn more about phenology from ScienceDirect's AI-generated Topic Pages" w:history="1">
        <w:r w:rsidRPr="00414C76">
          <w:rPr>
            <w:rStyle w:val="Hyperlink"/>
            <w:rFonts w:ascii="Poppins" w:hAnsi="Poppins" w:cs="Poppins"/>
            <w:shd w:val="clear" w:color="auto" w:fill="FFFFFF"/>
          </w:rPr>
          <w:t>phenology</w:t>
        </w:r>
      </w:hyperlink>
      <w:r w:rsidRPr="00414C76">
        <w:rPr>
          <w:rFonts w:ascii="Poppins" w:hAnsi="Poppins" w:cs="Poppins"/>
          <w:color w:val="212121"/>
          <w:shd w:val="clear" w:color="auto" w:fill="FFFFFF"/>
        </w:rPr>
        <w:t>, and geographic range shifts, and these changes are mediated by plastic and evolutionary responses. Responses by species and populations, combined with direct effects of climate change on ecosystems (including more extreme events), are resulting in widespread changes in productivity, species interactions, vulnerability to biological invasions, and other emergent properties. Collectively, these impacts alter the benefits and services that natural ecosystems can provide to society. Although not all impacts are negative, even positive changes can require costly societal adjustments. </w:t>
      </w:r>
      <w:hyperlink r:id="rId10" w:tooltip="Learn more about Natural resource from ScienceDirect's AI-generated Topic Pages" w:history="1">
        <w:r w:rsidRPr="00414C76">
          <w:rPr>
            <w:rStyle w:val="Hyperlink"/>
            <w:rFonts w:ascii="Poppins" w:hAnsi="Poppins" w:cs="Poppins"/>
            <w:shd w:val="clear" w:color="auto" w:fill="FFFFFF"/>
          </w:rPr>
          <w:t>Natural resource</w:t>
        </w:r>
      </w:hyperlink>
      <w:r w:rsidRPr="00414C76">
        <w:rPr>
          <w:rFonts w:ascii="Poppins" w:hAnsi="Poppins" w:cs="Poppins"/>
          <w:color w:val="212121"/>
          <w:shd w:val="clear" w:color="auto" w:fill="FFFFFF"/>
        </w:rPr>
        <w:t> managers need proactive, flexible adaptation strategies that consider historical and future outlooks to minimize costs over the long term. Many organizations are beginning to explore these approaches, but implementation is not yet prevalent or systematic across the nation.</w:t>
      </w:r>
    </w:p>
    <w:p w14:paraId="64A30FAC" w14:textId="39561528" w:rsidR="00414C76" w:rsidRPr="00414C76" w:rsidRDefault="00414C76" w:rsidP="00414C76">
      <w:pPr>
        <w:pStyle w:val="NormalWeb"/>
        <w:rPr>
          <w:rFonts w:ascii="Poppins" w:hAnsi="Poppins" w:cs="Poppins"/>
          <w:color w:val="212121"/>
          <w:shd w:val="clear" w:color="auto" w:fill="FFFFFF"/>
        </w:rPr>
      </w:pPr>
      <w:r w:rsidRPr="00414C76">
        <w:rPr>
          <w:rFonts w:ascii="Arial" w:hAnsi="Arial" w:cs="Arial"/>
          <w:sz w:val="32"/>
          <w:szCs w:val="32"/>
          <w:u w:val="single"/>
        </w:rPr>
        <w:lastRenderedPageBreak/>
        <w:t>Introduction</w:t>
      </w:r>
      <w:r>
        <w:rPr>
          <w:rFonts w:ascii="Arial" w:hAnsi="Arial" w:cs="Arial"/>
          <w:sz w:val="32"/>
          <w:szCs w:val="32"/>
          <w:u w:val="single"/>
        </w:rPr>
        <w:t>:</w:t>
      </w:r>
    </w:p>
    <w:p w14:paraId="789D9E5D" w14:textId="2D48B3F4" w:rsid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Climate change is a pervasive and growing global threat to biodiversity and ecosystems (Díaz et al., 2019). Climate change affects individual species and the way they interact with other organisms and their habitats, which alters the structure and function of ecosystems and the goods and services that natural systems provide to society (Díaz et al., 2019). Understanding the direction and magnitude of ecological responses allows human communities to better anticipate these changes and adapt as necessary. Periodic assessments of current and future climate change impacts on ecosystems are important for developing and updating natural resource management plans and evaluating adaptation actions (West et al., 2009). The National Climate Assessment (NCA) is a key assessment in the United States, required by the Global Change Research Act to summarize current and projected impacts of climate change on a variety of sectors and regions in the U.S. every four years (USGCRP, 2018). Here, we draw upon the recently published Fourth NCA (NCA4) Volume II to present the most up-to-date assessment of climate change impacts on biodiversity, ecosystems, and ecosystem services in the U.S. (USGCRP, 2018). We synthesize, extend, and integrate the NCA4 chapters focused on natural resources: “Ecosystems, Ecosystem Services, and Biodiversity” (Ch. 7); “Forests” (Ch.6); “Oceans and Marine Resources” (Ch. 9); “Coastal Effects” (Ch. 8); and “Tribes &amp; Indigenous Peoples” (Ch.15) (USGCRP, 2018). We provide a more in-depth, technical analysis of topics of interest to scientists and practitioners, and review climate change impacts at multiple scales, including: 1) the individual organisms, populations, and species of biodiversity which comprise ecosystems; 2) the properties and processes that characterize ecosystems; and 3) the goods and services that ecosystems provide which support human economies and well-being (Fig. 1). Further, we explore natural resource management challenges posed by climate change and present examples of on-the-ground adaptation actions. Many topics covered in this review are complex and deserve a review of their own. However, by covering multiple scales in one place, we provide a holistic overview of how climate change is affecting different ecosystems and how these changes may in turn affect human well-being, including impacts to vulnerable communities, tribes, and Indigenous peoples</w:t>
      </w:r>
      <w:r>
        <w:rPr>
          <w:rFonts w:ascii="Poppins" w:hAnsi="Poppins" w:cs="Poppins"/>
          <w:color w:val="212121"/>
          <w:shd w:val="clear" w:color="auto" w:fill="FFFFFF"/>
        </w:rPr>
        <w:t>.</w:t>
      </w:r>
    </w:p>
    <w:p w14:paraId="46567E8E"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Individuals, populations, and species</w:t>
      </w:r>
    </w:p>
    <w:p w14:paraId="7F41D909"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lastRenderedPageBreak/>
        <w:t>Although </w:t>
      </w:r>
      <w:hyperlink r:id="rId11" w:tooltip="Learn more about climate change impacts from ScienceDirect's AI-generated Topic Pages" w:history="1">
        <w:r w:rsidRPr="00414C76">
          <w:rPr>
            <w:rStyle w:val="Hyperlink"/>
            <w:rFonts w:ascii="Poppins" w:hAnsi="Poppins" w:cs="Poppins"/>
            <w:shd w:val="clear" w:color="auto" w:fill="FFFFFF"/>
          </w:rPr>
          <w:t>climate change impacts</w:t>
        </w:r>
      </w:hyperlink>
      <w:r w:rsidRPr="00414C76">
        <w:rPr>
          <w:rFonts w:ascii="Poppins" w:hAnsi="Poppins" w:cs="Poppins"/>
          <w:color w:val="212121"/>
          <w:shd w:val="clear" w:color="auto" w:fill="FFFFFF"/>
        </w:rPr>
        <w:t> are widespread, they are not uniform, and accumulating evidence indicates that climate change responses vary as a function of relative vulnerability due to differences in exposure, sensitivity, and adaptive capacity (</w:t>
      </w:r>
      <w:bookmarkStart w:id="0" w:name="bbb013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"bb0135"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Beever et al., 2016</w:t>
      </w:r>
      <w:r w:rsidRPr="00414C76">
        <w:rPr>
          <w:rFonts w:ascii="Poppins" w:hAnsi="Poppins" w:cs="Poppins"/>
          <w:color w:val="212121"/>
          <w:shd w:val="clear" w:color="auto" w:fill="FFFFFF"/>
        </w:rPr>
        <w:fldChar w:fldCharType="end"/>
      </w:r>
      <w:bookmarkEnd w:id="0"/>
      <w:r w:rsidRPr="00414C76">
        <w:rPr>
          <w:rFonts w:ascii="Poppins" w:hAnsi="Poppins" w:cs="Poppins"/>
          <w:color w:val="212121"/>
          <w:shd w:val="clear" w:color="auto" w:fill="FFFFFF"/>
        </w:rPr>
        <w:t>; </w:t>
      </w:r>
      <w:bookmarkStart w:id="1" w:name="bbb052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"bb0525"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Foden and Young, 2016</w:t>
      </w:r>
      <w:r w:rsidRPr="00414C76">
        <w:rPr>
          <w:rFonts w:ascii="Poppins" w:hAnsi="Poppins" w:cs="Poppins"/>
          <w:color w:val="212121"/>
          <w:shd w:val="clear" w:color="auto" w:fill="FFFFFF"/>
        </w:rPr>
        <w:fldChar w:fldCharType="end"/>
      </w:r>
      <w:bookmarkEnd w:id="1"/>
      <w:r w:rsidRPr="00414C76">
        <w:rPr>
          <w:rFonts w:ascii="Poppins" w:hAnsi="Poppins" w:cs="Poppins"/>
          <w:color w:val="212121"/>
          <w:shd w:val="clear" w:color="auto" w:fill="FFFFFF"/>
        </w:rPr>
        <w:t>; </w:t>
      </w:r>
      <w:bookmarkStart w:id="2" w:name="bbb058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"bb0585"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Glick et al., 2011</w:t>
      </w:r>
      <w:r w:rsidRPr="00414C76">
        <w:rPr>
          <w:rFonts w:ascii="Poppins" w:hAnsi="Poppins" w:cs="Poppins"/>
          <w:color w:val="212121"/>
          <w:shd w:val="clear" w:color="auto" w:fill="FFFFFF"/>
        </w:rPr>
        <w:fldChar w:fldCharType="end"/>
      </w:r>
      <w:bookmarkEnd w:id="2"/>
      <w:r w:rsidRPr="00414C76">
        <w:rPr>
          <w:rFonts w:ascii="Poppins" w:hAnsi="Poppins" w:cs="Poppins"/>
          <w:color w:val="212121"/>
          <w:shd w:val="clear" w:color="auto" w:fill="FFFFFF"/>
        </w:rPr>
        <w:t>; </w:t>
      </w:r>
      <w:bookmarkStart w:id="3" w:name="bbb083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"bb0830"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Kovach et al., 2019</w:t>
      </w:r>
      <w:r w:rsidRPr="00414C76">
        <w:rPr>
          <w:rFonts w:ascii="Poppins" w:hAnsi="Poppins" w:cs="Poppins"/>
          <w:color w:val="212121"/>
          <w:shd w:val="clear" w:color="auto" w:fill="FFFFFF"/>
        </w:rPr>
        <w:fldChar w:fldCharType="end"/>
      </w:r>
      <w:bookmarkEnd w:id="3"/>
      <w:r w:rsidRPr="00414C76">
        <w:rPr>
          <w:rFonts w:ascii="Poppins" w:hAnsi="Poppins" w:cs="Poppins"/>
          <w:color w:val="212121"/>
          <w:shd w:val="clear" w:color="auto" w:fill="FFFFFF"/>
        </w:rPr>
        <w:t>). Below, we discuss major impacts observed at the scale of individuals, populations, and species, and review the mechanisms driving changes.</w:t>
      </w:r>
    </w:p>
    <w:p w14:paraId="5A656FEB" w14:textId="77777777" w:rsidR="00414C76" w:rsidRPr="00414C76" w:rsidRDefault="00414C76" w:rsidP="00414C76">
      <w:pPr>
        <w:pStyle w:val="NormalWeb"/>
        <w:rPr>
          <w:rFonts w:ascii="Poppins" w:hAnsi="Poppins" w:cs="Poppins"/>
          <w:color w:val="212121"/>
          <w:shd w:val="clear" w:color="auto" w:fill="FFFFFF"/>
        </w:rPr>
      </w:pPr>
      <w:proofErr w:type="spellStart"/>
      <w:r w:rsidRPr="00414C76">
        <w:rPr>
          <w:rFonts w:ascii="Poppins" w:hAnsi="Poppins" w:cs="Poppins"/>
          <w:color w:val="212121"/>
          <w:shd w:val="clear" w:color="auto" w:fill="FFFFFF"/>
        </w:rPr>
        <w:t>Behavior</w:t>
      </w:r>
      <w:proofErr w:type="spellEnd"/>
      <w:r w:rsidRPr="00414C76">
        <w:rPr>
          <w:rFonts w:ascii="Poppins" w:hAnsi="Poppins" w:cs="Poppins"/>
          <w:color w:val="212121"/>
          <w:shd w:val="clear" w:color="auto" w:fill="FFFFFF"/>
        </w:rPr>
        <w:t xml:space="preserve"> and morphology</w:t>
      </w:r>
    </w:p>
    <w:p w14:paraId="008363EA"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 xml:space="preserve">One way that organisms cope with changes in their environment is by altering their </w:t>
      </w:r>
      <w:proofErr w:type="spellStart"/>
      <w:r w:rsidRPr="00414C76">
        <w:rPr>
          <w:rFonts w:ascii="Poppins" w:hAnsi="Poppins" w:cs="Poppins"/>
          <w:color w:val="212121"/>
          <w:shd w:val="clear" w:color="auto" w:fill="FFFFFF"/>
        </w:rPr>
        <w:t>behavior</w:t>
      </w:r>
      <w:proofErr w:type="spellEnd"/>
      <w:r w:rsidRPr="00414C76">
        <w:rPr>
          <w:rFonts w:ascii="Poppins" w:hAnsi="Poppins" w:cs="Poppins"/>
          <w:color w:val="212121"/>
          <w:shd w:val="clear" w:color="auto" w:fill="FFFFFF"/>
        </w:rPr>
        <w:t xml:space="preserve"> or morphology. </w:t>
      </w:r>
      <w:proofErr w:type="spellStart"/>
      <w:r w:rsidRPr="00414C76">
        <w:rPr>
          <w:rFonts w:ascii="Poppins" w:hAnsi="Poppins" w:cs="Poppins"/>
          <w:color w:val="212121"/>
          <w:shd w:val="clear" w:color="auto" w:fill="FFFFFF"/>
        </w:rPr>
        <w:t>Behavioral</w:t>
      </w:r>
      <w:proofErr w:type="spellEnd"/>
      <w:r w:rsidRPr="00414C76">
        <w:rPr>
          <w:rFonts w:ascii="Poppins" w:hAnsi="Poppins" w:cs="Poppins"/>
          <w:color w:val="212121"/>
          <w:shd w:val="clear" w:color="auto" w:fill="FFFFFF"/>
        </w:rPr>
        <w:t xml:space="preserve"> responses to climate change can result from changes in temperature and manifest before changes at the population and species level, such as distribution changes or population declines (</w:t>
      </w:r>
      <w:bookmarkStart w:id="4" w:name="bbb014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"bb0140"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Beever et al., 2017</w:t>
      </w:r>
      <w:r w:rsidRPr="00414C76">
        <w:rPr>
          <w:rFonts w:ascii="Poppins" w:hAnsi="Poppins" w:cs="Poppins"/>
          <w:color w:val="212121"/>
          <w:shd w:val="clear" w:color="auto" w:fill="FFFFFF"/>
        </w:rPr>
        <w:fldChar w:fldCharType="end"/>
      </w:r>
      <w:r w:rsidRPr="00414C76">
        <w:rPr>
          <w:rFonts w:ascii="Poppins" w:hAnsi="Poppins" w:cs="Poppins"/>
          <w:color w:val="212121"/>
          <w:shd w:val="clear" w:color="auto" w:fill="FFFFFF"/>
        </w:rPr>
        <w:t xml:space="preserve">). </w:t>
      </w:r>
      <w:proofErr w:type="spellStart"/>
      <w:r w:rsidRPr="00414C76">
        <w:rPr>
          <w:rFonts w:ascii="Poppins" w:hAnsi="Poppins" w:cs="Poppins"/>
          <w:color w:val="212121"/>
          <w:shd w:val="clear" w:color="auto" w:fill="FFFFFF"/>
        </w:rPr>
        <w:t>Behavioral</w:t>
      </w:r>
      <w:proofErr w:type="spellEnd"/>
      <w:r w:rsidRPr="00414C76">
        <w:rPr>
          <w:rFonts w:ascii="Poppins" w:hAnsi="Poppins" w:cs="Poppins"/>
          <w:color w:val="212121"/>
          <w:shd w:val="clear" w:color="auto" w:fill="FFFFFF"/>
        </w:rPr>
        <w:t xml:space="preserve"> responses include seeking shade or refuge, altering feeding times, changing site use, and shifting circadian or circannual rhythms (e.g., hibernation, migration; </w:t>
      </w:r>
      <w:hyperlink r:id="rId12" w:anchor="bb0140" w:history="1">
        <w:r w:rsidRPr="00414C76">
          <w:rPr>
            <w:rStyle w:val="Hyperlink"/>
            <w:rFonts w:ascii="Poppins" w:hAnsi="Poppins" w:cs="Poppins"/>
            <w:shd w:val="clear" w:color="auto" w:fill="FFFFFF"/>
          </w:rPr>
          <w:t>Beever et al., 2017</w:t>
        </w:r>
      </w:hyperlink>
      <w:bookmarkEnd w:id="4"/>
      <w:r w:rsidRPr="00414C76">
        <w:rPr>
          <w:rFonts w:ascii="Poppins" w:hAnsi="Poppins" w:cs="Poppins"/>
          <w:color w:val="212121"/>
          <w:shd w:val="clear" w:color="auto" w:fill="FFFFFF"/>
        </w:rPr>
        <w:t>; </w:t>
      </w:r>
      <w:bookmarkStart w:id="5" w:name="bbb020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"bb0205"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Bradshaw and Holzapfel, 2007</w:t>
      </w:r>
      <w:r w:rsidRPr="00414C76">
        <w:rPr>
          <w:rFonts w:ascii="Poppins" w:hAnsi="Poppins" w:cs="Poppins"/>
          <w:color w:val="212121"/>
          <w:shd w:val="clear" w:color="auto" w:fill="FFFFFF"/>
        </w:rPr>
        <w:fldChar w:fldCharType="end"/>
      </w:r>
      <w:bookmarkEnd w:id="5"/>
      <w:r w:rsidRPr="00414C76">
        <w:rPr>
          <w:rFonts w:ascii="Poppins" w:hAnsi="Poppins" w:cs="Poppins"/>
          <w:color w:val="212121"/>
          <w:shd w:val="clear" w:color="auto" w:fill="FFFFFF"/>
        </w:rPr>
        <w:t>; </w:t>
      </w:r>
      <w:bookmarkStart w:id="6" w:name="bbb098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"bb0980"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McCann et al., 2017</w:t>
      </w:r>
      <w:r w:rsidRPr="00414C76">
        <w:rPr>
          <w:rFonts w:ascii="Poppins" w:hAnsi="Poppins" w:cs="Poppins"/>
          <w:color w:val="212121"/>
          <w:shd w:val="clear" w:color="auto" w:fill="FFFFFF"/>
        </w:rPr>
        <w:fldChar w:fldCharType="end"/>
      </w:r>
      <w:bookmarkEnd w:id="6"/>
      <w:r w:rsidRPr="00414C76">
        <w:rPr>
          <w:rFonts w:ascii="Poppins" w:hAnsi="Poppins" w:cs="Poppins"/>
          <w:color w:val="212121"/>
          <w:shd w:val="clear" w:color="auto" w:fill="FFFFFF"/>
        </w:rPr>
        <w:t>).</w:t>
      </w:r>
    </w:p>
    <w:p w14:paraId="4C88DC8D"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Vulnerability of human communities</w:t>
      </w:r>
    </w:p>
    <w:p w14:paraId="3981F84C"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The adaptive capacity of human communities to deal with changes in ecosystem services will partly determine the magnitude of impacts on well-being. While some human communities have been proactive in identifying and planning for changes, others are more vulnerable due to a reduced ability to adapt.</w:t>
      </w:r>
    </w:p>
    <w:p w14:paraId="4A1F44BD"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Tribes and Indigenous peoples in the U.S. (groups whose exercise of self-determination as governing entities pre-dates the establishment of the U.S.; </w:t>
      </w:r>
      <w:bookmarkStart w:id="7" w:name="bbb0755"/>
      <w:proofErr w:type="spellStart"/>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"bb0755"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Jantarasami</w:t>
      </w:r>
      <w:proofErr w:type="spellEnd"/>
      <w:r w:rsidRPr="00414C76">
        <w:rPr>
          <w:rStyle w:val="Hyperlink"/>
          <w:rFonts w:ascii="Poppins" w:hAnsi="Poppins" w:cs="Poppins"/>
          <w:shd w:val="clear" w:color="auto" w:fill="FFFFFF"/>
        </w:rPr>
        <w:t xml:space="preserve"> et al., 2018</w:t>
      </w:r>
      <w:r w:rsidRPr="00414C76">
        <w:rPr>
          <w:rFonts w:ascii="Poppins" w:hAnsi="Poppins" w:cs="Poppins"/>
          <w:color w:val="212121"/>
          <w:shd w:val="clear" w:color="auto" w:fill="FFFFFF"/>
        </w:rPr>
        <w:fldChar w:fldCharType="end"/>
      </w:r>
      <w:r w:rsidRPr="00414C76">
        <w:rPr>
          <w:rFonts w:ascii="Poppins" w:hAnsi="Poppins" w:cs="Poppins"/>
          <w:color w:val="212121"/>
          <w:shd w:val="clear" w:color="auto" w:fill="FFFFFF"/>
        </w:rPr>
        <w:t>) have over 800 climate change initiatives and have led or participated in numerous climate change studies; many have developed their own climate change plans (</w:t>
      </w:r>
      <w:proofErr w:type="spellStart"/>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"bb0755"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Jantarasami</w:t>
      </w:r>
      <w:proofErr w:type="spellEnd"/>
      <w:r w:rsidRPr="00414C76">
        <w:rPr>
          <w:rStyle w:val="Hyperlink"/>
          <w:rFonts w:ascii="Poppins" w:hAnsi="Poppins" w:cs="Poppins"/>
          <w:shd w:val="clear" w:color="auto" w:fill="FFFFFF"/>
        </w:rPr>
        <w:t xml:space="preserve"> et al., 2018</w:t>
      </w:r>
      <w:r w:rsidRPr="00414C76">
        <w:rPr>
          <w:rFonts w:ascii="Poppins" w:hAnsi="Poppins" w:cs="Poppins"/>
          <w:color w:val="212121"/>
          <w:shd w:val="clear" w:color="auto" w:fill="FFFFFF"/>
        </w:rPr>
        <w:fldChar w:fldCharType="end"/>
      </w:r>
      <w:bookmarkEnd w:id="7"/>
      <w:r w:rsidRPr="00414C76">
        <w:rPr>
          <w:rFonts w:ascii="Poppins" w:hAnsi="Poppins" w:cs="Poppins"/>
          <w:color w:val="212121"/>
          <w:shd w:val="clear" w:color="auto" w:fill="FFFFFF"/>
        </w:rPr>
        <w:t>). Since 1998, tribes and Indigenous peoples have collaborated on the NCA, focusing on Indigenous concerns, knowledge of vulnerability, and goals for adaptation and mitigation.</w:t>
      </w:r>
    </w:p>
    <w:p w14:paraId="14B1DF3E" w14:textId="763FEB47" w:rsid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 xml:space="preserve">Although tribes and Indigenous peoples continue to exercise self-governance, federal policies provide uneven levels of political engagement and support. Indigenous leadership is critical to addressing climate </w:t>
      </w:r>
      <w:r w:rsidRPr="00414C76">
        <w:rPr>
          <w:rFonts w:ascii="Poppins" w:hAnsi="Poppins" w:cs="Poppins"/>
          <w:color w:val="212121"/>
          <w:shd w:val="clear" w:color="auto" w:fill="FFFFFF"/>
        </w:rPr>
        <w:lastRenderedPageBreak/>
        <w:t>change; however, federal, state, and local governments pose barriers to tribal and Indigenous mitigation and adaptation efforts (</w:t>
      </w:r>
      <w:proofErr w:type="spellStart"/>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"bb0755"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Jantarasami</w:t>
      </w:r>
      <w:proofErr w:type="spellEnd"/>
      <w:r w:rsidRPr="00414C76">
        <w:rPr>
          <w:rStyle w:val="Hyperlink"/>
          <w:rFonts w:ascii="Poppins" w:hAnsi="Poppins" w:cs="Poppins"/>
          <w:shd w:val="clear" w:color="auto" w:fill="FFFFFF"/>
        </w:rPr>
        <w:t xml:space="preserve"> et al., 2018</w:t>
      </w:r>
      <w:r w:rsidRPr="00414C76">
        <w:rPr>
          <w:rFonts w:ascii="Poppins" w:hAnsi="Poppins" w:cs="Poppins"/>
          <w:color w:val="212121"/>
          <w:shd w:val="clear" w:color="auto" w:fill="FFFFFF"/>
        </w:rPr>
        <w:fldChar w:fldCharType="end"/>
      </w:r>
      <w:r w:rsidRPr="00414C76">
        <w:rPr>
          <w:rFonts w:ascii="Poppins" w:hAnsi="Poppins" w:cs="Poppins"/>
          <w:color w:val="212121"/>
          <w:shd w:val="clear" w:color="auto" w:fill="FFFFFF"/>
        </w:rPr>
        <w:t>). Historical and contemporary land-reduction, land-use restrictions, and poorly implemented treaty rights and consultation requirements exacerbate economic and health risks, which in many cases are associated with threats to Indigenous cultural maintenance. For example, climate-driven range shifts in culturally important species pose challenges to tribes and Indigenous peoples when </w:t>
      </w:r>
      <w:hyperlink r:id="rId13" w:tooltip="Learn more about tribal land from ScienceDirect's AI-generated Topic Pages" w:history="1">
        <w:r w:rsidRPr="00414C76">
          <w:rPr>
            <w:rStyle w:val="Hyperlink"/>
            <w:rFonts w:ascii="Poppins" w:hAnsi="Poppins" w:cs="Poppins"/>
            <w:shd w:val="clear" w:color="auto" w:fill="FFFFFF"/>
          </w:rPr>
          <w:t>tribal land</w:t>
        </w:r>
      </w:hyperlink>
      <w:r w:rsidRPr="00414C76">
        <w:rPr>
          <w:rFonts w:ascii="Poppins" w:hAnsi="Poppins" w:cs="Poppins"/>
          <w:color w:val="212121"/>
          <w:shd w:val="clear" w:color="auto" w:fill="FFFFFF"/>
        </w:rPr>
        <w:t> areas are small and have limited connectivity (</w:t>
      </w:r>
      <w:bookmarkStart w:id="8" w:name="bbb129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"bb1290"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Rapp et al., 2019</w:t>
      </w:r>
      <w:r w:rsidRPr="00414C76">
        <w:rPr>
          <w:rFonts w:ascii="Poppins" w:hAnsi="Poppins" w:cs="Poppins"/>
          <w:color w:val="212121"/>
          <w:shd w:val="clear" w:color="auto" w:fill="FFFFFF"/>
        </w:rPr>
        <w:fldChar w:fldCharType="end"/>
      </w:r>
      <w:bookmarkEnd w:id="8"/>
      <w:r w:rsidRPr="00414C76">
        <w:rPr>
          <w:rFonts w:ascii="Poppins" w:hAnsi="Poppins" w:cs="Poppins"/>
          <w:color w:val="212121"/>
          <w:shd w:val="clear" w:color="auto" w:fill="FFFFFF"/>
        </w:rPr>
        <w:t>). Indigenous peoples </w:t>
      </w:r>
      <w:hyperlink r:id="rId14" w:tooltip="Learn more about face from ScienceDirect's AI-generated Topic Pages" w:history="1">
        <w:r w:rsidRPr="00414C76">
          <w:rPr>
            <w:rStyle w:val="Hyperlink"/>
            <w:rFonts w:ascii="Poppins" w:hAnsi="Poppins" w:cs="Poppins"/>
            <w:shd w:val="clear" w:color="auto" w:fill="FFFFFF"/>
          </w:rPr>
          <w:t>face</w:t>
        </w:r>
      </w:hyperlink>
      <w:r w:rsidRPr="00414C76">
        <w:rPr>
          <w:rFonts w:ascii="Poppins" w:hAnsi="Poppins" w:cs="Poppins"/>
          <w:color w:val="212121"/>
          <w:shd w:val="clear" w:color="auto" w:fill="FFFFFF"/>
        </w:rPr>
        <w:t> risks related to resettlement due to the impacts of climate change, such as </w:t>
      </w:r>
      <w:hyperlink r:id="rId15" w:tooltip="Learn more about coastal erosion from ScienceDirect's AI-generated Topic Pages" w:history="1">
        <w:r w:rsidRPr="00414C76">
          <w:rPr>
            <w:rStyle w:val="Hyperlink"/>
            <w:rFonts w:ascii="Poppins" w:hAnsi="Poppins" w:cs="Poppins"/>
            <w:shd w:val="clear" w:color="auto" w:fill="FFFFFF"/>
          </w:rPr>
          <w:t>coastal erosion</w:t>
        </w:r>
      </w:hyperlink>
      <w:r w:rsidRPr="00414C76">
        <w:rPr>
          <w:rFonts w:ascii="Poppins" w:hAnsi="Poppins" w:cs="Poppins"/>
          <w:color w:val="212121"/>
          <w:shd w:val="clear" w:color="auto" w:fill="FFFFFF"/>
        </w:rPr>
        <w:t> and sea ice loss in Alaska. Despite a history of forced relocations, there are structural barriers for Indigenous peoples to participate in current policy processes trying to plan for climate-driven resettlement (</w:t>
      </w:r>
      <w:proofErr w:type="spellStart"/>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"bb0755"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Jantarasami</w:t>
      </w:r>
      <w:proofErr w:type="spellEnd"/>
      <w:r w:rsidRPr="00414C76">
        <w:rPr>
          <w:rStyle w:val="Hyperlink"/>
          <w:rFonts w:ascii="Poppins" w:hAnsi="Poppins" w:cs="Poppins"/>
          <w:shd w:val="clear" w:color="auto" w:fill="FFFFFF"/>
        </w:rPr>
        <w:t xml:space="preserve"> et al., 2018</w:t>
      </w:r>
      <w:r w:rsidRPr="00414C76">
        <w:rPr>
          <w:rFonts w:ascii="Poppins" w:hAnsi="Poppins" w:cs="Poppins"/>
          <w:color w:val="212121"/>
          <w:shd w:val="clear" w:color="auto" w:fill="FFFFFF"/>
        </w:rPr>
        <w:fldChar w:fldCharType="end"/>
      </w:r>
      <w:r w:rsidRPr="00414C76">
        <w:rPr>
          <w:rFonts w:ascii="Poppins" w:hAnsi="Poppins" w:cs="Poppins"/>
          <w:color w:val="212121"/>
          <w:shd w:val="clear" w:color="auto" w:fill="FFFFFF"/>
        </w:rPr>
        <w:t>).</w:t>
      </w:r>
    </w:p>
    <w:p w14:paraId="6BA867B2" w14:textId="77777777" w:rsidR="00414C76" w:rsidRDefault="00414C76" w:rsidP="00414C76">
      <w:pPr>
        <w:pStyle w:val="NormalWeb"/>
        <w:rPr>
          <w:rFonts w:ascii="Poppins" w:hAnsi="Poppins" w:cs="Poppins"/>
          <w:color w:val="212121"/>
          <w:shd w:val="clear" w:color="auto" w:fill="FFFFFF"/>
        </w:rPr>
      </w:pPr>
    </w:p>
    <w:p w14:paraId="3DA2E6FD"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 Implications for natural resource management</w:t>
      </w:r>
    </w:p>
    <w:p w14:paraId="2D845F76"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Natural resource management traditionally focuses on maintaining or restoring to historical conditions (e.g., </w:t>
      </w:r>
      <w:bookmarkStart w:id="9" w:name="bbb110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"bb1100"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National Park System Advisory Board, 2012</w:t>
      </w:r>
      <w:r w:rsidRPr="00414C76">
        <w:rPr>
          <w:rFonts w:ascii="Poppins" w:hAnsi="Poppins" w:cs="Poppins"/>
          <w:color w:val="212121"/>
          <w:shd w:val="clear" w:color="auto" w:fill="FFFFFF"/>
        </w:rPr>
        <w:fldChar w:fldCharType="end"/>
      </w:r>
      <w:bookmarkEnd w:id="9"/>
      <w:r w:rsidRPr="00414C76">
        <w:rPr>
          <w:rFonts w:ascii="Poppins" w:hAnsi="Poppins" w:cs="Poppins"/>
          <w:color w:val="212121"/>
          <w:shd w:val="clear" w:color="auto" w:fill="FFFFFF"/>
        </w:rPr>
        <w:t>). While historical context may still motivate management decisions, restoring to historical baselines may not be realistic as the climate changes (</w:t>
      </w:r>
      <w:bookmarkStart w:id="10" w:name="bbb143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"bb1430"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Stein et al., 2014</w:t>
      </w:r>
      <w:r w:rsidRPr="00414C76">
        <w:rPr>
          <w:rFonts w:ascii="Poppins" w:hAnsi="Poppins" w:cs="Poppins"/>
          <w:color w:val="212121"/>
          <w:shd w:val="clear" w:color="auto" w:fill="FFFFFF"/>
        </w:rPr>
        <w:fldChar w:fldCharType="end"/>
      </w:r>
      <w:r w:rsidRPr="00414C76">
        <w:rPr>
          <w:rFonts w:ascii="Poppins" w:hAnsi="Poppins" w:cs="Poppins"/>
          <w:color w:val="212121"/>
          <w:shd w:val="clear" w:color="auto" w:fill="FFFFFF"/>
        </w:rPr>
        <w:t>). In some cases, management practices to resist change may be effective; in others, managers may choose to accept ecosystem changes or to alter management practices to direct changes in order to minimize loss of valued species and services as ecosystems transform (</w:t>
      </w:r>
      <w:bookmarkStart w:id="11" w:name="bbb0065"/>
      <w:proofErr w:type="spellStart"/>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"bb0065"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Aplet</w:t>
      </w:r>
      <w:proofErr w:type="spellEnd"/>
      <w:r w:rsidRPr="00414C76">
        <w:rPr>
          <w:rStyle w:val="Hyperlink"/>
          <w:rFonts w:ascii="Poppins" w:hAnsi="Poppins" w:cs="Poppins"/>
          <w:shd w:val="clear" w:color="auto" w:fill="FFFFFF"/>
        </w:rPr>
        <w:t xml:space="preserve"> and Mckinley, 2017</w:t>
      </w:r>
      <w:r w:rsidRPr="00414C76">
        <w:rPr>
          <w:rFonts w:ascii="Poppins" w:hAnsi="Poppins" w:cs="Poppins"/>
          <w:color w:val="212121"/>
          <w:shd w:val="clear" w:color="auto" w:fill="FFFFFF"/>
        </w:rPr>
        <w:fldChar w:fldCharType="end"/>
      </w:r>
      <w:bookmarkEnd w:id="11"/>
      <w:r w:rsidRPr="00414C76">
        <w:rPr>
          <w:rFonts w:ascii="Poppins" w:hAnsi="Poppins" w:cs="Poppins"/>
          <w:color w:val="212121"/>
          <w:shd w:val="clear" w:color="auto" w:fill="FFFFFF"/>
        </w:rPr>
        <w:t>; </w:t>
      </w:r>
      <w:bookmarkStart w:id="12" w:name="bbb102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"bb1020"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Millar and Stephenson, 2015</w:t>
      </w:r>
      <w:r w:rsidRPr="00414C76">
        <w:rPr>
          <w:rFonts w:ascii="Poppins" w:hAnsi="Poppins" w:cs="Poppins"/>
          <w:color w:val="212121"/>
          <w:shd w:val="clear" w:color="auto" w:fill="FFFFFF"/>
        </w:rPr>
        <w:fldChar w:fldCharType="end"/>
      </w:r>
      <w:bookmarkEnd w:id="12"/>
      <w:r w:rsidRPr="00414C76">
        <w:rPr>
          <w:rFonts w:ascii="Poppins" w:hAnsi="Poppins" w:cs="Poppins"/>
          <w:color w:val="212121"/>
          <w:shd w:val="clear" w:color="auto" w:fill="FFFFFF"/>
        </w:rPr>
        <w:t>; </w:t>
      </w:r>
      <w:bookmarkStart w:id="13" w:name="bbb142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"bb1425"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Stein et al., 2013</w:t>
      </w:r>
      <w:r w:rsidRPr="00414C76">
        <w:rPr>
          <w:rFonts w:ascii="Poppins" w:hAnsi="Poppins" w:cs="Poppins"/>
          <w:color w:val="212121"/>
          <w:shd w:val="clear" w:color="auto" w:fill="FFFFFF"/>
        </w:rPr>
        <w:fldChar w:fldCharType="end"/>
      </w:r>
      <w:bookmarkEnd w:id="13"/>
      <w:r w:rsidRPr="00414C76">
        <w:rPr>
          <w:rFonts w:ascii="Poppins" w:hAnsi="Poppins" w:cs="Poppins"/>
          <w:color w:val="212121"/>
          <w:shd w:val="clear" w:color="auto" w:fill="FFFFFF"/>
        </w:rPr>
        <w:t>).</w:t>
      </w:r>
    </w:p>
    <w:p w14:paraId="4A4F0CC1"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Adaptive and proactive approaches that are continually updated to reflect emerging and anticipated climate change impacts will be needed (</w:t>
      </w:r>
      <w:bookmarkStart w:id="14" w:name="bbb019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"bb0195"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Bradford et al., 2018</w:t>
      </w:r>
      <w:r w:rsidRPr="00414C76">
        <w:rPr>
          <w:rFonts w:ascii="Poppins" w:hAnsi="Poppins" w:cs="Poppins"/>
          <w:color w:val="212121"/>
          <w:shd w:val="clear" w:color="auto" w:fill="FFFFFF"/>
        </w:rPr>
        <w:fldChar w:fldCharType="end"/>
      </w:r>
      <w:bookmarkEnd w:id="14"/>
      <w:r w:rsidRPr="00414C76">
        <w:rPr>
          <w:rFonts w:ascii="Poppins" w:hAnsi="Poppins" w:cs="Poppins"/>
          <w:color w:val="212121"/>
          <w:shd w:val="clear" w:color="auto" w:fill="FFFFFF"/>
        </w:rPr>
        <w:t>; </w:t>
      </w:r>
      <w:bookmarkStart w:id="15" w:name="bbb071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"bb0710"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Holsman et al., 2019</w:t>
      </w:r>
      <w:r w:rsidRPr="00414C76">
        <w:rPr>
          <w:rFonts w:ascii="Poppins" w:hAnsi="Poppins" w:cs="Poppins"/>
          <w:color w:val="212121"/>
          <w:shd w:val="clear" w:color="auto" w:fill="FFFFFF"/>
        </w:rPr>
        <w:fldChar w:fldCharType="end"/>
      </w:r>
      <w:bookmarkEnd w:id="15"/>
      <w:r w:rsidRPr="00414C76">
        <w:rPr>
          <w:rFonts w:ascii="Poppins" w:hAnsi="Poppins" w:cs="Poppins"/>
          <w:color w:val="212121"/>
          <w:shd w:val="clear" w:color="auto" w:fill="FFFFFF"/>
        </w:rPr>
        <w:t>; </w:t>
      </w:r>
      <w:hyperlink r:id="rId16" w:anchor="bb1430" w:history="1">
        <w:r w:rsidRPr="00414C76">
          <w:rPr>
            <w:rStyle w:val="Hyperlink"/>
            <w:rFonts w:ascii="Poppins" w:hAnsi="Poppins" w:cs="Poppins"/>
            <w:shd w:val="clear" w:color="auto" w:fill="FFFFFF"/>
          </w:rPr>
          <w:t>Stein et al., 2014</w:t>
        </w:r>
      </w:hyperlink>
      <w:r w:rsidRPr="00414C76">
        <w:rPr>
          <w:rFonts w:ascii="Poppins" w:hAnsi="Poppins" w:cs="Poppins"/>
          <w:color w:val="212121"/>
          <w:shd w:val="clear" w:color="auto" w:fill="FFFFFF"/>
        </w:rPr>
        <w:t>; </w:t>
      </w:r>
      <w:bookmarkStart w:id="16" w:name="bt000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"t0005"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Table 1</w:t>
      </w:r>
      <w:r w:rsidRPr="00414C76">
        <w:rPr>
          <w:rFonts w:ascii="Poppins" w:hAnsi="Poppins" w:cs="Poppins"/>
          <w:color w:val="212121"/>
          <w:shd w:val="clear" w:color="auto" w:fill="FFFFFF"/>
        </w:rPr>
        <w:fldChar w:fldCharType="end"/>
      </w:r>
      <w:bookmarkEnd w:id="16"/>
      <w:r w:rsidRPr="00414C76">
        <w:rPr>
          <w:rFonts w:ascii="Poppins" w:hAnsi="Poppins" w:cs="Poppins"/>
          <w:color w:val="212121"/>
          <w:shd w:val="clear" w:color="auto" w:fill="FFFFFF"/>
        </w:rPr>
        <w:t>). For example, the U.S. has a rigorous, science-based system for detecting changes in </w:t>
      </w:r>
      <w:hyperlink r:id="rId17" w:tooltip="Learn more about fish abundance from ScienceDirect's AI-generated Topic Pages" w:history="1">
        <w:r w:rsidRPr="00414C76">
          <w:rPr>
            <w:rStyle w:val="Hyperlink"/>
            <w:rFonts w:ascii="Poppins" w:hAnsi="Poppins" w:cs="Poppins"/>
            <w:shd w:val="clear" w:color="auto" w:fill="FFFFFF"/>
          </w:rPr>
          <w:t>fish abundance</w:t>
        </w:r>
      </w:hyperlink>
      <w:r w:rsidRPr="00414C76">
        <w:rPr>
          <w:rFonts w:ascii="Poppins" w:hAnsi="Poppins" w:cs="Poppins"/>
          <w:color w:val="212121"/>
          <w:shd w:val="clear" w:color="auto" w:fill="FFFFFF"/>
        </w:rPr>
        <w:t>, productivity, and catch, which informs fishery management decisions such as seasonal and spatial closures, annual quotas, and stock rebuilding plans (</w:t>
      </w:r>
      <w:bookmarkStart w:id="17" w:name="bbb124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"bb1240"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Pinsky and Mantua, 2014</w:t>
      </w:r>
      <w:r w:rsidRPr="00414C76">
        <w:rPr>
          <w:rFonts w:ascii="Poppins" w:hAnsi="Poppins" w:cs="Poppins"/>
          <w:color w:val="212121"/>
          <w:shd w:val="clear" w:color="auto" w:fill="FFFFFF"/>
        </w:rPr>
        <w:fldChar w:fldCharType="end"/>
      </w:r>
      <w:bookmarkEnd w:id="17"/>
      <w:r w:rsidRPr="00414C76">
        <w:rPr>
          <w:rFonts w:ascii="Poppins" w:hAnsi="Poppins" w:cs="Poppins"/>
          <w:color w:val="212121"/>
          <w:shd w:val="clear" w:color="auto" w:fill="FFFFFF"/>
        </w:rPr>
        <w:t>). Collection of this type of information is important for future assessment and updating of management objectives (</w:t>
      </w:r>
      <w:hyperlink r:id="rId18" w:anchor="bb1430" w:history="1">
        <w:r w:rsidRPr="00414C76">
          <w:rPr>
            <w:rStyle w:val="Hyperlink"/>
            <w:rFonts w:ascii="Poppins" w:hAnsi="Poppins" w:cs="Poppins"/>
            <w:shd w:val="clear" w:color="auto" w:fill="FFFFFF"/>
          </w:rPr>
          <w:t>Stein et al., 2014</w:t>
        </w:r>
      </w:hyperlink>
      <w:bookmarkEnd w:id="10"/>
      <w:r w:rsidRPr="00414C76">
        <w:rPr>
          <w:rFonts w:ascii="Poppins" w:hAnsi="Poppins" w:cs="Poppins"/>
          <w:color w:val="212121"/>
          <w:shd w:val="clear" w:color="auto" w:fill="FFFFFF"/>
        </w:rPr>
        <w:t xml:space="preserve">). NOAA Fisheries has developed </w:t>
      </w:r>
      <w:r w:rsidRPr="00414C76">
        <w:rPr>
          <w:rFonts w:ascii="Poppins" w:hAnsi="Poppins" w:cs="Poppins"/>
          <w:color w:val="212121"/>
          <w:shd w:val="clear" w:color="auto" w:fill="FFFFFF"/>
        </w:rPr>
        <w:lastRenderedPageBreak/>
        <w:t>adaptation strategies that incorporate climate and ecosystem-related factors into fishery decision-making (</w:t>
      </w:r>
      <w:bookmarkStart w:id="18" w:name="bbb022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"bb0225"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Busch et al., 2016</w:t>
      </w:r>
      <w:r w:rsidRPr="00414C76">
        <w:rPr>
          <w:rFonts w:ascii="Poppins" w:hAnsi="Poppins" w:cs="Poppins"/>
          <w:color w:val="212121"/>
          <w:shd w:val="clear" w:color="auto" w:fill="FFFFFF"/>
        </w:rPr>
        <w:fldChar w:fldCharType="end"/>
      </w:r>
      <w:bookmarkEnd w:id="18"/>
      <w:r w:rsidRPr="00414C76">
        <w:rPr>
          <w:rFonts w:ascii="Poppins" w:hAnsi="Poppins" w:cs="Poppins"/>
          <w:color w:val="212121"/>
          <w:shd w:val="clear" w:color="auto" w:fill="FFFFFF"/>
        </w:rPr>
        <w:t>; </w:t>
      </w:r>
      <w:bookmarkStart w:id="19" w:name="bbb063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"bb0635"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Hare et al., 2016a</w:t>
      </w:r>
      <w:r w:rsidRPr="00414C76">
        <w:rPr>
          <w:rFonts w:ascii="Poppins" w:hAnsi="Poppins" w:cs="Poppins"/>
          <w:color w:val="212121"/>
          <w:shd w:val="clear" w:color="auto" w:fill="FFFFFF"/>
        </w:rPr>
        <w:fldChar w:fldCharType="end"/>
      </w:r>
      <w:bookmarkEnd w:id="19"/>
      <w:r w:rsidRPr="00414C76">
        <w:rPr>
          <w:rFonts w:ascii="Poppins" w:hAnsi="Poppins" w:cs="Poppins"/>
          <w:color w:val="212121"/>
          <w:shd w:val="clear" w:color="auto" w:fill="FFFFFF"/>
        </w:rPr>
        <w:t>; </w:t>
      </w:r>
      <w:bookmarkStart w:id="20" w:name="bbb089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"bb0895"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Link et al., 2015</w:t>
      </w:r>
      <w:r w:rsidRPr="00414C76">
        <w:rPr>
          <w:rFonts w:ascii="Poppins" w:hAnsi="Poppins" w:cs="Poppins"/>
          <w:color w:val="212121"/>
          <w:shd w:val="clear" w:color="auto" w:fill="FFFFFF"/>
        </w:rPr>
        <w:fldChar w:fldCharType="end"/>
      </w:r>
      <w:bookmarkEnd w:id="20"/>
      <w:r w:rsidRPr="00414C76">
        <w:rPr>
          <w:rFonts w:ascii="Poppins" w:hAnsi="Poppins" w:cs="Poppins"/>
          <w:color w:val="212121"/>
          <w:shd w:val="clear" w:color="auto" w:fill="FFFFFF"/>
        </w:rPr>
        <w:t>). Decision support tools, including scenario planning (</w:t>
      </w:r>
      <w:bookmarkStart w:id="21" w:name="bbb031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"bb0310"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Cobb and Thompson, 2012</w:t>
      </w:r>
      <w:r w:rsidRPr="00414C76">
        <w:rPr>
          <w:rFonts w:ascii="Poppins" w:hAnsi="Poppins" w:cs="Poppins"/>
          <w:color w:val="212121"/>
          <w:shd w:val="clear" w:color="auto" w:fill="FFFFFF"/>
        </w:rPr>
        <w:fldChar w:fldCharType="end"/>
      </w:r>
      <w:bookmarkEnd w:id="21"/>
      <w:r w:rsidRPr="00414C76">
        <w:rPr>
          <w:rFonts w:ascii="Poppins" w:hAnsi="Poppins" w:cs="Poppins"/>
          <w:color w:val="212121"/>
          <w:shd w:val="clear" w:color="auto" w:fill="FFFFFF"/>
        </w:rPr>
        <w:t>; </w:t>
      </w:r>
      <w:bookmarkStart w:id="22" w:name="bbb095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"bb0950"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Mahmoud et al., 2009</w:t>
      </w:r>
      <w:r w:rsidRPr="00414C76">
        <w:rPr>
          <w:rFonts w:ascii="Poppins" w:hAnsi="Poppins" w:cs="Poppins"/>
          <w:color w:val="212121"/>
          <w:shd w:val="clear" w:color="auto" w:fill="FFFFFF"/>
        </w:rPr>
        <w:fldChar w:fldCharType="end"/>
      </w:r>
      <w:bookmarkEnd w:id="22"/>
      <w:r w:rsidRPr="00414C76">
        <w:rPr>
          <w:rFonts w:ascii="Poppins" w:hAnsi="Poppins" w:cs="Poppins"/>
          <w:color w:val="212121"/>
          <w:shd w:val="clear" w:color="auto" w:fill="FFFFFF"/>
        </w:rPr>
        <w:t>; </w:t>
      </w:r>
      <w:bookmarkStart w:id="23" w:name="bbb123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"bb1235"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Peterson et al., 2003</w:t>
      </w:r>
      <w:r w:rsidRPr="00414C76">
        <w:rPr>
          <w:rFonts w:ascii="Poppins" w:hAnsi="Poppins" w:cs="Poppins"/>
          <w:color w:val="212121"/>
          <w:shd w:val="clear" w:color="auto" w:fill="FFFFFF"/>
        </w:rPr>
        <w:fldChar w:fldCharType="end"/>
      </w:r>
      <w:bookmarkEnd w:id="23"/>
      <w:r w:rsidRPr="00414C76">
        <w:rPr>
          <w:rFonts w:ascii="Poppins" w:hAnsi="Poppins" w:cs="Poppins"/>
          <w:color w:val="212121"/>
          <w:shd w:val="clear" w:color="auto" w:fill="FFFFFF"/>
        </w:rPr>
        <w:t>) and structured decision-making (</w:t>
      </w:r>
      <w:bookmarkStart w:id="24" w:name="bbb060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"bb0605"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Gregory et al., 2012</w:t>
      </w:r>
      <w:r w:rsidRPr="00414C76">
        <w:rPr>
          <w:rFonts w:ascii="Poppins" w:hAnsi="Poppins" w:cs="Poppins"/>
          <w:color w:val="212121"/>
          <w:shd w:val="clear" w:color="auto" w:fill="FFFFFF"/>
        </w:rPr>
        <w:fldChar w:fldCharType="end"/>
      </w:r>
      <w:bookmarkEnd w:id="24"/>
      <w:r w:rsidRPr="00414C76">
        <w:rPr>
          <w:rFonts w:ascii="Poppins" w:hAnsi="Poppins" w:cs="Poppins"/>
          <w:color w:val="212121"/>
          <w:shd w:val="clear" w:color="auto" w:fill="FFFFFF"/>
        </w:rPr>
        <w:t xml:space="preserve">) can help decision-makers explore broad scenarios of risk and develop and prioritize actions that account for uncertainty, optimize </w:t>
      </w:r>
      <w:proofErr w:type="spellStart"/>
      <w:r w:rsidRPr="00414C76">
        <w:rPr>
          <w:rFonts w:ascii="Poppins" w:hAnsi="Poppins" w:cs="Poppins"/>
          <w:color w:val="212121"/>
          <w:shd w:val="clear" w:color="auto" w:fill="FFFFFF"/>
        </w:rPr>
        <w:t>tradeoffs</w:t>
      </w:r>
      <w:proofErr w:type="spellEnd"/>
      <w:r w:rsidRPr="00414C76">
        <w:rPr>
          <w:rFonts w:ascii="Poppins" w:hAnsi="Poppins" w:cs="Poppins"/>
          <w:color w:val="212121"/>
          <w:shd w:val="clear" w:color="auto" w:fill="FFFFFF"/>
        </w:rPr>
        <w:t>, and reflect institutional capacity. Below, we discuss strategies for increasing resilience of ecosystems and human communities.</w:t>
      </w:r>
    </w:p>
    <w:p w14:paraId="75079E84" w14:textId="43B72E81" w:rsidR="00414C76" w:rsidRPr="00414C76" w:rsidRDefault="00414C76" w:rsidP="00414C76">
      <w:pPr>
        <w:pStyle w:val="NormalWeb"/>
        <w:rPr>
          <w:rFonts w:ascii="Arial" w:hAnsi="Arial" w:cs="Arial"/>
          <w:b/>
          <w:bCs/>
          <w:color w:val="212121"/>
          <w:sz w:val="32"/>
          <w:szCs w:val="32"/>
          <w:u w:val="single"/>
          <w:shd w:val="clear" w:color="auto" w:fill="FFFFFF"/>
        </w:rPr>
      </w:pPr>
      <w:r w:rsidRPr="00414C76">
        <w:rPr>
          <w:rFonts w:ascii="Arial" w:hAnsi="Arial" w:cs="Arial"/>
          <w:b/>
          <w:bCs/>
          <w:color w:val="212121"/>
          <w:sz w:val="32"/>
          <w:szCs w:val="32"/>
          <w:u w:val="single"/>
          <w:shd w:val="clear" w:color="auto" w:fill="FFFFFF"/>
        </w:rPr>
        <w:t>Conclusion</w:t>
      </w:r>
    </w:p>
    <w:p w14:paraId="4059131B"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 xml:space="preserve">Climate change is a pervasive and growing threat to biodiversity, ecosystems, and ecosystem services in the U.S. Climate impacts have been and will continue to be observed at the level of individuals, populations, and species through changes in </w:t>
      </w:r>
      <w:proofErr w:type="spellStart"/>
      <w:r w:rsidRPr="00414C76">
        <w:rPr>
          <w:rFonts w:ascii="Poppins" w:hAnsi="Poppins" w:cs="Poppins"/>
          <w:color w:val="212121"/>
          <w:shd w:val="clear" w:color="auto" w:fill="FFFFFF"/>
        </w:rPr>
        <w:t>behavior</w:t>
      </w:r>
      <w:proofErr w:type="spellEnd"/>
      <w:r w:rsidRPr="00414C76">
        <w:rPr>
          <w:rFonts w:ascii="Poppins" w:hAnsi="Poppins" w:cs="Poppins"/>
          <w:color w:val="212121"/>
          <w:shd w:val="clear" w:color="auto" w:fill="FFFFFF"/>
        </w:rPr>
        <w:t xml:space="preserve"> and morphology, phenology, and range shifts, and at the ecosystem level through changes in </w:t>
      </w:r>
      <w:hyperlink r:id="rId19" w:tooltip="Learn more about primary production from ScienceDirect's AI-generated Topic Pages" w:history="1">
        <w:r w:rsidRPr="00414C76">
          <w:rPr>
            <w:rStyle w:val="Hyperlink"/>
            <w:rFonts w:ascii="Poppins" w:hAnsi="Poppins" w:cs="Poppins"/>
            <w:shd w:val="clear" w:color="auto" w:fill="FFFFFF"/>
          </w:rPr>
          <w:t>primary production</w:t>
        </w:r>
      </w:hyperlink>
      <w:r w:rsidRPr="00414C76">
        <w:rPr>
          <w:rFonts w:ascii="Poppins" w:hAnsi="Poppins" w:cs="Poppins"/>
          <w:color w:val="212121"/>
          <w:shd w:val="clear" w:color="auto" w:fill="FFFFFF"/>
        </w:rPr>
        <w:t>, species interactions and emergent properties, and extreme events. Ecosystems and biodiversity underpin important services to people, thus these changes impact provisioning, regulating, supporting, and cultural services, with implications for human well-being. Effective management will require flexible, proactive approaches that account for potential climate change impacts (</w:t>
      </w:r>
      <w:bookmarkStart w:id="25" w:name="bb001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"b0015"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Box 3</w:t>
      </w:r>
      <w:r w:rsidRPr="00414C76">
        <w:rPr>
          <w:rFonts w:ascii="Poppins" w:hAnsi="Poppins" w:cs="Poppins"/>
          <w:color w:val="212121"/>
          <w:shd w:val="clear" w:color="auto" w:fill="FFFFFF"/>
        </w:rPr>
        <w:fldChar w:fldCharType="end"/>
      </w:r>
      <w:bookmarkEnd w:id="25"/>
      <w:r w:rsidRPr="00414C76">
        <w:rPr>
          <w:rFonts w:ascii="Poppins" w:hAnsi="Poppins" w:cs="Poppins"/>
          <w:color w:val="212121"/>
          <w:shd w:val="clear" w:color="auto" w:fill="FFFFFF"/>
        </w:rPr>
        <w:t>). Managers are beginning to implement these strategies, but face challenges due to lack of information and institutional barriers. Widespread incorporation of climate change into natural resource management is yet to be achieved, but examples are emerging that help increase awareness and provide </w:t>
      </w:r>
      <w:hyperlink r:id="rId20" w:tooltip="Learn more about case studies from ScienceDirect's AI-generated Topic Pages" w:history="1">
        <w:r w:rsidRPr="00414C76">
          <w:rPr>
            <w:rStyle w:val="Hyperlink"/>
            <w:rFonts w:ascii="Poppins" w:hAnsi="Poppins" w:cs="Poppins"/>
            <w:shd w:val="clear" w:color="auto" w:fill="FFFFFF"/>
          </w:rPr>
          <w:t>case studies</w:t>
        </w:r>
      </w:hyperlink>
      <w:r w:rsidRPr="00414C76">
        <w:rPr>
          <w:rFonts w:ascii="Poppins" w:hAnsi="Poppins" w:cs="Poppins"/>
          <w:color w:val="212121"/>
          <w:shd w:val="clear" w:color="auto" w:fill="FFFFFF"/>
        </w:rPr>
        <w:t> in different sectors. Moving forward, evaluations of effectiveness and demonstrative case studies of adaptation success stories are needed to promote and guide climate-smart management.</w:t>
      </w:r>
    </w:p>
    <w:p w14:paraId="6F1501E4"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Declaration of competing interest</w:t>
      </w:r>
    </w:p>
    <w:p w14:paraId="13F67ED1"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The authors declare that they have no known competing financial interests or personal relationships that could have appeared to influence the work reported in this paper.</w:t>
      </w:r>
    </w:p>
    <w:p w14:paraId="726BDC7B" w14:textId="77777777" w:rsidR="00DA5C2B" w:rsidRPr="00DA5C2B" w:rsidRDefault="00DA5C2B" w:rsidP="00DA5C2B">
      <w:pPr>
        <w:pStyle w:val="NormalWeb"/>
        <w:rPr>
          <w:rFonts w:ascii="Arial" w:hAnsi="Arial" w:cs="Arial"/>
          <w:b/>
          <w:bCs/>
          <w:color w:val="212121"/>
          <w:sz w:val="32"/>
          <w:szCs w:val="32"/>
          <w:u w:val="single"/>
          <w:shd w:val="clear" w:color="auto" w:fill="FFFFFF"/>
        </w:rPr>
      </w:pPr>
      <w:r w:rsidRPr="00DA5C2B">
        <w:rPr>
          <w:rFonts w:ascii="Arial" w:hAnsi="Arial" w:cs="Arial"/>
          <w:b/>
          <w:bCs/>
          <w:color w:val="212121"/>
          <w:sz w:val="32"/>
          <w:szCs w:val="32"/>
          <w:u w:val="single"/>
          <w:shd w:val="clear" w:color="auto" w:fill="FFFFFF"/>
        </w:rPr>
        <w:t>Acknowledgements</w:t>
      </w:r>
    </w:p>
    <w:p w14:paraId="2EF6629B"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lastRenderedPageBreak/>
        <w:t>We thank the many authors of the original NCA chapters and the USGCRP team, as well as J. Dunham for his helpful comments. Any use of trade, firm, or product names is for descriptive purposes only and does not imply endorsement by the U.S. government.</w:t>
      </w:r>
    </w:p>
    <w:p w14:paraId="3D319AF7"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References</w:t>
      </w:r>
    </w:p>
    <w:p w14:paraId="3312DA96" w14:textId="77777777" w:rsidR="00DA5C2B" w:rsidRPr="00DA5C2B" w:rsidRDefault="00DA5C2B" w:rsidP="00DA5C2B">
      <w:pPr>
        <w:pStyle w:val="NormalWeb"/>
        <w:numPr>
          <w:ilvl w:val="0"/>
          <w:numId w:val="1"/>
        </w:numPr>
        <w:rPr>
          <w:rFonts w:ascii="Poppins" w:hAnsi="Poppins" w:cs="Poppins"/>
          <w:color w:val="212121"/>
          <w:shd w:val="clear" w:color="auto" w:fill="FFFFFF"/>
        </w:rPr>
      </w:pPr>
      <w:hyperlink r:id="rId21" w:anchor="bbb0005" w:history="1">
        <w:proofErr w:type="spellStart"/>
        <w:r w:rsidRPr="00DA5C2B">
          <w:rPr>
            <w:rStyle w:val="Hyperlink"/>
            <w:rFonts w:ascii="Poppins" w:hAnsi="Poppins" w:cs="Poppins"/>
            <w:shd w:val="clear" w:color="auto" w:fill="FFFFFF"/>
          </w:rPr>
          <w:t>Abatzoglou</w:t>
        </w:r>
        <w:proofErr w:type="spellEnd"/>
        <w:r w:rsidRPr="00DA5C2B">
          <w:rPr>
            <w:rStyle w:val="Hyperlink"/>
            <w:rFonts w:ascii="Poppins" w:hAnsi="Poppins" w:cs="Poppins"/>
            <w:shd w:val="clear" w:color="auto" w:fill="FFFFFF"/>
          </w:rPr>
          <w:t xml:space="preserve"> and Kolden, 2013</w:t>
        </w:r>
      </w:hyperlink>
    </w:p>
    <w:p w14:paraId="755872B2"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J.T. </w:t>
      </w:r>
      <w:proofErr w:type="spellStart"/>
      <w:r w:rsidRPr="00DA5C2B">
        <w:rPr>
          <w:rFonts w:ascii="Poppins" w:hAnsi="Poppins" w:cs="Poppins"/>
          <w:color w:val="212121"/>
          <w:shd w:val="clear" w:color="auto" w:fill="FFFFFF"/>
        </w:rPr>
        <w:t>Abatzoglou</w:t>
      </w:r>
      <w:proofErr w:type="spellEnd"/>
      <w:r w:rsidRPr="00DA5C2B">
        <w:rPr>
          <w:rFonts w:ascii="Poppins" w:hAnsi="Poppins" w:cs="Poppins"/>
          <w:color w:val="212121"/>
          <w:shd w:val="clear" w:color="auto" w:fill="FFFFFF"/>
        </w:rPr>
        <w:t>, C.A. Kolden</w:t>
      </w:r>
    </w:p>
    <w:p w14:paraId="5D351E6F"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Relationships between climate and macroscale area burned in the western United States</w:t>
      </w:r>
    </w:p>
    <w:p w14:paraId="59DD6742"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 xml:space="preserve">Int. J. </w:t>
      </w:r>
      <w:proofErr w:type="spellStart"/>
      <w:r w:rsidRPr="00DA5C2B">
        <w:rPr>
          <w:rFonts w:ascii="Poppins" w:hAnsi="Poppins" w:cs="Poppins"/>
          <w:color w:val="212121"/>
          <w:shd w:val="clear" w:color="auto" w:fill="FFFFFF"/>
        </w:rPr>
        <w:t>Wildl</w:t>
      </w:r>
      <w:proofErr w:type="spellEnd"/>
      <w:r w:rsidRPr="00DA5C2B">
        <w:rPr>
          <w:rFonts w:ascii="Poppins" w:hAnsi="Poppins" w:cs="Poppins"/>
          <w:color w:val="212121"/>
          <w:shd w:val="clear" w:color="auto" w:fill="FFFFFF"/>
        </w:rPr>
        <w:t>. Fire, 22 (2013), pp. 1003-1020, </w:t>
      </w:r>
      <w:hyperlink r:id="rId22" w:tgtFrame="_blank" w:history="1">
        <w:r w:rsidRPr="00DA5C2B">
          <w:rPr>
            <w:rStyle w:val="Hyperlink"/>
            <w:rFonts w:ascii="Poppins" w:hAnsi="Poppins" w:cs="Poppins"/>
            <w:shd w:val="clear" w:color="auto" w:fill="FFFFFF"/>
          </w:rPr>
          <w:t>10.1071/WF13019</w:t>
        </w:r>
      </w:hyperlink>
    </w:p>
    <w:p w14:paraId="1DCF2E23" w14:textId="77777777" w:rsidR="00DA5C2B" w:rsidRPr="00DA5C2B" w:rsidRDefault="00DA5C2B" w:rsidP="00DA5C2B">
      <w:pPr>
        <w:pStyle w:val="NormalWeb"/>
        <w:rPr>
          <w:rFonts w:ascii="Poppins" w:hAnsi="Poppins" w:cs="Poppins"/>
          <w:color w:val="212121"/>
          <w:shd w:val="clear" w:color="auto" w:fill="FFFFFF"/>
        </w:rPr>
      </w:pPr>
      <w:hyperlink r:id="rId23" w:tgtFrame="_blank" w:history="1">
        <w:r w:rsidRPr="00DA5C2B">
          <w:rPr>
            <w:rStyle w:val="Hyperlink"/>
            <w:rFonts w:ascii="Poppins" w:hAnsi="Poppins" w:cs="Poppins"/>
            <w:shd w:val="clear" w:color="auto" w:fill="FFFFFF"/>
          </w:rPr>
          <w:t xml:space="preserve">View at </w:t>
        </w:r>
        <w:proofErr w:type="spellStart"/>
        <w:r w:rsidRPr="00DA5C2B">
          <w:rPr>
            <w:rStyle w:val="Hyperlink"/>
            <w:rFonts w:ascii="Poppins" w:hAnsi="Poppins" w:cs="Poppins"/>
            <w:shd w:val="clear" w:color="auto" w:fill="FFFFFF"/>
          </w:rPr>
          <w:t>publisher</w:t>
        </w:r>
      </w:hyperlink>
      <w:hyperlink r:id="rId24" w:tgtFrame="_blank" w:history="1">
        <w:r w:rsidRPr="00DA5C2B">
          <w:rPr>
            <w:rStyle w:val="Hyperlink"/>
            <w:rFonts w:ascii="Poppins" w:hAnsi="Poppins" w:cs="Poppins"/>
            <w:shd w:val="clear" w:color="auto" w:fill="FFFFFF"/>
          </w:rPr>
          <w:t>View</w:t>
        </w:r>
        <w:proofErr w:type="spellEnd"/>
        <w:r w:rsidRPr="00DA5C2B">
          <w:rPr>
            <w:rStyle w:val="Hyperlink"/>
            <w:rFonts w:ascii="Poppins" w:hAnsi="Poppins" w:cs="Poppins"/>
            <w:shd w:val="clear" w:color="auto" w:fill="FFFFFF"/>
          </w:rPr>
          <w:t xml:space="preserve"> in </w:t>
        </w:r>
        <w:proofErr w:type="spellStart"/>
        <w:r w:rsidRPr="00DA5C2B">
          <w:rPr>
            <w:rStyle w:val="Hyperlink"/>
            <w:rFonts w:ascii="Poppins" w:hAnsi="Poppins" w:cs="Poppins"/>
            <w:shd w:val="clear" w:color="auto" w:fill="FFFFFF"/>
          </w:rPr>
          <w:t>Scopus</w:t>
        </w:r>
      </w:hyperlink>
      <w:hyperlink r:id="rId25" w:tgtFrame="_blank" w:history="1">
        <w:r w:rsidRPr="00DA5C2B">
          <w:rPr>
            <w:rStyle w:val="Hyperlink"/>
            <w:rFonts w:ascii="Poppins" w:hAnsi="Poppins" w:cs="Poppins"/>
            <w:shd w:val="clear" w:color="auto" w:fill="FFFFFF"/>
          </w:rPr>
          <w:t>Google</w:t>
        </w:r>
        <w:proofErr w:type="spellEnd"/>
        <w:r w:rsidRPr="00DA5C2B">
          <w:rPr>
            <w:rStyle w:val="Hyperlink"/>
            <w:rFonts w:ascii="Poppins" w:hAnsi="Poppins" w:cs="Poppins"/>
            <w:shd w:val="clear" w:color="auto" w:fill="FFFFFF"/>
          </w:rPr>
          <w:t xml:space="preserve"> Scholar</w:t>
        </w:r>
      </w:hyperlink>
    </w:p>
    <w:p w14:paraId="3029C26B" w14:textId="77777777" w:rsidR="00DA5C2B" w:rsidRPr="00DA5C2B" w:rsidRDefault="00DA5C2B" w:rsidP="00DA5C2B">
      <w:pPr>
        <w:pStyle w:val="NormalWeb"/>
        <w:numPr>
          <w:ilvl w:val="0"/>
          <w:numId w:val="1"/>
        </w:numPr>
        <w:rPr>
          <w:rFonts w:ascii="Poppins" w:hAnsi="Poppins" w:cs="Poppins"/>
          <w:color w:val="212121"/>
          <w:shd w:val="clear" w:color="auto" w:fill="FFFFFF"/>
        </w:rPr>
      </w:pPr>
      <w:hyperlink r:id="rId26" w:anchor="bbb0010" w:history="1">
        <w:proofErr w:type="spellStart"/>
        <w:r w:rsidRPr="00DA5C2B">
          <w:rPr>
            <w:rStyle w:val="Hyperlink"/>
            <w:rFonts w:ascii="Poppins" w:hAnsi="Poppins" w:cs="Poppins"/>
            <w:shd w:val="clear" w:color="auto" w:fill="FFFFFF"/>
          </w:rPr>
          <w:t>Abatzoglou</w:t>
        </w:r>
        <w:proofErr w:type="spellEnd"/>
        <w:r w:rsidRPr="00DA5C2B">
          <w:rPr>
            <w:rStyle w:val="Hyperlink"/>
            <w:rFonts w:ascii="Poppins" w:hAnsi="Poppins" w:cs="Poppins"/>
            <w:shd w:val="clear" w:color="auto" w:fill="FFFFFF"/>
          </w:rPr>
          <w:t xml:space="preserve"> and Williams, 2016</w:t>
        </w:r>
      </w:hyperlink>
    </w:p>
    <w:p w14:paraId="4D144435"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J.T. </w:t>
      </w:r>
      <w:proofErr w:type="spellStart"/>
      <w:r w:rsidRPr="00DA5C2B">
        <w:rPr>
          <w:rFonts w:ascii="Poppins" w:hAnsi="Poppins" w:cs="Poppins"/>
          <w:color w:val="212121"/>
          <w:shd w:val="clear" w:color="auto" w:fill="FFFFFF"/>
        </w:rPr>
        <w:t>Abatzoglou</w:t>
      </w:r>
      <w:proofErr w:type="spellEnd"/>
      <w:r w:rsidRPr="00DA5C2B">
        <w:rPr>
          <w:rFonts w:ascii="Poppins" w:hAnsi="Poppins" w:cs="Poppins"/>
          <w:color w:val="212121"/>
          <w:shd w:val="clear" w:color="auto" w:fill="FFFFFF"/>
        </w:rPr>
        <w:t>, A.P. Williams</w:t>
      </w:r>
    </w:p>
    <w:p w14:paraId="1D898E15"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Impact of anthropogenic climate change on wildfire across western US forests</w:t>
      </w:r>
    </w:p>
    <w:p w14:paraId="411C7387"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Proc. Natl. Acad. Sci., 113 (2016), pp. 11770-11775, </w:t>
      </w:r>
      <w:hyperlink r:id="rId27" w:tgtFrame="_blank" w:history="1">
        <w:r w:rsidRPr="00DA5C2B">
          <w:rPr>
            <w:rStyle w:val="Hyperlink"/>
            <w:rFonts w:ascii="Poppins" w:hAnsi="Poppins" w:cs="Poppins"/>
            <w:shd w:val="clear" w:color="auto" w:fill="FFFFFF"/>
          </w:rPr>
          <w:t>10.1073/pnas.1607171113</w:t>
        </w:r>
      </w:hyperlink>
    </w:p>
    <w:p w14:paraId="7B88C8D9" w14:textId="77777777" w:rsidR="00DA5C2B" w:rsidRPr="00DA5C2B" w:rsidRDefault="00DA5C2B" w:rsidP="00DA5C2B">
      <w:pPr>
        <w:pStyle w:val="NormalWeb"/>
        <w:rPr>
          <w:rFonts w:ascii="Poppins" w:hAnsi="Poppins" w:cs="Poppins"/>
          <w:color w:val="212121"/>
          <w:shd w:val="clear" w:color="auto" w:fill="FFFFFF"/>
        </w:rPr>
      </w:pPr>
      <w:hyperlink r:id="rId28" w:tgtFrame="_blank" w:history="1">
        <w:r w:rsidRPr="00DA5C2B">
          <w:rPr>
            <w:rStyle w:val="Hyperlink"/>
            <w:rFonts w:ascii="Poppins" w:hAnsi="Poppins" w:cs="Poppins"/>
            <w:shd w:val="clear" w:color="auto" w:fill="FFFFFF"/>
          </w:rPr>
          <w:t xml:space="preserve">View in </w:t>
        </w:r>
        <w:proofErr w:type="spellStart"/>
        <w:r w:rsidRPr="00DA5C2B">
          <w:rPr>
            <w:rStyle w:val="Hyperlink"/>
            <w:rFonts w:ascii="Poppins" w:hAnsi="Poppins" w:cs="Poppins"/>
            <w:shd w:val="clear" w:color="auto" w:fill="FFFFFF"/>
          </w:rPr>
          <w:t>Scopus</w:t>
        </w:r>
      </w:hyperlink>
      <w:hyperlink r:id="rId29" w:tgtFrame="_blank" w:history="1">
        <w:r w:rsidRPr="00DA5C2B">
          <w:rPr>
            <w:rStyle w:val="Hyperlink"/>
            <w:rFonts w:ascii="Poppins" w:hAnsi="Poppins" w:cs="Poppins"/>
            <w:shd w:val="clear" w:color="auto" w:fill="FFFFFF"/>
          </w:rPr>
          <w:t>Google</w:t>
        </w:r>
        <w:proofErr w:type="spellEnd"/>
        <w:r w:rsidRPr="00DA5C2B">
          <w:rPr>
            <w:rStyle w:val="Hyperlink"/>
            <w:rFonts w:ascii="Poppins" w:hAnsi="Poppins" w:cs="Poppins"/>
            <w:shd w:val="clear" w:color="auto" w:fill="FFFFFF"/>
          </w:rPr>
          <w:t xml:space="preserve"> Scholar</w:t>
        </w:r>
      </w:hyperlink>
    </w:p>
    <w:p w14:paraId="498E1F9F" w14:textId="77777777" w:rsidR="00DA5C2B" w:rsidRPr="00DA5C2B" w:rsidRDefault="00DA5C2B" w:rsidP="00DA5C2B">
      <w:pPr>
        <w:pStyle w:val="NormalWeb"/>
        <w:numPr>
          <w:ilvl w:val="0"/>
          <w:numId w:val="1"/>
        </w:numPr>
        <w:rPr>
          <w:rFonts w:ascii="Poppins" w:hAnsi="Poppins" w:cs="Poppins"/>
          <w:color w:val="212121"/>
          <w:shd w:val="clear" w:color="auto" w:fill="FFFFFF"/>
        </w:rPr>
      </w:pPr>
      <w:hyperlink r:id="rId30" w:anchor="bbb0015" w:history="1">
        <w:r w:rsidRPr="00DA5C2B">
          <w:rPr>
            <w:rStyle w:val="Hyperlink"/>
            <w:rFonts w:ascii="Poppins" w:hAnsi="Poppins" w:cs="Poppins"/>
            <w:shd w:val="clear" w:color="auto" w:fill="FFFFFF"/>
          </w:rPr>
          <w:t>Abbott et al., 2014</w:t>
        </w:r>
      </w:hyperlink>
    </w:p>
    <w:p w14:paraId="6C5FFB17"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K.C. Abbott, J.P. Harmon, N.S. Fabina</w:t>
      </w:r>
    </w:p>
    <w:p w14:paraId="39308383"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The challenge of predicting temperature effects on short-term predator–prey dynamics</w:t>
      </w:r>
    </w:p>
    <w:p w14:paraId="153210A2" w14:textId="77777777" w:rsidR="00DA5C2B" w:rsidRPr="00DA5C2B" w:rsidRDefault="00DA5C2B" w:rsidP="00DA5C2B">
      <w:pPr>
        <w:pStyle w:val="NormalWeb"/>
        <w:rPr>
          <w:rFonts w:ascii="Poppins" w:hAnsi="Poppins" w:cs="Poppins"/>
          <w:color w:val="212121"/>
          <w:shd w:val="clear" w:color="auto" w:fill="FFFFFF"/>
        </w:rPr>
      </w:pPr>
      <w:proofErr w:type="spellStart"/>
      <w:r w:rsidRPr="00DA5C2B">
        <w:rPr>
          <w:rFonts w:ascii="Poppins" w:hAnsi="Poppins" w:cs="Poppins"/>
          <w:color w:val="212121"/>
          <w:shd w:val="clear" w:color="auto" w:fill="FFFFFF"/>
        </w:rPr>
        <w:t>Popul</w:t>
      </w:r>
      <w:proofErr w:type="spellEnd"/>
      <w:r w:rsidRPr="00DA5C2B">
        <w:rPr>
          <w:rFonts w:ascii="Poppins" w:hAnsi="Poppins" w:cs="Poppins"/>
          <w:color w:val="212121"/>
          <w:shd w:val="clear" w:color="auto" w:fill="FFFFFF"/>
        </w:rPr>
        <w:t>. Ecol., 56 (2014), pp. 375-392</w:t>
      </w:r>
    </w:p>
    <w:p w14:paraId="3CB4DABD" w14:textId="77777777" w:rsidR="00DA5C2B" w:rsidRPr="00DA5C2B" w:rsidRDefault="00DA5C2B" w:rsidP="00DA5C2B">
      <w:pPr>
        <w:pStyle w:val="NormalWeb"/>
        <w:rPr>
          <w:rFonts w:ascii="Poppins" w:hAnsi="Poppins" w:cs="Poppins"/>
          <w:color w:val="212121"/>
          <w:shd w:val="clear" w:color="auto" w:fill="FFFFFF"/>
        </w:rPr>
      </w:pPr>
      <w:hyperlink r:id="rId31" w:tgtFrame="_blank" w:history="1">
        <w:proofErr w:type="spellStart"/>
        <w:r w:rsidRPr="00DA5C2B">
          <w:rPr>
            <w:rStyle w:val="Hyperlink"/>
            <w:rFonts w:ascii="Poppins" w:hAnsi="Poppins" w:cs="Poppins"/>
            <w:shd w:val="clear" w:color="auto" w:fill="FFFFFF"/>
          </w:rPr>
          <w:t>Crossref</w:t>
        </w:r>
      </w:hyperlink>
      <w:hyperlink r:id="rId32" w:tgtFrame="_blank" w:history="1">
        <w:r w:rsidRPr="00DA5C2B">
          <w:rPr>
            <w:rStyle w:val="Hyperlink"/>
            <w:rFonts w:ascii="Poppins" w:hAnsi="Poppins" w:cs="Poppins"/>
            <w:shd w:val="clear" w:color="auto" w:fill="FFFFFF"/>
          </w:rPr>
          <w:t>View</w:t>
        </w:r>
        <w:proofErr w:type="spellEnd"/>
        <w:r w:rsidRPr="00DA5C2B">
          <w:rPr>
            <w:rStyle w:val="Hyperlink"/>
            <w:rFonts w:ascii="Poppins" w:hAnsi="Poppins" w:cs="Poppins"/>
            <w:shd w:val="clear" w:color="auto" w:fill="FFFFFF"/>
          </w:rPr>
          <w:t xml:space="preserve"> in </w:t>
        </w:r>
        <w:proofErr w:type="spellStart"/>
        <w:r w:rsidRPr="00DA5C2B">
          <w:rPr>
            <w:rStyle w:val="Hyperlink"/>
            <w:rFonts w:ascii="Poppins" w:hAnsi="Poppins" w:cs="Poppins"/>
            <w:shd w:val="clear" w:color="auto" w:fill="FFFFFF"/>
          </w:rPr>
          <w:t>Scopus</w:t>
        </w:r>
      </w:hyperlink>
      <w:hyperlink r:id="rId33" w:tgtFrame="_blank" w:history="1">
        <w:r w:rsidRPr="00DA5C2B">
          <w:rPr>
            <w:rStyle w:val="Hyperlink"/>
            <w:rFonts w:ascii="Poppins" w:hAnsi="Poppins" w:cs="Poppins"/>
            <w:shd w:val="clear" w:color="auto" w:fill="FFFFFF"/>
          </w:rPr>
          <w:t>Google</w:t>
        </w:r>
        <w:proofErr w:type="spellEnd"/>
        <w:r w:rsidRPr="00DA5C2B">
          <w:rPr>
            <w:rStyle w:val="Hyperlink"/>
            <w:rFonts w:ascii="Poppins" w:hAnsi="Poppins" w:cs="Poppins"/>
            <w:shd w:val="clear" w:color="auto" w:fill="FFFFFF"/>
          </w:rPr>
          <w:t xml:space="preserve"> Scholar</w:t>
        </w:r>
      </w:hyperlink>
    </w:p>
    <w:p w14:paraId="01384DDF" w14:textId="77777777" w:rsidR="00DA5C2B" w:rsidRPr="00DA5C2B" w:rsidRDefault="00DA5C2B" w:rsidP="00DA5C2B">
      <w:pPr>
        <w:pStyle w:val="NormalWeb"/>
        <w:numPr>
          <w:ilvl w:val="0"/>
          <w:numId w:val="1"/>
        </w:numPr>
        <w:rPr>
          <w:rFonts w:ascii="Poppins" w:hAnsi="Poppins" w:cs="Poppins"/>
          <w:color w:val="212121"/>
          <w:shd w:val="clear" w:color="auto" w:fill="FFFFFF"/>
        </w:rPr>
      </w:pPr>
      <w:hyperlink r:id="rId34" w:anchor="bbb0020" w:history="1">
        <w:r w:rsidRPr="00DA5C2B">
          <w:rPr>
            <w:rStyle w:val="Hyperlink"/>
            <w:rFonts w:ascii="Poppins" w:hAnsi="Poppins" w:cs="Poppins"/>
            <w:shd w:val="clear" w:color="auto" w:fill="FFFFFF"/>
          </w:rPr>
          <w:t>Abt et al., 2015</w:t>
        </w:r>
      </w:hyperlink>
    </w:p>
    <w:p w14:paraId="681002E1"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lastRenderedPageBreak/>
        <w:t>K.L. Abt, D.T. Butry, J.P. </w:t>
      </w:r>
      <w:proofErr w:type="spellStart"/>
      <w:r w:rsidRPr="00DA5C2B">
        <w:rPr>
          <w:rFonts w:ascii="Poppins" w:hAnsi="Poppins" w:cs="Poppins"/>
          <w:color w:val="212121"/>
          <w:shd w:val="clear" w:color="auto" w:fill="FFFFFF"/>
        </w:rPr>
        <w:t>Prestemon</w:t>
      </w:r>
      <w:proofErr w:type="spellEnd"/>
      <w:r w:rsidRPr="00DA5C2B">
        <w:rPr>
          <w:rFonts w:ascii="Poppins" w:hAnsi="Poppins" w:cs="Poppins"/>
          <w:color w:val="212121"/>
          <w:shd w:val="clear" w:color="auto" w:fill="FFFFFF"/>
        </w:rPr>
        <w:t>, S. Scranton</w:t>
      </w:r>
    </w:p>
    <w:p w14:paraId="494B6BA6"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Effect of fire prevention programs on accidental and incendiary wildfires on tribal lands in the United States</w:t>
      </w:r>
    </w:p>
    <w:p w14:paraId="6D6D928C"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 xml:space="preserve">Int. J. </w:t>
      </w:r>
      <w:proofErr w:type="spellStart"/>
      <w:r w:rsidRPr="00DA5C2B">
        <w:rPr>
          <w:rFonts w:ascii="Poppins" w:hAnsi="Poppins" w:cs="Poppins"/>
          <w:color w:val="212121"/>
          <w:shd w:val="clear" w:color="auto" w:fill="FFFFFF"/>
        </w:rPr>
        <w:t>Wildl</w:t>
      </w:r>
      <w:proofErr w:type="spellEnd"/>
      <w:r w:rsidRPr="00DA5C2B">
        <w:rPr>
          <w:rFonts w:ascii="Poppins" w:hAnsi="Poppins" w:cs="Poppins"/>
          <w:color w:val="212121"/>
          <w:shd w:val="clear" w:color="auto" w:fill="FFFFFF"/>
        </w:rPr>
        <w:t>. Fire, 24 (2015), pp. 749-762, </w:t>
      </w:r>
      <w:hyperlink r:id="rId35" w:tgtFrame="_blank" w:history="1">
        <w:r w:rsidRPr="00DA5C2B">
          <w:rPr>
            <w:rStyle w:val="Hyperlink"/>
            <w:rFonts w:ascii="Poppins" w:hAnsi="Poppins" w:cs="Poppins"/>
            <w:shd w:val="clear" w:color="auto" w:fill="FFFFFF"/>
          </w:rPr>
          <w:t>10.1071/WF14168</w:t>
        </w:r>
      </w:hyperlink>
    </w:p>
    <w:p w14:paraId="1F9BFD7F" w14:textId="77777777" w:rsidR="00DA5C2B" w:rsidRPr="00DA5C2B" w:rsidRDefault="00DA5C2B" w:rsidP="00DA5C2B">
      <w:pPr>
        <w:pStyle w:val="NormalWeb"/>
        <w:rPr>
          <w:rFonts w:ascii="Poppins" w:hAnsi="Poppins" w:cs="Poppins"/>
          <w:color w:val="212121"/>
          <w:shd w:val="clear" w:color="auto" w:fill="FFFFFF"/>
        </w:rPr>
      </w:pPr>
      <w:hyperlink r:id="rId36" w:tgtFrame="_blank" w:history="1">
        <w:r w:rsidRPr="00DA5C2B">
          <w:rPr>
            <w:rStyle w:val="Hyperlink"/>
            <w:rFonts w:ascii="Poppins" w:hAnsi="Poppins" w:cs="Poppins"/>
            <w:shd w:val="clear" w:color="auto" w:fill="FFFFFF"/>
          </w:rPr>
          <w:t xml:space="preserve">View at </w:t>
        </w:r>
        <w:proofErr w:type="spellStart"/>
        <w:r w:rsidRPr="00DA5C2B">
          <w:rPr>
            <w:rStyle w:val="Hyperlink"/>
            <w:rFonts w:ascii="Poppins" w:hAnsi="Poppins" w:cs="Poppins"/>
            <w:shd w:val="clear" w:color="auto" w:fill="FFFFFF"/>
          </w:rPr>
          <w:t>publisher</w:t>
        </w:r>
      </w:hyperlink>
      <w:hyperlink r:id="rId37" w:tgtFrame="_blank" w:history="1">
        <w:r w:rsidRPr="00DA5C2B">
          <w:rPr>
            <w:rStyle w:val="Hyperlink"/>
            <w:rFonts w:ascii="Poppins" w:hAnsi="Poppins" w:cs="Poppins"/>
            <w:shd w:val="clear" w:color="auto" w:fill="FFFFFF"/>
          </w:rPr>
          <w:t>View</w:t>
        </w:r>
        <w:proofErr w:type="spellEnd"/>
        <w:r w:rsidRPr="00DA5C2B">
          <w:rPr>
            <w:rStyle w:val="Hyperlink"/>
            <w:rFonts w:ascii="Poppins" w:hAnsi="Poppins" w:cs="Poppins"/>
            <w:shd w:val="clear" w:color="auto" w:fill="FFFFFF"/>
          </w:rPr>
          <w:t xml:space="preserve"> in </w:t>
        </w:r>
        <w:proofErr w:type="spellStart"/>
        <w:r w:rsidRPr="00DA5C2B">
          <w:rPr>
            <w:rStyle w:val="Hyperlink"/>
            <w:rFonts w:ascii="Poppins" w:hAnsi="Poppins" w:cs="Poppins"/>
            <w:shd w:val="clear" w:color="auto" w:fill="FFFFFF"/>
          </w:rPr>
          <w:t>Scopus</w:t>
        </w:r>
      </w:hyperlink>
      <w:hyperlink r:id="rId38" w:tgtFrame="_blank" w:history="1">
        <w:r w:rsidRPr="00DA5C2B">
          <w:rPr>
            <w:rStyle w:val="Hyperlink"/>
            <w:rFonts w:ascii="Poppins" w:hAnsi="Poppins" w:cs="Poppins"/>
            <w:shd w:val="clear" w:color="auto" w:fill="FFFFFF"/>
          </w:rPr>
          <w:t>Google</w:t>
        </w:r>
        <w:proofErr w:type="spellEnd"/>
        <w:r w:rsidRPr="00DA5C2B">
          <w:rPr>
            <w:rStyle w:val="Hyperlink"/>
            <w:rFonts w:ascii="Poppins" w:hAnsi="Poppins" w:cs="Poppins"/>
            <w:shd w:val="clear" w:color="auto" w:fill="FFFFFF"/>
          </w:rPr>
          <w:t xml:space="preserve"> Scholar</w:t>
        </w:r>
      </w:hyperlink>
    </w:p>
    <w:p w14:paraId="3E58B5B2" w14:textId="77777777" w:rsidR="00DA5C2B" w:rsidRPr="00DA5C2B" w:rsidRDefault="00DA5C2B" w:rsidP="00DA5C2B">
      <w:pPr>
        <w:pStyle w:val="NormalWeb"/>
        <w:numPr>
          <w:ilvl w:val="0"/>
          <w:numId w:val="1"/>
        </w:numPr>
        <w:rPr>
          <w:rFonts w:ascii="Poppins" w:hAnsi="Poppins" w:cs="Poppins"/>
          <w:color w:val="212121"/>
          <w:shd w:val="clear" w:color="auto" w:fill="FFFFFF"/>
        </w:rPr>
      </w:pPr>
      <w:hyperlink r:id="rId39" w:anchor="bbb0025" w:history="1">
        <w:r w:rsidRPr="00DA5C2B">
          <w:rPr>
            <w:rStyle w:val="Hyperlink"/>
            <w:rFonts w:ascii="Poppins" w:hAnsi="Poppins" w:cs="Poppins"/>
            <w:shd w:val="clear" w:color="auto" w:fill="FFFFFF"/>
          </w:rPr>
          <w:t>ACIA, 2004</w:t>
        </w:r>
      </w:hyperlink>
    </w:p>
    <w:p w14:paraId="6C3F4F38"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ACIA</w:t>
      </w:r>
    </w:p>
    <w:p w14:paraId="53CF0437"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Impacts of a Warming Arctic-Arctic Climate Impact Assessment</w:t>
      </w:r>
    </w:p>
    <w:p w14:paraId="47E188F9"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Cambridge University Press (2004)</w:t>
      </w:r>
    </w:p>
    <w:p w14:paraId="32508DE0" w14:textId="77777777" w:rsidR="00DA5C2B" w:rsidRPr="00DA5C2B" w:rsidRDefault="00DA5C2B" w:rsidP="00DA5C2B">
      <w:pPr>
        <w:pStyle w:val="NormalWeb"/>
        <w:rPr>
          <w:rFonts w:ascii="Poppins" w:hAnsi="Poppins" w:cs="Poppins"/>
          <w:color w:val="212121"/>
          <w:shd w:val="clear" w:color="auto" w:fill="FFFFFF"/>
        </w:rPr>
      </w:pPr>
      <w:hyperlink r:id="rId40" w:tgtFrame="_blank" w:history="1">
        <w:r w:rsidRPr="00DA5C2B">
          <w:rPr>
            <w:rStyle w:val="Hyperlink"/>
            <w:rFonts w:ascii="Poppins" w:hAnsi="Poppins" w:cs="Poppins"/>
            <w:shd w:val="clear" w:color="auto" w:fill="FFFFFF"/>
          </w:rPr>
          <w:t>Google Scholar</w:t>
        </w:r>
      </w:hyperlink>
    </w:p>
    <w:p w14:paraId="575FA6E9" w14:textId="77777777" w:rsidR="00DA5C2B" w:rsidRPr="00DA5C2B" w:rsidRDefault="00DA5C2B" w:rsidP="00DA5C2B">
      <w:pPr>
        <w:pStyle w:val="NormalWeb"/>
        <w:numPr>
          <w:ilvl w:val="0"/>
          <w:numId w:val="1"/>
        </w:numPr>
        <w:rPr>
          <w:rFonts w:ascii="Poppins" w:hAnsi="Poppins" w:cs="Poppins"/>
          <w:color w:val="212121"/>
          <w:shd w:val="clear" w:color="auto" w:fill="FFFFFF"/>
        </w:rPr>
      </w:pPr>
      <w:hyperlink r:id="rId41" w:anchor="bbb0030" w:history="1">
        <w:proofErr w:type="spellStart"/>
        <w:r w:rsidRPr="00DA5C2B">
          <w:rPr>
            <w:rStyle w:val="Hyperlink"/>
            <w:rFonts w:ascii="Poppins" w:hAnsi="Poppins" w:cs="Poppins"/>
            <w:shd w:val="clear" w:color="auto" w:fill="FFFFFF"/>
          </w:rPr>
          <w:t>Alabia</w:t>
        </w:r>
        <w:proofErr w:type="spellEnd"/>
        <w:r w:rsidRPr="00DA5C2B">
          <w:rPr>
            <w:rStyle w:val="Hyperlink"/>
            <w:rFonts w:ascii="Poppins" w:hAnsi="Poppins" w:cs="Poppins"/>
            <w:shd w:val="clear" w:color="auto" w:fill="FFFFFF"/>
          </w:rPr>
          <w:t xml:space="preserve"> et al., 2018</w:t>
        </w:r>
      </w:hyperlink>
    </w:p>
    <w:p w14:paraId="0B931F00"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I.D. </w:t>
      </w:r>
      <w:proofErr w:type="spellStart"/>
      <w:r w:rsidRPr="00DA5C2B">
        <w:rPr>
          <w:rFonts w:ascii="Poppins" w:hAnsi="Poppins" w:cs="Poppins"/>
          <w:color w:val="212121"/>
          <w:shd w:val="clear" w:color="auto" w:fill="FFFFFF"/>
        </w:rPr>
        <w:t>Alabia</w:t>
      </w:r>
      <w:proofErr w:type="spellEnd"/>
      <w:r w:rsidRPr="00DA5C2B">
        <w:rPr>
          <w:rFonts w:ascii="Poppins" w:hAnsi="Poppins" w:cs="Poppins"/>
          <w:color w:val="212121"/>
          <w:shd w:val="clear" w:color="auto" w:fill="FFFFFF"/>
        </w:rPr>
        <w:t xml:space="preserve">, J. García </w:t>
      </w:r>
      <w:proofErr w:type="spellStart"/>
      <w:r w:rsidRPr="00DA5C2B">
        <w:rPr>
          <w:rFonts w:ascii="Poppins" w:hAnsi="Poppins" w:cs="Poppins"/>
          <w:color w:val="212121"/>
          <w:shd w:val="clear" w:color="auto" w:fill="FFFFFF"/>
        </w:rPr>
        <w:t>Molinos</w:t>
      </w:r>
      <w:proofErr w:type="spellEnd"/>
      <w:r w:rsidRPr="00DA5C2B">
        <w:rPr>
          <w:rFonts w:ascii="Poppins" w:hAnsi="Poppins" w:cs="Poppins"/>
          <w:color w:val="212121"/>
          <w:shd w:val="clear" w:color="auto" w:fill="FFFFFF"/>
        </w:rPr>
        <w:t>, S.I. </w:t>
      </w:r>
      <w:proofErr w:type="spellStart"/>
      <w:r w:rsidRPr="00DA5C2B">
        <w:rPr>
          <w:rFonts w:ascii="Poppins" w:hAnsi="Poppins" w:cs="Poppins"/>
          <w:color w:val="212121"/>
          <w:shd w:val="clear" w:color="auto" w:fill="FFFFFF"/>
        </w:rPr>
        <w:t>Saitoh</w:t>
      </w:r>
      <w:proofErr w:type="spellEnd"/>
      <w:r w:rsidRPr="00DA5C2B">
        <w:rPr>
          <w:rFonts w:ascii="Poppins" w:hAnsi="Poppins" w:cs="Poppins"/>
          <w:color w:val="212121"/>
          <w:shd w:val="clear" w:color="auto" w:fill="FFFFFF"/>
        </w:rPr>
        <w:t>, T. </w:t>
      </w:r>
      <w:proofErr w:type="spellStart"/>
      <w:r w:rsidRPr="00DA5C2B">
        <w:rPr>
          <w:rFonts w:ascii="Poppins" w:hAnsi="Poppins" w:cs="Poppins"/>
          <w:color w:val="212121"/>
          <w:shd w:val="clear" w:color="auto" w:fill="FFFFFF"/>
        </w:rPr>
        <w:t>Hirawake</w:t>
      </w:r>
      <w:proofErr w:type="spellEnd"/>
      <w:r w:rsidRPr="00DA5C2B">
        <w:rPr>
          <w:rFonts w:ascii="Poppins" w:hAnsi="Poppins" w:cs="Poppins"/>
          <w:color w:val="212121"/>
          <w:shd w:val="clear" w:color="auto" w:fill="FFFFFF"/>
        </w:rPr>
        <w:t>, T. Hirata, F.J. Mueter</w:t>
      </w:r>
    </w:p>
    <w:p w14:paraId="2618FB20"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Distribution shifts of marine taxa in the Pacific Arctic under contemporary climate changes</w:t>
      </w:r>
    </w:p>
    <w:p w14:paraId="2766AFFA"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 xml:space="preserve">Divers. </w:t>
      </w:r>
      <w:proofErr w:type="spellStart"/>
      <w:r w:rsidRPr="00DA5C2B">
        <w:rPr>
          <w:rFonts w:ascii="Poppins" w:hAnsi="Poppins" w:cs="Poppins"/>
          <w:color w:val="212121"/>
          <w:shd w:val="clear" w:color="auto" w:fill="FFFFFF"/>
        </w:rPr>
        <w:t>Distrib</w:t>
      </w:r>
      <w:proofErr w:type="spellEnd"/>
      <w:r w:rsidRPr="00DA5C2B">
        <w:rPr>
          <w:rFonts w:ascii="Poppins" w:hAnsi="Poppins" w:cs="Poppins"/>
          <w:color w:val="212121"/>
          <w:shd w:val="clear" w:color="auto" w:fill="FFFFFF"/>
        </w:rPr>
        <w:t>., 24 (2018), pp. 1583-1597, </w:t>
      </w:r>
      <w:hyperlink r:id="rId42" w:tgtFrame="_blank" w:history="1">
        <w:r w:rsidRPr="00DA5C2B">
          <w:rPr>
            <w:rStyle w:val="Hyperlink"/>
            <w:rFonts w:ascii="Poppins" w:hAnsi="Poppins" w:cs="Poppins"/>
            <w:shd w:val="clear" w:color="auto" w:fill="FFFFFF"/>
          </w:rPr>
          <w:t>10.1111/ddi.12788</w:t>
        </w:r>
      </w:hyperlink>
    </w:p>
    <w:p w14:paraId="2979C9E3" w14:textId="77777777" w:rsidR="00DA5C2B" w:rsidRPr="00DA5C2B" w:rsidRDefault="00DA5C2B" w:rsidP="00DA5C2B">
      <w:pPr>
        <w:pStyle w:val="NormalWeb"/>
        <w:rPr>
          <w:rFonts w:ascii="Poppins" w:hAnsi="Poppins" w:cs="Poppins"/>
          <w:color w:val="212121"/>
          <w:shd w:val="clear" w:color="auto" w:fill="FFFFFF"/>
        </w:rPr>
      </w:pPr>
      <w:hyperlink r:id="rId43" w:tgtFrame="_blank" w:history="1">
        <w:r w:rsidRPr="00DA5C2B">
          <w:rPr>
            <w:rStyle w:val="Hyperlink"/>
            <w:rFonts w:ascii="Poppins" w:hAnsi="Poppins" w:cs="Poppins"/>
            <w:shd w:val="clear" w:color="auto" w:fill="FFFFFF"/>
          </w:rPr>
          <w:t>View at publisher</w:t>
        </w:r>
      </w:hyperlink>
    </w:p>
    <w:p w14:paraId="4042C88E" w14:textId="77777777" w:rsidR="00DA5C2B" w:rsidRPr="00DA5C2B" w:rsidRDefault="00DA5C2B" w:rsidP="00DA5C2B">
      <w:pPr>
        <w:pStyle w:val="NormalWeb"/>
        <w:rPr>
          <w:rFonts w:ascii="Poppins" w:hAnsi="Poppins" w:cs="Poppins"/>
          <w:color w:val="212121"/>
          <w:shd w:val="clear" w:color="auto" w:fill="FFFFFF"/>
        </w:rPr>
      </w:pPr>
      <w:hyperlink r:id="rId44" w:tgtFrame="_blank" w:history="1">
        <w:r w:rsidRPr="00DA5C2B">
          <w:rPr>
            <w:rStyle w:val="Hyperlink"/>
            <w:rFonts w:ascii="Poppins" w:hAnsi="Poppins" w:cs="Poppins"/>
            <w:shd w:val="clear" w:color="auto" w:fill="FFFFFF"/>
          </w:rPr>
          <w:t xml:space="preserve">View in </w:t>
        </w:r>
        <w:proofErr w:type="spellStart"/>
        <w:r w:rsidRPr="00DA5C2B">
          <w:rPr>
            <w:rStyle w:val="Hyperlink"/>
            <w:rFonts w:ascii="Poppins" w:hAnsi="Poppins" w:cs="Poppins"/>
            <w:shd w:val="clear" w:color="auto" w:fill="FFFFFF"/>
          </w:rPr>
          <w:t>Scopus</w:t>
        </w:r>
      </w:hyperlink>
      <w:hyperlink r:id="rId45" w:tgtFrame="_blank" w:history="1">
        <w:r w:rsidRPr="00DA5C2B">
          <w:rPr>
            <w:rStyle w:val="Hyperlink"/>
            <w:rFonts w:ascii="Poppins" w:hAnsi="Poppins" w:cs="Poppins"/>
            <w:shd w:val="clear" w:color="auto" w:fill="FFFFFF"/>
          </w:rPr>
          <w:t>Google</w:t>
        </w:r>
        <w:proofErr w:type="spellEnd"/>
        <w:r w:rsidRPr="00DA5C2B">
          <w:rPr>
            <w:rStyle w:val="Hyperlink"/>
            <w:rFonts w:ascii="Poppins" w:hAnsi="Poppins" w:cs="Poppins"/>
            <w:shd w:val="clear" w:color="auto" w:fill="FFFFFF"/>
          </w:rPr>
          <w:t xml:space="preserve"> Scholar</w:t>
        </w:r>
      </w:hyperlink>
    </w:p>
    <w:p w14:paraId="5D14C72D" w14:textId="77777777" w:rsidR="00DA5C2B" w:rsidRPr="00DA5C2B" w:rsidRDefault="00DA5C2B" w:rsidP="00DA5C2B">
      <w:pPr>
        <w:pStyle w:val="NormalWeb"/>
        <w:numPr>
          <w:ilvl w:val="0"/>
          <w:numId w:val="1"/>
        </w:numPr>
        <w:rPr>
          <w:rFonts w:ascii="Poppins" w:hAnsi="Poppins" w:cs="Poppins"/>
          <w:color w:val="212121"/>
          <w:shd w:val="clear" w:color="auto" w:fill="FFFFFF"/>
        </w:rPr>
      </w:pPr>
      <w:hyperlink r:id="rId46" w:anchor="bbb0035" w:history="1">
        <w:r w:rsidRPr="00DA5C2B">
          <w:rPr>
            <w:rStyle w:val="Hyperlink"/>
            <w:rFonts w:ascii="Poppins" w:hAnsi="Poppins" w:cs="Poppins"/>
            <w:shd w:val="clear" w:color="auto" w:fill="FFFFFF"/>
          </w:rPr>
          <w:t>Alexander et al., 2016</w:t>
        </w:r>
      </w:hyperlink>
    </w:p>
    <w:p w14:paraId="0129F027"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J.M. Alexander, J.M. Diez, S.P. Hart, J.M. Levine</w:t>
      </w:r>
    </w:p>
    <w:p w14:paraId="40EEC3BC"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When climate reshuffles competitors: a call for experimental macroecology</w:t>
      </w:r>
    </w:p>
    <w:p w14:paraId="22D7ECA6"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 xml:space="preserve">Trends Ecol. </w:t>
      </w:r>
      <w:proofErr w:type="spellStart"/>
      <w:r w:rsidRPr="00DA5C2B">
        <w:rPr>
          <w:rFonts w:ascii="Poppins" w:hAnsi="Poppins" w:cs="Poppins"/>
          <w:color w:val="212121"/>
          <w:shd w:val="clear" w:color="auto" w:fill="FFFFFF"/>
        </w:rPr>
        <w:t>Evol</w:t>
      </w:r>
      <w:proofErr w:type="spellEnd"/>
      <w:r w:rsidRPr="00DA5C2B">
        <w:rPr>
          <w:rFonts w:ascii="Poppins" w:hAnsi="Poppins" w:cs="Poppins"/>
          <w:color w:val="212121"/>
          <w:shd w:val="clear" w:color="auto" w:fill="FFFFFF"/>
        </w:rPr>
        <w:t>., 31 (2016), pp. 831-841, </w:t>
      </w:r>
      <w:hyperlink r:id="rId47" w:tgtFrame="_blank" w:history="1">
        <w:r w:rsidRPr="00DA5C2B">
          <w:rPr>
            <w:rStyle w:val="Hyperlink"/>
            <w:rFonts w:ascii="Poppins" w:hAnsi="Poppins" w:cs="Poppins"/>
            <w:shd w:val="clear" w:color="auto" w:fill="FFFFFF"/>
          </w:rPr>
          <w:t>10.1016/j.tree.2016.08.003</w:t>
        </w:r>
      </w:hyperlink>
    </w:p>
    <w:p w14:paraId="509E6A14" w14:textId="77777777" w:rsidR="00DA5C2B" w:rsidRPr="00DA5C2B" w:rsidRDefault="00DA5C2B" w:rsidP="00DA5C2B">
      <w:pPr>
        <w:pStyle w:val="NormalWeb"/>
        <w:rPr>
          <w:rFonts w:ascii="Poppins" w:hAnsi="Poppins" w:cs="Poppins"/>
          <w:color w:val="212121"/>
          <w:shd w:val="clear" w:color="auto" w:fill="FFFFFF"/>
        </w:rPr>
      </w:pPr>
      <w:hyperlink r:id="rId48" w:tgtFrame="_blank" w:history="1">
        <w:r w:rsidRPr="00DA5C2B">
          <w:rPr>
            <w:rStyle w:val="Hyperlink"/>
            <w:rFonts w:ascii="Poppins" w:hAnsi="Poppins" w:cs="Poppins"/>
            <w:shd w:val="clear" w:color="auto" w:fill="FFFFFF"/>
          </w:rPr>
          <w:t xml:space="preserve">View </w:t>
        </w:r>
        <w:proofErr w:type="spellStart"/>
        <w:r w:rsidRPr="00DA5C2B">
          <w:rPr>
            <w:rStyle w:val="Hyperlink"/>
            <w:rFonts w:ascii="Poppins" w:hAnsi="Poppins" w:cs="Poppins"/>
            <w:shd w:val="clear" w:color="auto" w:fill="FFFFFF"/>
          </w:rPr>
          <w:t>PDF</w:t>
        </w:r>
      </w:hyperlink>
      <w:hyperlink r:id="rId49" w:history="1">
        <w:r w:rsidRPr="00DA5C2B">
          <w:rPr>
            <w:rStyle w:val="Hyperlink"/>
            <w:rFonts w:ascii="Poppins" w:hAnsi="Poppins" w:cs="Poppins"/>
            <w:shd w:val="clear" w:color="auto" w:fill="FFFFFF"/>
          </w:rPr>
          <w:t>View</w:t>
        </w:r>
        <w:proofErr w:type="spellEnd"/>
        <w:r w:rsidRPr="00DA5C2B">
          <w:rPr>
            <w:rStyle w:val="Hyperlink"/>
            <w:rFonts w:ascii="Poppins" w:hAnsi="Poppins" w:cs="Poppins"/>
            <w:shd w:val="clear" w:color="auto" w:fill="FFFFFF"/>
          </w:rPr>
          <w:t xml:space="preserve"> </w:t>
        </w:r>
        <w:proofErr w:type="spellStart"/>
        <w:r w:rsidRPr="00DA5C2B">
          <w:rPr>
            <w:rStyle w:val="Hyperlink"/>
            <w:rFonts w:ascii="Poppins" w:hAnsi="Poppins" w:cs="Poppins"/>
            <w:shd w:val="clear" w:color="auto" w:fill="FFFFFF"/>
          </w:rPr>
          <w:t>article</w:t>
        </w:r>
      </w:hyperlink>
      <w:hyperlink r:id="rId50" w:tgtFrame="_blank" w:history="1">
        <w:r w:rsidRPr="00DA5C2B">
          <w:rPr>
            <w:rStyle w:val="Hyperlink"/>
            <w:rFonts w:ascii="Poppins" w:hAnsi="Poppins" w:cs="Poppins"/>
            <w:shd w:val="clear" w:color="auto" w:fill="FFFFFF"/>
          </w:rPr>
          <w:t>View</w:t>
        </w:r>
        <w:proofErr w:type="spellEnd"/>
        <w:r w:rsidRPr="00DA5C2B">
          <w:rPr>
            <w:rStyle w:val="Hyperlink"/>
            <w:rFonts w:ascii="Poppins" w:hAnsi="Poppins" w:cs="Poppins"/>
            <w:shd w:val="clear" w:color="auto" w:fill="FFFFFF"/>
          </w:rPr>
          <w:t xml:space="preserve"> in </w:t>
        </w:r>
        <w:proofErr w:type="spellStart"/>
        <w:r w:rsidRPr="00DA5C2B">
          <w:rPr>
            <w:rStyle w:val="Hyperlink"/>
            <w:rFonts w:ascii="Poppins" w:hAnsi="Poppins" w:cs="Poppins"/>
            <w:shd w:val="clear" w:color="auto" w:fill="FFFFFF"/>
          </w:rPr>
          <w:t>Scopus</w:t>
        </w:r>
      </w:hyperlink>
      <w:hyperlink r:id="rId51" w:tgtFrame="_blank" w:history="1">
        <w:r w:rsidRPr="00DA5C2B">
          <w:rPr>
            <w:rStyle w:val="Hyperlink"/>
            <w:rFonts w:ascii="Poppins" w:hAnsi="Poppins" w:cs="Poppins"/>
            <w:shd w:val="clear" w:color="auto" w:fill="FFFFFF"/>
          </w:rPr>
          <w:t>Google</w:t>
        </w:r>
        <w:proofErr w:type="spellEnd"/>
        <w:r w:rsidRPr="00DA5C2B">
          <w:rPr>
            <w:rStyle w:val="Hyperlink"/>
            <w:rFonts w:ascii="Poppins" w:hAnsi="Poppins" w:cs="Poppins"/>
            <w:shd w:val="clear" w:color="auto" w:fill="FFFFFF"/>
          </w:rPr>
          <w:t xml:space="preserve"> Scholar</w:t>
        </w:r>
      </w:hyperlink>
    </w:p>
    <w:p w14:paraId="68586FEF" w14:textId="77777777" w:rsidR="00DA5C2B" w:rsidRPr="00DA5C2B" w:rsidRDefault="00DA5C2B" w:rsidP="00DA5C2B">
      <w:pPr>
        <w:pStyle w:val="NormalWeb"/>
        <w:numPr>
          <w:ilvl w:val="0"/>
          <w:numId w:val="1"/>
        </w:numPr>
        <w:rPr>
          <w:rFonts w:ascii="Poppins" w:hAnsi="Poppins" w:cs="Poppins"/>
          <w:color w:val="212121"/>
          <w:shd w:val="clear" w:color="auto" w:fill="FFFFFF"/>
        </w:rPr>
      </w:pPr>
      <w:hyperlink r:id="rId52" w:anchor="bbb0040" w:history="1">
        <w:r w:rsidRPr="00DA5C2B">
          <w:rPr>
            <w:rStyle w:val="Hyperlink"/>
            <w:rFonts w:ascii="Poppins" w:hAnsi="Poppins" w:cs="Poppins"/>
            <w:shd w:val="clear" w:color="auto" w:fill="FFFFFF"/>
          </w:rPr>
          <w:t>Alexander et al., 2018</w:t>
        </w:r>
      </w:hyperlink>
    </w:p>
    <w:p w14:paraId="23CB0888"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J.M. Alexander, L. Chalmandrier, J. Lenoir, T.I. Burgess, F. Essl, S. Haider, C. Kueffer, K. McDougall, A. Milbau, M.A. Nuñez, A. Pauchard, W. Rabitsch, L.J. Rew, N.J. Sanders, L. Pellissier</w:t>
      </w:r>
    </w:p>
    <w:p w14:paraId="3F1301AE"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Lags in the response of mountain plant communities to climate change</w:t>
      </w:r>
    </w:p>
    <w:p w14:paraId="5734337F"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Glob. Chang. Biol., 24 (2018), pp. 563-579, </w:t>
      </w:r>
      <w:hyperlink r:id="rId53" w:tgtFrame="_blank" w:history="1">
        <w:r w:rsidRPr="00DA5C2B">
          <w:rPr>
            <w:rStyle w:val="Hyperlink"/>
            <w:rFonts w:ascii="Poppins" w:hAnsi="Poppins" w:cs="Poppins"/>
            <w:shd w:val="clear" w:color="auto" w:fill="FFFFFF"/>
          </w:rPr>
          <w:t>10.1111/gcb.13976</w:t>
        </w:r>
      </w:hyperlink>
    </w:p>
    <w:p w14:paraId="08A86D53" w14:textId="77777777" w:rsidR="00DA5C2B" w:rsidRPr="00DA5C2B" w:rsidRDefault="00DA5C2B" w:rsidP="00DA5C2B">
      <w:pPr>
        <w:pStyle w:val="NormalWeb"/>
        <w:rPr>
          <w:rFonts w:ascii="Poppins" w:hAnsi="Poppins" w:cs="Poppins"/>
          <w:color w:val="212121"/>
          <w:shd w:val="clear" w:color="auto" w:fill="FFFFFF"/>
        </w:rPr>
      </w:pPr>
      <w:hyperlink r:id="rId54" w:tgtFrame="_blank" w:history="1">
        <w:r w:rsidRPr="00DA5C2B">
          <w:rPr>
            <w:rStyle w:val="Hyperlink"/>
            <w:rFonts w:ascii="Poppins" w:hAnsi="Poppins" w:cs="Poppins"/>
            <w:shd w:val="clear" w:color="auto" w:fill="FFFFFF"/>
          </w:rPr>
          <w:t xml:space="preserve">View at </w:t>
        </w:r>
        <w:proofErr w:type="spellStart"/>
        <w:r w:rsidRPr="00DA5C2B">
          <w:rPr>
            <w:rStyle w:val="Hyperlink"/>
            <w:rFonts w:ascii="Poppins" w:hAnsi="Poppins" w:cs="Poppins"/>
            <w:shd w:val="clear" w:color="auto" w:fill="FFFFFF"/>
          </w:rPr>
          <w:t>publisher</w:t>
        </w:r>
      </w:hyperlink>
      <w:hyperlink r:id="rId55" w:tgtFrame="_blank" w:history="1">
        <w:r w:rsidRPr="00DA5C2B">
          <w:rPr>
            <w:rStyle w:val="Hyperlink"/>
            <w:rFonts w:ascii="Poppins" w:hAnsi="Poppins" w:cs="Poppins"/>
            <w:shd w:val="clear" w:color="auto" w:fill="FFFFFF"/>
          </w:rPr>
          <w:t>View</w:t>
        </w:r>
        <w:proofErr w:type="spellEnd"/>
        <w:r w:rsidRPr="00DA5C2B">
          <w:rPr>
            <w:rStyle w:val="Hyperlink"/>
            <w:rFonts w:ascii="Poppins" w:hAnsi="Poppins" w:cs="Poppins"/>
            <w:shd w:val="clear" w:color="auto" w:fill="FFFFFF"/>
          </w:rPr>
          <w:t xml:space="preserve"> in </w:t>
        </w:r>
        <w:proofErr w:type="spellStart"/>
        <w:r w:rsidRPr="00DA5C2B">
          <w:rPr>
            <w:rStyle w:val="Hyperlink"/>
            <w:rFonts w:ascii="Poppins" w:hAnsi="Poppins" w:cs="Poppins"/>
            <w:shd w:val="clear" w:color="auto" w:fill="FFFFFF"/>
          </w:rPr>
          <w:t>Scopus</w:t>
        </w:r>
      </w:hyperlink>
      <w:hyperlink r:id="rId56" w:tgtFrame="_blank" w:history="1">
        <w:r w:rsidRPr="00DA5C2B">
          <w:rPr>
            <w:rStyle w:val="Hyperlink"/>
            <w:rFonts w:ascii="Poppins" w:hAnsi="Poppins" w:cs="Poppins"/>
            <w:shd w:val="clear" w:color="auto" w:fill="FFFFFF"/>
          </w:rPr>
          <w:t>Google</w:t>
        </w:r>
        <w:proofErr w:type="spellEnd"/>
        <w:r w:rsidRPr="00DA5C2B">
          <w:rPr>
            <w:rStyle w:val="Hyperlink"/>
            <w:rFonts w:ascii="Poppins" w:hAnsi="Poppins" w:cs="Poppins"/>
            <w:shd w:val="clear" w:color="auto" w:fill="FFFFFF"/>
          </w:rPr>
          <w:t xml:space="preserve"> Scholar</w:t>
        </w:r>
      </w:hyperlink>
    </w:p>
    <w:p w14:paraId="4076C8FE" w14:textId="77777777" w:rsidR="00DA5C2B" w:rsidRPr="00DA5C2B" w:rsidRDefault="00DA5C2B" w:rsidP="00DA5C2B">
      <w:pPr>
        <w:pStyle w:val="NormalWeb"/>
        <w:numPr>
          <w:ilvl w:val="0"/>
          <w:numId w:val="1"/>
        </w:numPr>
        <w:rPr>
          <w:rFonts w:ascii="Poppins" w:hAnsi="Poppins" w:cs="Poppins"/>
          <w:color w:val="212121"/>
          <w:shd w:val="clear" w:color="auto" w:fill="FFFFFF"/>
        </w:rPr>
      </w:pPr>
      <w:hyperlink r:id="rId57" w:anchor="bbb0045" w:history="1">
        <w:r w:rsidRPr="00DA5C2B">
          <w:rPr>
            <w:rStyle w:val="Hyperlink"/>
            <w:rFonts w:ascii="Poppins" w:hAnsi="Poppins" w:cs="Poppins"/>
            <w:shd w:val="clear" w:color="auto" w:fill="FFFFFF"/>
          </w:rPr>
          <w:t>Anderegg et al., 2015</w:t>
        </w:r>
      </w:hyperlink>
    </w:p>
    <w:p w14:paraId="280988D3"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W.R.L. Anderegg, J.A. Hicke, R.A. Fisher, C.D. Allen, J. Aukema, B.J. Bentz, S. Hood, J.W. Lichstein, A.K. Macalady, N.G. McDowell, Y. Pan, K. Raffa, A. Sala, J.D. Shaw, N.L. Stephenson, C. Tague, M. Zeppel</w:t>
      </w:r>
    </w:p>
    <w:p w14:paraId="10D2C43F"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Tree mortality from drought, insects, and their interactions in a changing climate</w:t>
      </w:r>
    </w:p>
    <w:p w14:paraId="00BF6435"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New Phytol., 208 (2015), pp. 674-683, </w:t>
      </w:r>
      <w:hyperlink r:id="rId58" w:tgtFrame="_blank" w:history="1">
        <w:r w:rsidRPr="00DA5C2B">
          <w:rPr>
            <w:rStyle w:val="Hyperlink"/>
            <w:rFonts w:ascii="Poppins" w:hAnsi="Poppins" w:cs="Poppins"/>
            <w:shd w:val="clear" w:color="auto" w:fill="FFFFFF"/>
          </w:rPr>
          <w:t>10.1111/nph.13477</w:t>
        </w:r>
      </w:hyperlink>
    </w:p>
    <w:p w14:paraId="4973E506" w14:textId="77777777" w:rsidR="00DA5C2B" w:rsidRPr="00DA5C2B" w:rsidRDefault="00DA5C2B" w:rsidP="00DA5C2B">
      <w:pPr>
        <w:pStyle w:val="NormalWeb"/>
        <w:rPr>
          <w:rFonts w:ascii="Poppins" w:hAnsi="Poppins" w:cs="Poppins"/>
          <w:color w:val="212121"/>
          <w:shd w:val="clear" w:color="auto" w:fill="FFFFFF"/>
        </w:rPr>
      </w:pPr>
      <w:hyperlink r:id="rId59" w:tgtFrame="_blank" w:history="1">
        <w:r w:rsidRPr="00DA5C2B">
          <w:rPr>
            <w:rStyle w:val="Hyperlink"/>
            <w:rFonts w:ascii="Poppins" w:hAnsi="Poppins" w:cs="Poppins"/>
            <w:shd w:val="clear" w:color="auto" w:fill="FFFFFF"/>
          </w:rPr>
          <w:t>View at publisher</w:t>
        </w:r>
      </w:hyperlink>
    </w:p>
    <w:p w14:paraId="7E25F19E" w14:textId="77777777" w:rsidR="00DA5C2B" w:rsidRPr="00DA5C2B" w:rsidRDefault="00DA5C2B" w:rsidP="00DA5C2B">
      <w:pPr>
        <w:pStyle w:val="NormalWeb"/>
        <w:rPr>
          <w:rFonts w:ascii="Poppins" w:hAnsi="Poppins" w:cs="Poppins"/>
          <w:color w:val="212121"/>
          <w:shd w:val="clear" w:color="auto" w:fill="FFFFFF"/>
        </w:rPr>
      </w:pPr>
      <w:hyperlink r:id="rId60" w:tgtFrame="_blank" w:history="1">
        <w:r w:rsidRPr="00DA5C2B">
          <w:rPr>
            <w:rStyle w:val="Hyperlink"/>
            <w:rFonts w:ascii="Poppins" w:hAnsi="Poppins" w:cs="Poppins"/>
            <w:shd w:val="clear" w:color="auto" w:fill="FFFFFF"/>
          </w:rPr>
          <w:t xml:space="preserve">View in </w:t>
        </w:r>
        <w:proofErr w:type="spellStart"/>
        <w:r w:rsidRPr="00DA5C2B">
          <w:rPr>
            <w:rStyle w:val="Hyperlink"/>
            <w:rFonts w:ascii="Poppins" w:hAnsi="Poppins" w:cs="Poppins"/>
            <w:shd w:val="clear" w:color="auto" w:fill="FFFFFF"/>
          </w:rPr>
          <w:t>Scopus</w:t>
        </w:r>
      </w:hyperlink>
      <w:hyperlink r:id="rId61" w:tgtFrame="_blank" w:history="1">
        <w:r w:rsidRPr="00DA5C2B">
          <w:rPr>
            <w:rStyle w:val="Hyperlink"/>
            <w:rFonts w:ascii="Poppins" w:hAnsi="Poppins" w:cs="Poppins"/>
            <w:shd w:val="clear" w:color="auto" w:fill="FFFFFF"/>
          </w:rPr>
          <w:t>Google</w:t>
        </w:r>
        <w:proofErr w:type="spellEnd"/>
        <w:r w:rsidRPr="00DA5C2B">
          <w:rPr>
            <w:rStyle w:val="Hyperlink"/>
            <w:rFonts w:ascii="Poppins" w:hAnsi="Poppins" w:cs="Poppins"/>
            <w:shd w:val="clear" w:color="auto" w:fill="FFFFFF"/>
          </w:rPr>
          <w:t xml:space="preserve"> Scholar</w:t>
        </w:r>
      </w:hyperlink>
    </w:p>
    <w:p w14:paraId="10B328EC" w14:textId="77777777" w:rsidR="00DA5C2B" w:rsidRPr="00DA5C2B" w:rsidRDefault="00DA5C2B" w:rsidP="00DA5C2B">
      <w:pPr>
        <w:pStyle w:val="NormalWeb"/>
        <w:numPr>
          <w:ilvl w:val="0"/>
          <w:numId w:val="1"/>
        </w:numPr>
        <w:rPr>
          <w:rFonts w:ascii="Poppins" w:hAnsi="Poppins" w:cs="Poppins"/>
          <w:color w:val="212121"/>
          <w:shd w:val="clear" w:color="auto" w:fill="FFFFFF"/>
        </w:rPr>
      </w:pPr>
      <w:hyperlink r:id="rId62" w:anchor="bbb0050" w:history="1">
        <w:r w:rsidRPr="00DA5C2B">
          <w:rPr>
            <w:rStyle w:val="Hyperlink"/>
            <w:rFonts w:ascii="Poppins" w:hAnsi="Poppins" w:cs="Poppins"/>
            <w:shd w:val="clear" w:color="auto" w:fill="FFFFFF"/>
          </w:rPr>
          <w:t>Anderson et al., 2014</w:t>
        </w:r>
      </w:hyperlink>
    </w:p>
    <w:p w14:paraId="44359637"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J.H. Anderson, G.R. Pess, R.W. Carmichael, M.J. Ford, T.D. Cooney, C.M. Baldwin, M.M. Mcclure</w:t>
      </w:r>
    </w:p>
    <w:p w14:paraId="56D08376"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Planning Pacific salmon and steelhead reintroductions aimed at long-term viability and recovery</w:t>
      </w:r>
    </w:p>
    <w:p w14:paraId="18502AA6"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North Am. J. Fish. Manag., 34 (2014), pp. 72-93, </w:t>
      </w:r>
      <w:hyperlink r:id="rId63" w:tgtFrame="_blank" w:history="1">
        <w:r w:rsidRPr="00DA5C2B">
          <w:rPr>
            <w:rStyle w:val="Hyperlink"/>
            <w:rFonts w:ascii="Poppins" w:hAnsi="Poppins" w:cs="Poppins"/>
            <w:shd w:val="clear" w:color="auto" w:fill="FFFFFF"/>
          </w:rPr>
          <w:t>10.1080/02755947.2013.847875</w:t>
        </w:r>
      </w:hyperlink>
    </w:p>
    <w:p w14:paraId="5680E18B" w14:textId="77777777" w:rsidR="00DA5C2B" w:rsidRPr="00DA5C2B" w:rsidRDefault="00DA5C2B" w:rsidP="00DA5C2B">
      <w:pPr>
        <w:pStyle w:val="NormalWeb"/>
        <w:rPr>
          <w:rFonts w:ascii="Poppins" w:hAnsi="Poppins" w:cs="Poppins"/>
          <w:color w:val="212121"/>
          <w:shd w:val="clear" w:color="auto" w:fill="FFFFFF"/>
        </w:rPr>
      </w:pPr>
      <w:hyperlink r:id="rId64" w:tgtFrame="_blank" w:history="1">
        <w:r w:rsidRPr="00DA5C2B">
          <w:rPr>
            <w:rStyle w:val="Hyperlink"/>
            <w:rFonts w:ascii="Poppins" w:hAnsi="Poppins" w:cs="Poppins"/>
            <w:shd w:val="clear" w:color="auto" w:fill="FFFFFF"/>
          </w:rPr>
          <w:t xml:space="preserve">View in </w:t>
        </w:r>
        <w:proofErr w:type="spellStart"/>
        <w:r w:rsidRPr="00DA5C2B">
          <w:rPr>
            <w:rStyle w:val="Hyperlink"/>
            <w:rFonts w:ascii="Poppins" w:hAnsi="Poppins" w:cs="Poppins"/>
            <w:shd w:val="clear" w:color="auto" w:fill="FFFFFF"/>
          </w:rPr>
          <w:t>Scopus</w:t>
        </w:r>
      </w:hyperlink>
      <w:hyperlink r:id="rId65" w:tgtFrame="_blank" w:history="1">
        <w:r w:rsidRPr="00DA5C2B">
          <w:rPr>
            <w:rStyle w:val="Hyperlink"/>
            <w:rFonts w:ascii="Poppins" w:hAnsi="Poppins" w:cs="Poppins"/>
            <w:shd w:val="clear" w:color="auto" w:fill="FFFFFF"/>
          </w:rPr>
          <w:t>Google</w:t>
        </w:r>
        <w:proofErr w:type="spellEnd"/>
        <w:r w:rsidRPr="00DA5C2B">
          <w:rPr>
            <w:rStyle w:val="Hyperlink"/>
            <w:rFonts w:ascii="Poppins" w:hAnsi="Poppins" w:cs="Poppins"/>
            <w:shd w:val="clear" w:color="auto" w:fill="FFFFFF"/>
          </w:rPr>
          <w:t xml:space="preserve"> Scholar</w:t>
        </w:r>
      </w:hyperlink>
    </w:p>
    <w:p w14:paraId="29597707" w14:textId="77777777" w:rsidR="00DA5C2B" w:rsidRPr="00DA5C2B" w:rsidRDefault="00DA5C2B" w:rsidP="00DA5C2B">
      <w:pPr>
        <w:pStyle w:val="NormalWeb"/>
        <w:numPr>
          <w:ilvl w:val="0"/>
          <w:numId w:val="1"/>
        </w:numPr>
        <w:rPr>
          <w:rFonts w:ascii="Poppins" w:hAnsi="Poppins" w:cs="Poppins"/>
          <w:color w:val="212121"/>
          <w:shd w:val="clear" w:color="auto" w:fill="FFFFFF"/>
        </w:rPr>
      </w:pPr>
      <w:hyperlink r:id="rId66" w:anchor="bbb0055" w:history="1">
        <w:r w:rsidRPr="00DA5C2B">
          <w:rPr>
            <w:rStyle w:val="Hyperlink"/>
            <w:rFonts w:ascii="Poppins" w:hAnsi="Poppins" w:cs="Poppins"/>
            <w:shd w:val="clear" w:color="auto" w:fill="FFFFFF"/>
          </w:rPr>
          <w:t>Anderson et al., 2015</w:t>
        </w:r>
      </w:hyperlink>
    </w:p>
    <w:p w14:paraId="6837FFBD"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lastRenderedPageBreak/>
        <w:t>M.G. Anderson, M. Clark, B.H. </w:t>
      </w:r>
      <w:proofErr w:type="spellStart"/>
      <w:r w:rsidRPr="00DA5C2B">
        <w:rPr>
          <w:rFonts w:ascii="Poppins" w:hAnsi="Poppins" w:cs="Poppins"/>
          <w:color w:val="212121"/>
          <w:shd w:val="clear" w:color="auto" w:fill="FFFFFF"/>
        </w:rPr>
        <w:t>Mcrae</w:t>
      </w:r>
      <w:proofErr w:type="spellEnd"/>
    </w:p>
    <w:p w14:paraId="475AD857"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Permeable Landscapes for Climate Change the Nature Conservancy</w:t>
      </w:r>
    </w:p>
    <w:p w14:paraId="032A63EA"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 xml:space="preserve">Eastern Conservation Science, Boston, </w:t>
      </w:r>
      <w:proofErr w:type="spellStart"/>
      <w:r w:rsidRPr="00DA5C2B">
        <w:rPr>
          <w:rFonts w:ascii="Poppins" w:hAnsi="Poppins" w:cs="Poppins"/>
          <w:color w:val="212121"/>
          <w:shd w:val="clear" w:color="auto" w:fill="FFFFFF"/>
        </w:rPr>
        <w:t>Massachussetts</w:t>
      </w:r>
      <w:proofErr w:type="spellEnd"/>
      <w:r w:rsidRPr="00DA5C2B">
        <w:rPr>
          <w:rFonts w:ascii="Poppins" w:hAnsi="Poppins" w:cs="Poppins"/>
          <w:color w:val="212121"/>
          <w:shd w:val="clear" w:color="auto" w:fill="FFFFFF"/>
        </w:rPr>
        <w:t> (2015)</w:t>
      </w:r>
    </w:p>
    <w:p w14:paraId="0C47C77A" w14:textId="77777777" w:rsidR="00DA5C2B" w:rsidRPr="00DA5C2B" w:rsidRDefault="00DA5C2B" w:rsidP="00DA5C2B">
      <w:pPr>
        <w:pStyle w:val="NormalWeb"/>
        <w:rPr>
          <w:rFonts w:ascii="Poppins" w:hAnsi="Poppins" w:cs="Poppins"/>
          <w:color w:val="212121"/>
          <w:shd w:val="clear" w:color="auto" w:fill="FFFFFF"/>
        </w:rPr>
      </w:pPr>
      <w:hyperlink r:id="rId67" w:tgtFrame="_blank" w:history="1">
        <w:r w:rsidRPr="00DA5C2B">
          <w:rPr>
            <w:rStyle w:val="Hyperlink"/>
            <w:rFonts w:ascii="Poppins" w:hAnsi="Poppins" w:cs="Poppins"/>
            <w:shd w:val="clear" w:color="auto" w:fill="FFFFFF"/>
          </w:rPr>
          <w:t>Google Scholar</w:t>
        </w:r>
      </w:hyperlink>
    </w:p>
    <w:p w14:paraId="38BC4108" w14:textId="77777777" w:rsidR="00DA5C2B" w:rsidRPr="00DA5C2B" w:rsidRDefault="00DA5C2B" w:rsidP="00DA5C2B">
      <w:pPr>
        <w:pStyle w:val="NormalWeb"/>
        <w:numPr>
          <w:ilvl w:val="0"/>
          <w:numId w:val="1"/>
        </w:numPr>
        <w:rPr>
          <w:rFonts w:ascii="Poppins" w:hAnsi="Poppins" w:cs="Poppins"/>
          <w:color w:val="212121"/>
          <w:shd w:val="clear" w:color="auto" w:fill="FFFFFF"/>
        </w:rPr>
      </w:pPr>
      <w:hyperlink r:id="rId68" w:anchor="bbb0065" w:history="1">
        <w:proofErr w:type="spellStart"/>
        <w:r w:rsidRPr="00DA5C2B">
          <w:rPr>
            <w:rStyle w:val="Hyperlink"/>
            <w:rFonts w:ascii="Poppins" w:hAnsi="Poppins" w:cs="Poppins"/>
            <w:shd w:val="clear" w:color="auto" w:fill="FFFFFF"/>
          </w:rPr>
          <w:t>Aplet</w:t>
        </w:r>
        <w:proofErr w:type="spellEnd"/>
        <w:r w:rsidRPr="00DA5C2B">
          <w:rPr>
            <w:rStyle w:val="Hyperlink"/>
            <w:rFonts w:ascii="Poppins" w:hAnsi="Poppins" w:cs="Poppins"/>
            <w:shd w:val="clear" w:color="auto" w:fill="FFFFFF"/>
          </w:rPr>
          <w:t xml:space="preserve"> and Mckinley, 2017</w:t>
        </w:r>
      </w:hyperlink>
    </w:p>
    <w:p w14:paraId="291792BC"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G.H. </w:t>
      </w:r>
      <w:proofErr w:type="spellStart"/>
      <w:r w:rsidRPr="00DA5C2B">
        <w:rPr>
          <w:rFonts w:ascii="Poppins" w:hAnsi="Poppins" w:cs="Poppins"/>
          <w:color w:val="212121"/>
          <w:shd w:val="clear" w:color="auto" w:fill="FFFFFF"/>
        </w:rPr>
        <w:t>Aplet</w:t>
      </w:r>
      <w:proofErr w:type="spellEnd"/>
      <w:r w:rsidRPr="00DA5C2B">
        <w:rPr>
          <w:rFonts w:ascii="Poppins" w:hAnsi="Poppins" w:cs="Poppins"/>
          <w:color w:val="212121"/>
          <w:shd w:val="clear" w:color="auto" w:fill="FFFFFF"/>
        </w:rPr>
        <w:t>, P.S. Mckinley</w:t>
      </w:r>
    </w:p>
    <w:p w14:paraId="086501C1"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A portfolio approach to managing ecological risks of global change</w:t>
      </w:r>
    </w:p>
    <w:p w14:paraId="2600F938" w14:textId="77777777" w:rsidR="00DA5C2B" w:rsidRPr="00DA5C2B" w:rsidRDefault="00DA5C2B" w:rsidP="00DA5C2B">
      <w:pPr>
        <w:pStyle w:val="NormalWeb"/>
        <w:rPr>
          <w:rFonts w:ascii="Poppins" w:hAnsi="Poppins" w:cs="Poppins"/>
          <w:color w:val="212121"/>
          <w:shd w:val="clear" w:color="auto" w:fill="FFFFFF"/>
        </w:rPr>
      </w:pPr>
      <w:proofErr w:type="spellStart"/>
      <w:r w:rsidRPr="00DA5C2B">
        <w:rPr>
          <w:rFonts w:ascii="Poppins" w:hAnsi="Poppins" w:cs="Poppins"/>
          <w:color w:val="212121"/>
          <w:shd w:val="clear" w:color="auto" w:fill="FFFFFF"/>
        </w:rPr>
        <w:t>Ecosyst</w:t>
      </w:r>
      <w:proofErr w:type="spellEnd"/>
      <w:r w:rsidRPr="00DA5C2B">
        <w:rPr>
          <w:rFonts w:ascii="Poppins" w:hAnsi="Poppins" w:cs="Poppins"/>
          <w:color w:val="212121"/>
          <w:shd w:val="clear" w:color="auto" w:fill="FFFFFF"/>
        </w:rPr>
        <w:t>. Heal. Sustain., 3 (2017), pp. 1-15, </w:t>
      </w:r>
      <w:hyperlink r:id="rId69" w:tgtFrame="_blank" w:history="1">
        <w:r w:rsidRPr="00DA5C2B">
          <w:rPr>
            <w:rStyle w:val="Hyperlink"/>
            <w:rFonts w:ascii="Poppins" w:hAnsi="Poppins" w:cs="Poppins"/>
            <w:shd w:val="clear" w:color="auto" w:fill="FFFFFF"/>
          </w:rPr>
          <w:t>10.1002/ehs2.1261</w:t>
        </w:r>
      </w:hyperlink>
    </w:p>
    <w:p w14:paraId="0E65A45A" w14:textId="77777777" w:rsidR="00DA5C2B" w:rsidRPr="00DA5C2B" w:rsidRDefault="00DA5C2B" w:rsidP="00DA5C2B">
      <w:pPr>
        <w:pStyle w:val="NormalWeb"/>
        <w:rPr>
          <w:rFonts w:ascii="Poppins" w:hAnsi="Poppins" w:cs="Poppins"/>
          <w:color w:val="212121"/>
          <w:shd w:val="clear" w:color="auto" w:fill="FFFFFF"/>
        </w:rPr>
      </w:pPr>
      <w:hyperlink r:id="rId70" w:tgtFrame="_blank" w:history="1">
        <w:r w:rsidRPr="00DA5C2B">
          <w:rPr>
            <w:rStyle w:val="Hyperlink"/>
            <w:rFonts w:ascii="Poppins" w:hAnsi="Poppins" w:cs="Poppins"/>
            <w:shd w:val="clear" w:color="auto" w:fill="FFFFFF"/>
          </w:rPr>
          <w:t>Google Scholar</w:t>
        </w:r>
      </w:hyperlink>
    </w:p>
    <w:p w14:paraId="6C5EBD5A" w14:textId="77777777" w:rsidR="00DA5C2B" w:rsidRPr="00DA5C2B" w:rsidRDefault="00DA5C2B" w:rsidP="00DA5C2B">
      <w:pPr>
        <w:pStyle w:val="NormalWeb"/>
        <w:numPr>
          <w:ilvl w:val="0"/>
          <w:numId w:val="1"/>
        </w:numPr>
        <w:rPr>
          <w:rFonts w:ascii="Poppins" w:hAnsi="Poppins" w:cs="Poppins"/>
          <w:color w:val="212121"/>
          <w:shd w:val="clear" w:color="auto" w:fill="FFFFFF"/>
        </w:rPr>
      </w:pPr>
      <w:hyperlink r:id="rId71" w:anchor="bbb0070" w:history="1">
        <w:r w:rsidRPr="00DA5C2B">
          <w:rPr>
            <w:rStyle w:val="Hyperlink"/>
            <w:rFonts w:ascii="Poppins" w:hAnsi="Poppins" w:cs="Poppins"/>
            <w:shd w:val="clear" w:color="auto" w:fill="FFFFFF"/>
          </w:rPr>
          <w:t>Arkema et al., 2013</w:t>
        </w:r>
      </w:hyperlink>
    </w:p>
    <w:p w14:paraId="0993096E"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K.K. Arkema, G. Guannel, G. Verutes, S.A. Wood, A. Guerry, M. Ruckelshaus, P. Kareiva, M. Lacayo, J.M. Silver</w:t>
      </w:r>
    </w:p>
    <w:p w14:paraId="68DD6B71"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Coastal habitats shield people and property from sea-level rise and storms</w:t>
      </w:r>
    </w:p>
    <w:p w14:paraId="116FCDE2"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Nat. Clim. Chang., 3 (2013), pp. 913-918, </w:t>
      </w:r>
      <w:hyperlink r:id="rId72" w:tgtFrame="_blank" w:history="1">
        <w:r w:rsidRPr="00DA5C2B">
          <w:rPr>
            <w:rStyle w:val="Hyperlink"/>
            <w:rFonts w:ascii="Poppins" w:hAnsi="Poppins" w:cs="Poppins"/>
            <w:shd w:val="clear" w:color="auto" w:fill="FFFFFF"/>
          </w:rPr>
          <w:t>10.1038/nclimate1944</w:t>
        </w:r>
      </w:hyperlink>
    </w:p>
    <w:p w14:paraId="093A05EF" w14:textId="77777777" w:rsidR="00DA5C2B" w:rsidRPr="00DA5C2B" w:rsidRDefault="00DA5C2B" w:rsidP="00DA5C2B">
      <w:pPr>
        <w:pStyle w:val="NormalWeb"/>
        <w:rPr>
          <w:rFonts w:ascii="Poppins" w:hAnsi="Poppins" w:cs="Poppins"/>
          <w:color w:val="212121"/>
          <w:shd w:val="clear" w:color="auto" w:fill="FFFFFF"/>
        </w:rPr>
      </w:pPr>
      <w:hyperlink r:id="rId73" w:tgtFrame="_blank" w:history="1">
        <w:r w:rsidRPr="00DA5C2B">
          <w:rPr>
            <w:rStyle w:val="Hyperlink"/>
            <w:rFonts w:ascii="Poppins" w:hAnsi="Poppins" w:cs="Poppins"/>
            <w:shd w:val="clear" w:color="auto" w:fill="FFFFFF"/>
          </w:rPr>
          <w:t xml:space="preserve">View in </w:t>
        </w:r>
        <w:proofErr w:type="spellStart"/>
        <w:r w:rsidRPr="00DA5C2B">
          <w:rPr>
            <w:rStyle w:val="Hyperlink"/>
            <w:rFonts w:ascii="Poppins" w:hAnsi="Poppins" w:cs="Poppins"/>
            <w:shd w:val="clear" w:color="auto" w:fill="FFFFFF"/>
          </w:rPr>
          <w:t>Scopus</w:t>
        </w:r>
      </w:hyperlink>
      <w:hyperlink r:id="rId74" w:tgtFrame="_blank" w:history="1">
        <w:r w:rsidRPr="00DA5C2B">
          <w:rPr>
            <w:rStyle w:val="Hyperlink"/>
            <w:rFonts w:ascii="Poppins" w:hAnsi="Poppins" w:cs="Poppins"/>
            <w:shd w:val="clear" w:color="auto" w:fill="FFFFFF"/>
          </w:rPr>
          <w:t>Google</w:t>
        </w:r>
        <w:proofErr w:type="spellEnd"/>
        <w:r w:rsidRPr="00DA5C2B">
          <w:rPr>
            <w:rStyle w:val="Hyperlink"/>
            <w:rFonts w:ascii="Poppins" w:hAnsi="Poppins" w:cs="Poppins"/>
            <w:shd w:val="clear" w:color="auto" w:fill="FFFFFF"/>
          </w:rPr>
          <w:t xml:space="preserve"> Scholar</w:t>
        </w:r>
      </w:hyperlink>
    </w:p>
    <w:p w14:paraId="12026975" w14:textId="77777777" w:rsidR="00DA5C2B" w:rsidRPr="00DA5C2B" w:rsidRDefault="00DA5C2B" w:rsidP="00DA5C2B">
      <w:pPr>
        <w:pStyle w:val="NormalWeb"/>
        <w:numPr>
          <w:ilvl w:val="0"/>
          <w:numId w:val="1"/>
        </w:numPr>
        <w:rPr>
          <w:rFonts w:ascii="Poppins" w:hAnsi="Poppins" w:cs="Poppins"/>
          <w:color w:val="212121"/>
          <w:shd w:val="clear" w:color="auto" w:fill="FFFFFF"/>
        </w:rPr>
      </w:pPr>
      <w:hyperlink r:id="rId75" w:anchor="bbb0075" w:history="1">
        <w:r w:rsidRPr="00DA5C2B">
          <w:rPr>
            <w:rStyle w:val="Hyperlink"/>
            <w:rFonts w:ascii="Poppins" w:hAnsi="Poppins" w:cs="Poppins"/>
            <w:shd w:val="clear" w:color="auto" w:fill="FFFFFF"/>
          </w:rPr>
          <w:t>Asch et al., 2019</w:t>
        </w:r>
      </w:hyperlink>
    </w:p>
    <w:p w14:paraId="019479DC"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R.G. Asch, C.A. Stock, J.L. Sarmiento</w:t>
      </w:r>
    </w:p>
    <w:p w14:paraId="3813A3EC"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Climate change impacts on mismatches between phytoplankton blooms and fish spawning phenology</w:t>
      </w:r>
    </w:p>
    <w:p w14:paraId="648454A6"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Glob. Chang. Biol., 25 (2019), pp. 2544-2559, </w:t>
      </w:r>
      <w:hyperlink r:id="rId76" w:tgtFrame="_blank" w:history="1">
        <w:r w:rsidRPr="00DA5C2B">
          <w:rPr>
            <w:rStyle w:val="Hyperlink"/>
            <w:rFonts w:ascii="Poppins" w:hAnsi="Poppins" w:cs="Poppins"/>
            <w:shd w:val="clear" w:color="auto" w:fill="FFFFFF"/>
          </w:rPr>
          <w:t>10.1111/gcb.14650</w:t>
        </w:r>
      </w:hyperlink>
    </w:p>
    <w:p w14:paraId="43B04749" w14:textId="77777777" w:rsidR="00DA5C2B" w:rsidRPr="00DA5C2B" w:rsidRDefault="00DA5C2B" w:rsidP="00DA5C2B">
      <w:pPr>
        <w:pStyle w:val="NormalWeb"/>
        <w:rPr>
          <w:rFonts w:ascii="Poppins" w:hAnsi="Poppins" w:cs="Poppins"/>
          <w:color w:val="212121"/>
          <w:shd w:val="clear" w:color="auto" w:fill="FFFFFF"/>
        </w:rPr>
      </w:pPr>
      <w:hyperlink r:id="rId77" w:tgtFrame="_blank" w:history="1">
        <w:r w:rsidRPr="00DA5C2B">
          <w:rPr>
            <w:rStyle w:val="Hyperlink"/>
            <w:rFonts w:ascii="Poppins" w:hAnsi="Poppins" w:cs="Poppins"/>
            <w:shd w:val="clear" w:color="auto" w:fill="FFFFFF"/>
          </w:rPr>
          <w:t xml:space="preserve">View in </w:t>
        </w:r>
        <w:proofErr w:type="spellStart"/>
        <w:r w:rsidRPr="00DA5C2B">
          <w:rPr>
            <w:rStyle w:val="Hyperlink"/>
            <w:rFonts w:ascii="Poppins" w:hAnsi="Poppins" w:cs="Poppins"/>
            <w:shd w:val="clear" w:color="auto" w:fill="FFFFFF"/>
          </w:rPr>
          <w:t>Scopus</w:t>
        </w:r>
      </w:hyperlink>
      <w:hyperlink r:id="rId78" w:tgtFrame="_blank" w:history="1">
        <w:r w:rsidRPr="00DA5C2B">
          <w:rPr>
            <w:rStyle w:val="Hyperlink"/>
            <w:rFonts w:ascii="Poppins" w:hAnsi="Poppins" w:cs="Poppins"/>
            <w:shd w:val="clear" w:color="auto" w:fill="FFFFFF"/>
          </w:rPr>
          <w:t>Google</w:t>
        </w:r>
        <w:proofErr w:type="spellEnd"/>
        <w:r w:rsidRPr="00DA5C2B">
          <w:rPr>
            <w:rStyle w:val="Hyperlink"/>
            <w:rFonts w:ascii="Poppins" w:hAnsi="Poppins" w:cs="Poppins"/>
            <w:shd w:val="clear" w:color="auto" w:fill="FFFFFF"/>
          </w:rPr>
          <w:t xml:space="preserve"> Scholar</w:t>
        </w:r>
      </w:hyperlink>
    </w:p>
    <w:p w14:paraId="5CAB9356" w14:textId="77777777" w:rsidR="00DA5C2B" w:rsidRPr="00DA5C2B" w:rsidRDefault="00DA5C2B" w:rsidP="00DA5C2B">
      <w:pPr>
        <w:pStyle w:val="NormalWeb"/>
        <w:numPr>
          <w:ilvl w:val="0"/>
          <w:numId w:val="1"/>
        </w:numPr>
        <w:rPr>
          <w:rFonts w:ascii="Poppins" w:hAnsi="Poppins" w:cs="Poppins"/>
          <w:color w:val="212121"/>
          <w:shd w:val="clear" w:color="auto" w:fill="FFFFFF"/>
        </w:rPr>
      </w:pPr>
      <w:hyperlink r:id="rId79" w:anchor="bbb0080" w:history="1">
        <w:r w:rsidRPr="00DA5C2B">
          <w:rPr>
            <w:rStyle w:val="Hyperlink"/>
            <w:rFonts w:ascii="Poppins" w:hAnsi="Poppins" w:cs="Poppins"/>
            <w:shd w:val="clear" w:color="auto" w:fill="FFFFFF"/>
          </w:rPr>
          <w:t>Asner et al., 2016</w:t>
        </w:r>
      </w:hyperlink>
    </w:p>
    <w:p w14:paraId="4DC3298F" w14:textId="20CC4984" w:rsidR="00414C76" w:rsidRDefault="00414C76" w:rsidP="00414C76"/>
    <w:p w14:paraId="582D1303" w14:textId="77777777" w:rsidR="00414C76" w:rsidRDefault="00414C76">
      <w:r>
        <w:br w:type="page"/>
      </w:r>
    </w:p>
    <w:p w14:paraId="374658E0" w14:textId="6BFBE008" w:rsidR="00414C76" w:rsidRDefault="00414C76" w:rsidP="00414C76"/>
    <w:p w14:paraId="38CE8E04" w14:textId="77777777" w:rsidR="00414C76" w:rsidRDefault="00414C76">
      <w:r>
        <w:br w:type="page"/>
      </w:r>
    </w:p>
    <w:p w14:paraId="16C3AE21" w14:textId="7339173F" w:rsidR="00414C76" w:rsidRDefault="00414C76" w:rsidP="00414C76"/>
    <w:p w14:paraId="703DC7BE" w14:textId="77777777" w:rsidR="00414C76" w:rsidRDefault="00414C76">
      <w:r>
        <w:br w:type="page"/>
      </w:r>
    </w:p>
    <w:p w14:paraId="75D47929" w14:textId="48C84E0D" w:rsidR="00414C76" w:rsidRDefault="00414C76" w:rsidP="00414C76"/>
    <w:p w14:paraId="47671D2B" w14:textId="77777777" w:rsidR="00414C76" w:rsidRDefault="00414C76">
      <w:r>
        <w:br w:type="page"/>
      </w:r>
    </w:p>
    <w:p w14:paraId="523EA838" w14:textId="77777777" w:rsidR="00414C76" w:rsidRDefault="00414C76" w:rsidP="00414C76"/>
    <w:sectPr w:rsidR="00414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E0416"/>
    <w:multiLevelType w:val="multilevel"/>
    <w:tmpl w:val="E3A0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611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76"/>
    <w:rsid w:val="00025BE0"/>
    <w:rsid w:val="00414C76"/>
    <w:rsid w:val="00DA5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B31E"/>
  <w15:chartTrackingRefBased/>
  <w15:docId w15:val="{2DC4C84D-5070-44D9-83A9-55CEA978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4C76"/>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414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4C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C76"/>
    <w:rPr>
      <w:rFonts w:ascii="Times New Roman" w:eastAsiaTheme="minorEastAsia" w:hAnsi="Times New Roman" w:cs="Times New Roman"/>
      <w:b/>
      <w:bCs/>
      <w:color w:val="333333"/>
      <w:kern w:val="36"/>
      <w:sz w:val="48"/>
      <w:szCs w:val="48"/>
      <w:lang w:eastAsia="en-GB"/>
      <w14:ligatures w14:val="none"/>
    </w:rPr>
  </w:style>
  <w:style w:type="paragraph" w:styleId="NormalWeb">
    <w:name w:val="Normal (Web)"/>
    <w:basedOn w:val="Normal"/>
    <w:uiPriority w:val="99"/>
    <w:unhideWhenUsed/>
    <w:rsid w:val="00414C76"/>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414C76"/>
    <w:rPr>
      <w:b/>
      <w:bCs/>
    </w:rPr>
  </w:style>
  <w:style w:type="character" w:customStyle="1" w:styleId="Heading2Char">
    <w:name w:val="Heading 2 Char"/>
    <w:basedOn w:val="DefaultParagraphFont"/>
    <w:link w:val="Heading2"/>
    <w:uiPriority w:val="9"/>
    <w:semiHidden/>
    <w:rsid w:val="00414C7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4C76"/>
    <w:rPr>
      <w:color w:val="0563C1" w:themeColor="hyperlink"/>
      <w:u w:val="single"/>
    </w:rPr>
  </w:style>
  <w:style w:type="character" w:styleId="UnresolvedMention">
    <w:name w:val="Unresolved Mention"/>
    <w:basedOn w:val="DefaultParagraphFont"/>
    <w:uiPriority w:val="99"/>
    <w:semiHidden/>
    <w:unhideWhenUsed/>
    <w:rsid w:val="00414C76"/>
    <w:rPr>
      <w:color w:val="605E5C"/>
      <w:shd w:val="clear" w:color="auto" w:fill="E1DFDD"/>
    </w:rPr>
  </w:style>
  <w:style w:type="character" w:customStyle="1" w:styleId="Heading3Char">
    <w:name w:val="Heading 3 Char"/>
    <w:basedOn w:val="DefaultParagraphFont"/>
    <w:link w:val="Heading3"/>
    <w:uiPriority w:val="9"/>
    <w:semiHidden/>
    <w:rsid w:val="00414C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686070">
      <w:bodyDiv w:val="1"/>
      <w:marLeft w:val="0"/>
      <w:marRight w:val="0"/>
      <w:marTop w:val="0"/>
      <w:marBottom w:val="0"/>
      <w:divBdr>
        <w:top w:val="none" w:sz="0" w:space="0" w:color="auto"/>
        <w:left w:val="none" w:sz="0" w:space="0" w:color="auto"/>
        <w:bottom w:val="none" w:sz="0" w:space="0" w:color="auto"/>
        <w:right w:val="none" w:sz="0" w:space="0" w:color="auto"/>
      </w:divBdr>
      <w:divsChild>
        <w:div w:id="859392356">
          <w:marLeft w:val="0"/>
          <w:marRight w:val="0"/>
          <w:marTop w:val="0"/>
          <w:marBottom w:val="0"/>
          <w:divBdr>
            <w:top w:val="none" w:sz="0" w:space="0" w:color="auto"/>
            <w:left w:val="none" w:sz="0" w:space="0" w:color="auto"/>
            <w:bottom w:val="none" w:sz="0" w:space="0" w:color="auto"/>
            <w:right w:val="none" w:sz="0" w:space="0" w:color="auto"/>
          </w:divBdr>
        </w:div>
      </w:divsChild>
    </w:div>
    <w:div w:id="1051152765">
      <w:bodyDiv w:val="1"/>
      <w:marLeft w:val="0"/>
      <w:marRight w:val="0"/>
      <w:marTop w:val="0"/>
      <w:marBottom w:val="0"/>
      <w:divBdr>
        <w:top w:val="none" w:sz="0" w:space="0" w:color="auto"/>
        <w:left w:val="none" w:sz="0" w:space="0" w:color="auto"/>
        <w:bottom w:val="none" w:sz="0" w:space="0" w:color="auto"/>
        <w:right w:val="none" w:sz="0" w:space="0" w:color="auto"/>
      </w:divBdr>
      <w:divsChild>
        <w:div w:id="542905967">
          <w:marLeft w:val="0"/>
          <w:marRight w:val="0"/>
          <w:marTop w:val="0"/>
          <w:marBottom w:val="0"/>
          <w:divBdr>
            <w:top w:val="none" w:sz="0" w:space="0" w:color="auto"/>
            <w:left w:val="none" w:sz="0" w:space="0" w:color="auto"/>
            <w:bottom w:val="none" w:sz="0" w:space="0" w:color="auto"/>
            <w:right w:val="none" w:sz="0" w:space="0" w:color="auto"/>
          </w:divBdr>
        </w:div>
      </w:divsChild>
    </w:div>
    <w:div w:id="1103037907">
      <w:bodyDiv w:val="1"/>
      <w:marLeft w:val="0"/>
      <w:marRight w:val="0"/>
      <w:marTop w:val="0"/>
      <w:marBottom w:val="0"/>
      <w:divBdr>
        <w:top w:val="none" w:sz="0" w:space="0" w:color="auto"/>
        <w:left w:val="none" w:sz="0" w:space="0" w:color="auto"/>
        <w:bottom w:val="none" w:sz="0" w:space="0" w:color="auto"/>
        <w:right w:val="none" w:sz="0" w:space="0" w:color="auto"/>
      </w:divBdr>
      <w:divsChild>
        <w:div w:id="22679218">
          <w:marLeft w:val="0"/>
          <w:marRight w:val="0"/>
          <w:marTop w:val="0"/>
          <w:marBottom w:val="0"/>
          <w:divBdr>
            <w:top w:val="none" w:sz="0" w:space="0" w:color="auto"/>
            <w:left w:val="none" w:sz="0" w:space="0" w:color="auto"/>
            <w:bottom w:val="none" w:sz="0" w:space="0" w:color="auto"/>
            <w:right w:val="none" w:sz="0" w:space="0" w:color="auto"/>
          </w:divBdr>
        </w:div>
      </w:divsChild>
    </w:div>
    <w:div w:id="1179932458">
      <w:bodyDiv w:val="1"/>
      <w:marLeft w:val="0"/>
      <w:marRight w:val="0"/>
      <w:marTop w:val="0"/>
      <w:marBottom w:val="0"/>
      <w:divBdr>
        <w:top w:val="none" w:sz="0" w:space="0" w:color="auto"/>
        <w:left w:val="none" w:sz="0" w:space="0" w:color="auto"/>
        <w:bottom w:val="none" w:sz="0" w:space="0" w:color="auto"/>
        <w:right w:val="none" w:sz="0" w:space="0" w:color="auto"/>
      </w:divBdr>
    </w:div>
    <w:div w:id="1269971073">
      <w:bodyDiv w:val="1"/>
      <w:marLeft w:val="0"/>
      <w:marRight w:val="0"/>
      <w:marTop w:val="0"/>
      <w:marBottom w:val="0"/>
      <w:divBdr>
        <w:top w:val="none" w:sz="0" w:space="0" w:color="auto"/>
        <w:left w:val="none" w:sz="0" w:space="0" w:color="auto"/>
        <w:bottom w:val="none" w:sz="0" w:space="0" w:color="auto"/>
        <w:right w:val="none" w:sz="0" w:space="0" w:color="auto"/>
      </w:divBdr>
      <w:divsChild>
        <w:div w:id="719744270">
          <w:marLeft w:val="0"/>
          <w:marRight w:val="0"/>
          <w:marTop w:val="0"/>
          <w:marBottom w:val="0"/>
          <w:divBdr>
            <w:top w:val="none" w:sz="0" w:space="0" w:color="auto"/>
            <w:left w:val="none" w:sz="0" w:space="0" w:color="auto"/>
            <w:bottom w:val="none" w:sz="0" w:space="0" w:color="auto"/>
            <w:right w:val="none" w:sz="0" w:space="0" w:color="auto"/>
          </w:divBdr>
        </w:div>
      </w:divsChild>
    </w:div>
    <w:div w:id="1339187838">
      <w:bodyDiv w:val="1"/>
      <w:marLeft w:val="0"/>
      <w:marRight w:val="0"/>
      <w:marTop w:val="0"/>
      <w:marBottom w:val="0"/>
      <w:divBdr>
        <w:top w:val="none" w:sz="0" w:space="0" w:color="auto"/>
        <w:left w:val="none" w:sz="0" w:space="0" w:color="auto"/>
        <w:bottom w:val="none" w:sz="0" w:space="0" w:color="auto"/>
        <w:right w:val="none" w:sz="0" w:space="0" w:color="auto"/>
      </w:divBdr>
      <w:divsChild>
        <w:div w:id="342585838">
          <w:marLeft w:val="0"/>
          <w:marRight w:val="0"/>
          <w:marTop w:val="0"/>
          <w:marBottom w:val="0"/>
          <w:divBdr>
            <w:top w:val="none" w:sz="0" w:space="0" w:color="auto"/>
            <w:left w:val="none" w:sz="0" w:space="0" w:color="auto"/>
            <w:bottom w:val="none" w:sz="0" w:space="0" w:color="auto"/>
            <w:right w:val="none" w:sz="0" w:space="0" w:color="auto"/>
          </w:divBdr>
        </w:div>
      </w:divsChild>
    </w:div>
    <w:div w:id="1378897418">
      <w:bodyDiv w:val="1"/>
      <w:marLeft w:val="0"/>
      <w:marRight w:val="0"/>
      <w:marTop w:val="0"/>
      <w:marBottom w:val="0"/>
      <w:divBdr>
        <w:top w:val="none" w:sz="0" w:space="0" w:color="auto"/>
        <w:left w:val="none" w:sz="0" w:space="0" w:color="auto"/>
        <w:bottom w:val="none" w:sz="0" w:space="0" w:color="auto"/>
        <w:right w:val="none" w:sz="0" w:space="0" w:color="auto"/>
      </w:divBdr>
    </w:div>
    <w:div w:id="1379433822">
      <w:bodyDiv w:val="1"/>
      <w:marLeft w:val="0"/>
      <w:marRight w:val="0"/>
      <w:marTop w:val="0"/>
      <w:marBottom w:val="0"/>
      <w:divBdr>
        <w:top w:val="none" w:sz="0" w:space="0" w:color="auto"/>
        <w:left w:val="none" w:sz="0" w:space="0" w:color="auto"/>
        <w:bottom w:val="none" w:sz="0" w:space="0" w:color="auto"/>
        <w:right w:val="none" w:sz="0" w:space="0" w:color="auto"/>
      </w:divBdr>
    </w:div>
    <w:div w:id="1531793608">
      <w:bodyDiv w:val="1"/>
      <w:marLeft w:val="0"/>
      <w:marRight w:val="0"/>
      <w:marTop w:val="0"/>
      <w:marBottom w:val="0"/>
      <w:divBdr>
        <w:top w:val="none" w:sz="0" w:space="0" w:color="auto"/>
        <w:left w:val="none" w:sz="0" w:space="0" w:color="auto"/>
        <w:bottom w:val="none" w:sz="0" w:space="0" w:color="auto"/>
        <w:right w:val="none" w:sz="0" w:space="0" w:color="auto"/>
      </w:divBdr>
    </w:div>
    <w:div w:id="1534264576">
      <w:bodyDiv w:val="1"/>
      <w:marLeft w:val="0"/>
      <w:marRight w:val="0"/>
      <w:marTop w:val="0"/>
      <w:marBottom w:val="0"/>
      <w:divBdr>
        <w:top w:val="none" w:sz="0" w:space="0" w:color="auto"/>
        <w:left w:val="none" w:sz="0" w:space="0" w:color="auto"/>
        <w:bottom w:val="none" w:sz="0" w:space="0" w:color="auto"/>
        <w:right w:val="none" w:sz="0" w:space="0" w:color="auto"/>
      </w:divBdr>
    </w:div>
    <w:div w:id="1841700459">
      <w:bodyDiv w:val="1"/>
      <w:marLeft w:val="0"/>
      <w:marRight w:val="0"/>
      <w:marTop w:val="0"/>
      <w:marBottom w:val="0"/>
      <w:divBdr>
        <w:top w:val="none" w:sz="0" w:space="0" w:color="auto"/>
        <w:left w:val="none" w:sz="0" w:space="0" w:color="auto"/>
        <w:bottom w:val="none" w:sz="0" w:space="0" w:color="auto"/>
        <w:right w:val="none" w:sz="0" w:space="0" w:color="auto"/>
      </w:divBdr>
    </w:div>
    <w:div w:id="1970667596">
      <w:bodyDiv w:val="1"/>
      <w:marLeft w:val="0"/>
      <w:marRight w:val="0"/>
      <w:marTop w:val="0"/>
      <w:marBottom w:val="0"/>
      <w:divBdr>
        <w:top w:val="none" w:sz="0" w:space="0" w:color="auto"/>
        <w:left w:val="none" w:sz="0" w:space="0" w:color="auto"/>
        <w:bottom w:val="none" w:sz="0" w:space="0" w:color="auto"/>
        <w:right w:val="none" w:sz="0" w:space="0" w:color="auto"/>
      </w:divBdr>
      <w:divsChild>
        <w:div w:id="2141221010">
          <w:marLeft w:val="0"/>
          <w:marRight w:val="0"/>
          <w:marTop w:val="0"/>
          <w:marBottom w:val="0"/>
          <w:divBdr>
            <w:top w:val="none" w:sz="0" w:space="0" w:color="auto"/>
            <w:left w:val="none" w:sz="0" w:space="0" w:color="auto"/>
            <w:bottom w:val="none" w:sz="0" w:space="0" w:color="auto"/>
            <w:right w:val="none" w:sz="0" w:space="0" w:color="auto"/>
          </w:divBdr>
        </w:div>
        <w:div w:id="2084520447">
          <w:marLeft w:val="0"/>
          <w:marRight w:val="0"/>
          <w:marTop w:val="0"/>
          <w:marBottom w:val="0"/>
          <w:divBdr>
            <w:top w:val="none" w:sz="0" w:space="0" w:color="auto"/>
            <w:left w:val="none" w:sz="0" w:space="0" w:color="auto"/>
            <w:bottom w:val="none" w:sz="0" w:space="0" w:color="auto"/>
            <w:right w:val="none" w:sz="0" w:space="0" w:color="auto"/>
          </w:divBdr>
          <w:divsChild>
            <w:div w:id="677925870">
              <w:marLeft w:val="0"/>
              <w:marRight w:val="0"/>
              <w:marTop w:val="0"/>
              <w:marBottom w:val="0"/>
              <w:divBdr>
                <w:top w:val="none" w:sz="0" w:space="0" w:color="auto"/>
                <w:left w:val="none" w:sz="0" w:space="0" w:color="auto"/>
                <w:bottom w:val="none" w:sz="0" w:space="0" w:color="auto"/>
                <w:right w:val="none" w:sz="0" w:space="0" w:color="auto"/>
              </w:divBdr>
              <w:divsChild>
                <w:div w:id="1275596347">
                  <w:marLeft w:val="0"/>
                  <w:marRight w:val="0"/>
                  <w:marTop w:val="0"/>
                  <w:marBottom w:val="0"/>
                  <w:divBdr>
                    <w:top w:val="none" w:sz="0" w:space="0" w:color="auto"/>
                    <w:left w:val="none" w:sz="0" w:space="0" w:color="auto"/>
                    <w:bottom w:val="none" w:sz="0" w:space="0" w:color="auto"/>
                    <w:right w:val="none" w:sz="0" w:space="0" w:color="auto"/>
                  </w:divBdr>
                </w:div>
                <w:div w:id="2038583566">
                  <w:marLeft w:val="0"/>
                  <w:marRight w:val="0"/>
                  <w:marTop w:val="0"/>
                  <w:marBottom w:val="0"/>
                  <w:divBdr>
                    <w:top w:val="none" w:sz="0" w:space="0" w:color="auto"/>
                    <w:left w:val="none" w:sz="0" w:space="0" w:color="auto"/>
                    <w:bottom w:val="none" w:sz="0" w:space="0" w:color="auto"/>
                    <w:right w:val="none" w:sz="0" w:space="0" w:color="auto"/>
                  </w:divBdr>
                </w:div>
              </w:divsChild>
            </w:div>
            <w:div w:id="2024088855">
              <w:marLeft w:val="0"/>
              <w:marRight w:val="0"/>
              <w:marTop w:val="0"/>
              <w:marBottom w:val="0"/>
              <w:divBdr>
                <w:top w:val="none" w:sz="0" w:space="0" w:color="auto"/>
                <w:left w:val="none" w:sz="0" w:space="0" w:color="auto"/>
                <w:bottom w:val="none" w:sz="0" w:space="0" w:color="auto"/>
                <w:right w:val="none" w:sz="0" w:space="0" w:color="auto"/>
              </w:divBdr>
            </w:div>
            <w:div w:id="2054765304">
              <w:marLeft w:val="0"/>
              <w:marRight w:val="0"/>
              <w:marTop w:val="60"/>
              <w:marBottom w:val="0"/>
              <w:divBdr>
                <w:top w:val="none" w:sz="0" w:space="0" w:color="auto"/>
                <w:left w:val="none" w:sz="0" w:space="0" w:color="auto"/>
                <w:bottom w:val="none" w:sz="0" w:space="0" w:color="auto"/>
                <w:right w:val="none" w:sz="0" w:space="0" w:color="auto"/>
              </w:divBdr>
            </w:div>
            <w:div w:id="661928961">
              <w:marLeft w:val="0"/>
              <w:marRight w:val="0"/>
              <w:marTop w:val="0"/>
              <w:marBottom w:val="0"/>
              <w:divBdr>
                <w:top w:val="none" w:sz="0" w:space="0" w:color="auto"/>
                <w:left w:val="none" w:sz="0" w:space="0" w:color="auto"/>
                <w:bottom w:val="none" w:sz="0" w:space="0" w:color="auto"/>
                <w:right w:val="none" w:sz="0" w:space="0" w:color="auto"/>
              </w:divBdr>
              <w:divsChild>
                <w:div w:id="1598633403">
                  <w:marLeft w:val="0"/>
                  <w:marRight w:val="0"/>
                  <w:marTop w:val="0"/>
                  <w:marBottom w:val="0"/>
                  <w:divBdr>
                    <w:top w:val="none" w:sz="0" w:space="0" w:color="auto"/>
                    <w:left w:val="none" w:sz="0" w:space="0" w:color="auto"/>
                    <w:bottom w:val="none" w:sz="0" w:space="0" w:color="auto"/>
                    <w:right w:val="none" w:sz="0" w:space="0" w:color="auto"/>
                  </w:divBdr>
                </w:div>
                <w:div w:id="1564562779">
                  <w:marLeft w:val="0"/>
                  <w:marRight w:val="0"/>
                  <w:marTop w:val="0"/>
                  <w:marBottom w:val="0"/>
                  <w:divBdr>
                    <w:top w:val="none" w:sz="0" w:space="0" w:color="auto"/>
                    <w:left w:val="none" w:sz="0" w:space="0" w:color="auto"/>
                    <w:bottom w:val="none" w:sz="0" w:space="0" w:color="auto"/>
                    <w:right w:val="none" w:sz="0" w:space="0" w:color="auto"/>
                  </w:divBdr>
                </w:div>
              </w:divsChild>
            </w:div>
            <w:div w:id="2047828143">
              <w:marLeft w:val="0"/>
              <w:marRight w:val="0"/>
              <w:marTop w:val="0"/>
              <w:marBottom w:val="0"/>
              <w:divBdr>
                <w:top w:val="none" w:sz="0" w:space="0" w:color="auto"/>
                <w:left w:val="none" w:sz="0" w:space="0" w:color="auto"/>
                <w:bottom w:val="none" w:sz="0" w:space="0" w:color="auto"/>
                <w:right w:val="none" w:sz="0" w:space="0" w:color="auto"/>
              </w:divBdr>
            </w:div>
            <w:div w:id="768239714">
              <w:marLeft w:val="0"/>
              <w:marRight w:val="0"/>
              <w:marTop w:val="60"/>
              <w:marBottom w:val="0"/>
              <w:divBdr>
                <w:top w:val="none" w:sz="0" w:space="0" w:color="auto"/>
                <w:left w:val="none" w:sz="0" w:space="0" w:color="auto"/>
                <w:bottom w:val="none" w:sz="0" w:space="0" w:color="auto"/>
                <w:right w:val="none" w:sz="0" w:space="0" w:color="auto"/>
              </w:divBdr>
            </w:div>
            <w:div w:id="1093211427">
              <w:marLeft w:val="0"/>
              <w:marRight w:val="0"/>
              <w:marTop w:val="0"/>
              <w:marBottom w:val="0"/>
              <w:divBdr>
                <w:top w:val="none" w:sz="0" w:space="0" w:color="auto"/>
                <w:left w:val="none" w:sz="0" w:space="0" w:color="auto"/>
                <w:bottom w:val="none" w:sz="0" w:space="0" w:color="auto"/>
                <w:right w:val="none" w:sz="0" w:space="0" w:color="auto"/>
              </w:divBdr>
              <w:divsChild>
                <w:div w:id="308019754">
                  <w:marLeft w:val="0"/>
                  <w:marRight w:val="0"/>
                  <w:marTop w:val="0"/>
                  <w:marBottom w:val="0"/>
                  <w:divBdr>
                    <w:top w:val="none" w:sz="0" w:space="0" w:color="auto"/>
                    <w:left w:val="none" w:sz="0" w:space="0" w:color="auto"/>
                    <w:bottom w:val="none" w:sz="0" w:space="0" w:color="auto"/>
                    <w:right w:val="none" w:sz="0" w:space="0" w:color="auto"/>
                  </w:divBdr>
                </w:div>
                <w:div w:id="494801946">
                  <w:marLeft w:val="0"/>
                  <w:marRight w:val="0"/>
                  <w:marTop w:val="0"/>
                  <w:marBottom w:val="0"/>
                  <w:divBdr>
                    <w:top w:val="none" w:sz="0" w:space="0" w:color="auto"/>
                    <w:left w:val="none" w:sz="0" w:space="0" w:color="auto"/>
                    <w:bottom w:val="none" w:sz="0" w:space="0" w:color="auto"/>
                    <w:right w:val="none" w:sz="0" w:space="0" w:color="auto"/>
                  </w:divBdr>
                </w:div>
              </w:divsChild>
            </w:div>
            <w:div w:id="2033722356">
              <w:marLeft w:val="0"/>
              <w:marRight w:val="0"/>
              <w:marTop w:val="0"/>
              <w:marBottom w:val="0"/>
              <w:divBdr>
                <w:top w:val="none" w:sz="0" w:space="0" w:color="auto"/>
                <w:left w:val="none" w:sz="0" w:space="0" w:color="auto"/>
                <w:bottom w:val="none" w:sz="0" w:space="0" w:color="auto"/>
                <w:right w:val="none" w:sz="0" w:space="0" w:color="auto"/>
              </w:divBdr>
            </w:div>
            <w:div w:id="1393384951">
              <w:marLeft w:val="0"/>
              <w:marRight w:val="0"/>
              <w:marTop w:val="60"/>
              <w:marBottom w:val="0"/>
              <w:divBdr>
                <w:top w:val="none" w:sz="0" w:space="0" w:color="auto"/>
                <w:left w:val="none" w:sz="0" w:space="0" w:color="auto"/>
                <w:bottom w:val="none" w:sz="0" w:space="0" w:color="auto"/>
                <w:right w:val="none" w:sz="0" w:space="0" w:color="auto"/>
              </w:divBdr>
            </w:div>
            <w:div w:id="194075475">
              <w:marLeft w:val="0"/>
              <w:marRight w:val="0"/>
              <w:marTop w:val="0"/>
              <w:marBottom w:val="0"/>
              <w:divBdr>
                <w:top w:val="none" w:sz="0" w:space="0" w:color="auto"/>
                <w:left w:val="none" w:sz="0" w:space="0" w:color="auto"/>
                <w:bottom w:val="none" w:sz="0" w:space="0" w:color="auto"/>
                <w:right w:val="none" w:sz="0" w:space="0" w:color="auto"/>
              </w:divBdr>
              <w:divsChild>
                <w:div w:id="1673484715">
                  <w:marLeft w:val="0"/>
                  <w:marRight w:val="0"/>
                  <w:marTop w:val="0"/>
                  <w:marBottom w:val="0"/>
                  <w:divBdr>
                    <w:top w:val="none" w:sz="0" w:space="0" w:color="auto"/>
                    <w:left w:val="none" w:sz="0" w:space="0" w:color="auto"/>
                    <w:bottom w:val="none" w:sz="0" w:space="0" w:color="auto"/>
                    <w:right w:val="none" w:sz="0" w:space="0" w:color="auto"/>
                  </w:divBdr>
                </w:div>
                <w:div w:id="114298087">
                  <w:marLeft w:val="0"/>
                  <w:marRight w:val="0"/>
                  <w:marTop w:val="0"/>
                  <w:marBottom w:val="0"/>
                  <w:divBdr>
                    <w:top w:val="none" w:sz="0" w:space="0" w:color="auto"/>
                    <w:left w:val="none" w:sz="0" w:space="0" w:color="auto"/>
                    <w:bottom w:val="none" w:sz="0" w:space="0" w:color="auto"/>
                    <w:right w:val="none" w:sz="0" w:space="0" w:color="auto"/>
                  </w:divBdr>
                </w:div>
              </w:divsChild>
            </w:div>
            <w:div w:id="624121947">
              <w:marLeft w:val="0"/>
              <w:marRight w:val="0"/>
              <w:marTop w:val="0"/>
              <w:marBottom w:val="0"/>
              <w:divBdr>
                <w:top w:val="none" w:sz="0" w:space="0" w:color="auto"/>
                <w:left w:val="none" w:sz="0" w:space="0" w:color="auto"/>
                <w:bottom w:val="none" w:sz="0" w:space="0" w:color="auto"/>
                <w:right w:val="none" w:sz="0" w:space="0" w:color="auto"/>
              </w:divBdr>
            </w:div>
            <w:div w:id="1162891065">
              <w:marLeft w:val="0"/>
              <w:marRight w:val="0"/>
              <w:marTop w:val="60"/>
              <w:marBottom w:val="0"/>
              <w:divBdr>
                <w:top w:val="none" w:sz="0" w:space="0" w:color="auto"/>
                <w:left w:val="none" w:sz="0" w:space="0" w:color="auto"/>
                <w:bottom w:val="none" w:sz="0" w:space="0" w:color="auto"/>
                <w:right w:val="none" w:sz="0" w:space="0" w:color="auto"/>
              </w:divBdr>
            </w:div>
            <w:div w:id="1799684998">
              <w:marLeft w:val="0"/>
              <w:marRight w:val="0"/>
              <w:marTop w:val="0"/>
              <w:marBottom w:val="0"/>
              <w:divBdr>
                <w:top w:val="none" w:sz="0" w:space="0" w:color="auto"/>
                <w:left w:val="none" w:sz="0" w:space="0" w:color="auto"/>
                <w:bottom w:val="none" w:sz="0" w:space="0" w:color="auto"/>
                <w:right w:val="none" w:sz="0" w:space="0" w:color="auto"/>
              </w:divBdr>
              <w:divsChild>
                <w:div w:id="1697921081">
                  <w:marLeft w:val="0"/>
                  <w:marRight w:val="0"/>
                  <w:marTop w:val="0"/>
                  <w:marBottom w:val="0"/>
                  <w:divBdr>
                    <w:top w:val="none" w:sz="0" w:space="0" w:color="auto"/>
                    <w:left w:val="none" w:sz="0" w:space="0" w:color="auto"/>
                    <w:bottom w:val="none" w:sz="0" w:space="0" w:color="auto"/>
                    <w:right w:val="none" w:sz="0" w:space="0" w:color="auto"/>
                  </w:divBdr>
                </w:div>
                <w:div w:id="2009676086">
                  <w:marLeft w:val="0"/>
                  <w:marRight w:val="0"/>
                  <w:marTop w:val="0"/>
                  <w:marBottom w:val="0"/>
                  <w:divBdr>
                    <w:top w:val="none" w:sz="0" w:space="0" w:color="auto"/>
                    <w:left w:val="none" w:sz="0" w:space="0" w:color="auto"/>
                    <w:bottom w:val="none" w:sz="0" w:space="0" w:color="auto"/>
                    <w:right w:val="none" w:sz="0" w:space="0" w:color="auto"/>
                  </w:divBdr>
                </w:div>
              </w:divsChild>
            </w:div>
            <w:div w:id="1172065187">
              <w:marLeft w:val="0"/>
              <w:marRight w:val="0"/>
              <w:marTop w:val="0"/>
              <w:marBottom w:val="0"/>
              <w:divBdr>
                <w:top w:val="none" w:sz="0" w:space="0" w:color="auto"/>
                <w:left w:val="none" w:sz="0" w:space="0" w:color="auto"/>
                <w:bottom w:val="none" w:sz="0" w:space="0" w:color="auto"/>
                <w:right w:val="none" w:sz="0" w:space="0" w:color="auto"/>
              </w:divBdr>
            </w:div>
            <w:div w:id="1340549393">
              <w:marLeft w:val="0"/>
              <w:marRight w:val="0"/>
              <w:marTop w:val="60"/>
              <w:marBottom w:val="0"/>
              <w:divBdr>
                <w:top w:val="none" w:sz="0" w:space="0" w:color="auto"/>
                <w:left w:val="none" w:sz="0" w:space="0" w:color="auto"/>
                <w:bottom w:val="none" w:sz="0" w:space="0" w:color="auto"/>
                <w:right w:val="none" w:sz="0" w:space="0" w:color="auto"/>
              </w:divBdr>
            </w:div>
            <w:div w:id="818304788">
              <w:marLeft w:val="0"/>
              <w:marRight w:val="0"/>
              <w:marTop w:val="0"/>
              <w:marBottom w:val="0"/>
              <w:divBdr>
                <w:top w:val="none" w:sz="0" w:space="0" w:color="auto"/>
                <w:left w:val="none" w:sz="0" w:space="0" w:color="auto"/>
                <w:bottom w:val="none" w:sz="0" w:space="0" w:color="auto"/>
                <w:right w:val="none" w:sz="0" w:space="0" w:color="auto"/>
              </w:divBdr>
              <w:divsChild>
                <w:div w:id="165480935">
                  <w:marLeft w:val="0"/>
                  <w:marRight w:val="0"/>
                  <w:marTop w:val="0"/>
                  <w:marBottom w:val="0"/>
                  <w:divBdr>
                    <w:top w:val="none" w:sz="0" w:space="0" w:color="auto"/>
                    <w:left w:val="none" w:sz="0" w:space="0" w:color="auto"/>
                    <w:bottom w:val="none" w:sz="0" w:space="0" w:color="auto"/>
                    <w:right w:val="none" w:sz="0" w:space="0" w:color="auto"/>
                  </w:divBdr>
                </w:div>
                <w:div w:id="1675499890">
                  <w:marLeft w:val="0"/>
                  <w:marRight w:val="0"/>
                  <w:marTop w:val="0"/>
                  <w:marBottom w:val="0"/>
                  <w:divBdr>
                    <w:top w:val="none" w:sz="0" w:space="0" w:color="auto"/>
                    <w:left w:val="none" w:sz="0" w:space="0" w:color="auto"/>
                    <w:bottom w:val="none" w:sz="0" w:space="0" w:color="auto"/>
                    <w:right w:val="none" w:sz="0" w:space="0" w:color="auto"/>
                  </w:divBdr>
                </w:div>
              </w:divsChild>
            </w:div>
            <w:div w:id="1065640896">
              <w:marLeft w:val="0"/>
              <w:marRight w:val="0"/>
              <w:marTop w:val="0"/>
              <w:marBottom w:val="0"/>
              <w:divBdr>
                <w:top w:val="none" w:sz="0" w:space="0" w:color="auto"/>
                <w:left w:val="none" w:sz="0" w:space="0" w:color="auto"/>
                <w:bottom w:val="none" w:sz="0" w:space="0" w:color="auto"/>
                <w:right w:val="none" w:sz="0" w:space="0" w:color="auto"/>
              </w:divBdr>
            </w:div>
            <w:div w:id="763916482">
              <w:marLeft w:val="0"/>
              <w:marRight w:val="0"/>
              <w:marTop w:val="60"/>
              <w:marBottom w:val="0"/>
              <w:divBdr>
                <w:top w:val="none" w:sz="0" w:space="0" w:color="auto"/>
                <w:left w:val="none" w:sz="0" w:space="0" w:color="auto"/>
                <w:bottom w:val="none" w:sz="0" w:space="0" w:color="auto"/>
                <w:right w:val="none" w:sz="0" w:space="0" w:color="auto"/>
              </w:divBdr>
              <w:divsChild>
                <w:div w:id="1584752648">
                  <w:marLeft w:val="0"/>
                  <w:marRight w:val="0"/>
                  <w:marTop w:val="0"/>
                  <w:marBottom w:val="0"/>
                  <w:divBdr>
                    <w:top w:val="none" w:sz="0" w:space="0" w:color="auto"/>
                    <w:left w:val="none" w:sz="0" w:space="0" w:color="auto"/>
                    <w:bottom w:val="none" w:sz="0" w:space="0" w:color="auto"/>
                    <w:right w:val="none" w:sz="0" w:space="0" w:color="auto"/>
                  </w:divBdr>
                  <w:divsChild>
                    <w:div w:id="14413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867">
              <w:marLeft w:val="0"/>
              <w:marRight w:val="0"/>
              <w:marTop w:val="0"/>
              <w:marBottom w:val="0"/>
              <w:divBdr>
                <w:top w:val="none" w:sz="0" w:space="0" w:color="auto"/>
                <w:left w:val="none" w:sz="0" w:space="0" w:color="auto"/>
                <w:bottom w:val="none" w:sz="0" w:space="0" w:color="auto"/>
                <w:right w:val="none" w:sz="0" w:space="0" w:color="auto"/>
              </w:divBdr>
              <w:divsChild>
                <w:div w:id="1892686006">
                  <w:marLeft w:val="0"/>
                  <w:marRight w:val="0"/>
                  <w:marTop w:val="0"/>
                  <w:marBottom w:val="0"/>
                  <w:divBdr>
                    <w:top w:val="none" w:sz="0" w:space="0" w:color="auto"/>
                    <w:left w:val="none" w:sz="0" w:space="0" w:color="auto"/>
                    <w:bottom w:val="none" w:sz="0" w:space="0" w:color="auto"/>
                    <w:right w:val="none" w:sz="0" w:space="0" w:color="auto"/>
                  </w:divBdr>
                </w:div>
                <w:div w:id="480274258">
                  <w:marLeft w:val="0"/>
                  <w:marRight w:val="0"/>
                  <w:marTop w:val="0"/>
                  <w:marBottom w:val="0"/>
                  <w:divBdr>
                    <w:top w:val="none" w:sz="0" w:space="0" w:color="auto"/>
                    <w:left w:val="none" w:sz="0" w:space="0" w:color="auto"/>
                    <w:bottom w:val="none" w:sz="0" w:space="0" w:color="auto"/>
                    <w:right w:val="none" w:sz="0" w:space="0" w:color="auto"/>
                  </w:divBdr>
                </w:div>
              </w:divsChild>
            </w:div>
            <w:div w:id="43413664">
              <w:marLeft w:val="0"/>
              <w:marRight w:val="0"/>
              <w:marTop w:val="0"/>
              <w:marBottom w:val="0"/>
              <w:divBdr>
                <w:top w:val="none" w:sz="0" w:space="0" w:color="auto"/>
                <w:left w:val="none" w:sz="0" w:space="0" w:color="auto"/>
                <w:bottom w:val="none" w:sz="0" w:space="0" w:color="auto"/>
                <w:right w:val="none" w:sz="0" w:space="0" w:color="auto"/>
              </w:divBdr>
            </w:div>
            <w:div w:id="1289241372">
              <w:marLeft w:val="0"/>
              <w:marRight w:val="0"/>
              <w:marTop w:val="60"/>
              <w:marBottom w:val="0"/>
              <w:divBdr>
                <w:top w:val="none" w:sz="0" w:space="0" w:color="auto"/>
                <w:left w:val="none" w:sz="0" w:space="0" w:color="auto"/>
                <w:bottom w:val="none" w:sz="0" w:space="0" w:color="auto"/>
                <w:right w:val="none" w:sz="0" w:space="0" w:color="auto"/>
              </w:divBdr>
            </w:div>
            <w:div w:id="137768527">
              <w:marLeft w:val="0"/>
              <w:marRight w:val="0"/>
              <w:marTop w:val="0"/>
              <w:marBottom w:val="0"/>
              <w:divBdr>
                <w:top w:val="none" w:sz="0" w:space="0" w:color="auto"/>
                <w:left w:val="none" w:sz="0" w:space="0" w:color="auto"/>
                <w:bottom w:val="none" w:sz="0" w:space="0" w:color="auto"/>
                <w:right w:val="none" w:sz="0" w:space="0" w:color="auto"/>
              </w:divBdr>
              <w:divsChild>
                <w:div w:id="622351370">
                  <w:marLeft w:val="0"/>
                  <w:marRight w:val="0"/>
                  <w:marTop w:val="0"/>
                  <w:marBottom w:val="0"/>
                  <w:divBdr>
                    <w:top w:val="none" w:sz="0" w:space="0" w:color="auto"/>
                    <w:left w:val="none" w:sz="0" w:space="0" w:color="auto"/>
                    <w:bottom w:val="none" w:sz="0" w:space="0" w:color="auto"/>
                    <w:right w:val="none" w:sz="0" w:space="0" w:color="auto"/>
                  </w:divBdr>
                </w:div>
                <w:div w:id="491724155">
                  <w:marLeft w:val="0"/>
                  <w:marRight w:val="0"/>
                  <w:marTop w:val="0"/>
                  <w:marBottom w:val="0"/>
                  <w:divBdr>
                    <w:top w:val="none" w:sz="0" w:space="0" w:color="auto"/>
                    <w:left w:val="none" w:sz="0" w:space="0" w:color="auto"/>
                    <w:bottom w:val="none" w:sz="0" w:space="0" w:color="auto"/>
                    <w:right w:val="none" w:sz="0" w:space="0" w:color="auto"/>
                  </w:divBdr>
                </w:div>
              </w:divsChild>
            </w:div>
            <w:div w:id="303699285">
              <w:marLeft w:val="0"/>
              <w:marRight w:val="0"/>
              <w:marTop w:val="0"/>
              <w:marBottom w:val="0"/>
              <w:divBdr>
                <w:top w:val="none" w:sz="0" w:space="0" w:color="auto"/>
                <w:left w:val="none" w:sz="0" w:space="0" w:color="auto"/>
                <w:bottom w:val="none" w:sz="0" w:space="0" w:color="auto"/>
                <w:right w:val="none" w:sz="0" w:space="0" w:color="auto"/>
              </w:divBdr>
            </w:div>
            <w:div w:id="1524586217">
              <w:marLeft w:val="0"/>
              <w:marRight w:val="0"/>
              <w:marTop w:val="60"/>
              <w:marBottom w:val="0"/>
              <w:divBdr>
                <w:top w:val="none" w:sz="0" w:space="0" w:color="auto"/>
                <w:left w:val="none" w:sz="0" w:space="0" w:color="auto"/>
                <w:bottom w:val="none" w:sz="0" w:space="0" w:color="auto"/>
                <w:right w:val="none" w:sz="0" w:space="0" w:color="auto"/>
              </w:divBdr>
            </w:div>
            <w:div w:id="1108431075">
              <w:marLeft w:val="0"/>
              <w:marRight w:val="0"/>
              <w:marTop w:val="0"/>
              <w:marBottom w:val="0"/>
              <w:divBdr>
                <w:top w:val="none" w:sz="0" w:space="0" w:color="auto"/>
                <w:left w:val="none" w:sz="0" w:space="0" w:color="auto"/>
                <w:bottom w:val="none" w:sz="0" w:space="0" w:color="auto"/>
                <w:right w:val="none" w:sz="0" w:space="0" w:color="auto"/>
              </w:divBdr>
              <w:divsChild>
                <w:div w:id="1221937448">
                  <w:marLeft w:val="0"/>
                  <w:marRight w:val="0"/>
                  <w:marTop w:val="0"/>
                  <w:marBottom w:val="0"/>
                  <w:divBdr>
                    <w:top w:val="none" w:sz="0" w:space="0" w:color="auto"/>
                    <w:left w:val="none" w:sz="0" w:space="0" w:color="auto"/>
                    <w:bottom w:val="none" w:sz="0" w:space="0" w:color="auto"/>
                    <w:right w:val="none" w:sz="0" w:space="0" w:color="auto"/>
                  </w:divBdr>
                </w:div>
                <w:div w:id="417560696">
                  <w:marLeft w:val="0"/>
                  <w:marRight w:val="0"/>
                  <w:marTop w:val="0"/>
                  <w:marBottom w:val="0"/>
                  <w:divBdr>
                    <w:top w:val="none" w:sz="0" w:space="0" w:color="auto"/>
                    <w:left w:val="none" w:sz="0" w:space="0" w:color="auto"/>
                    <w:bottom w:val="none" w:sz="0" w:space="0" w:color="auto"/>
                    <w:right w:val="none" w:sz="0" w:space="0" w:color="auto"/>
                  </w:divBdr>
                </w:div>
              </w:divsChild>
            </w:div>
            <w:div w:id="1083769147">
              <w:marLeft w:val="0"/>
              <w:marRight w:val="0"/>
              <w:marTop w:val="0"/>
              <w:marBottom w:val="0"/>
              <w:divBdr>
                <w:top w:val="none" w:sz="0" w:space="0" w:color="auto"/>
                <w:left w:val="none" w:sz="0" w:space="0" w:color="auto"/>
                <w:bottom w:val="none" w:sz="0" w:space="0" w:color="auto"/>
                <w:right w:val="none" w:sz="0" w:space="0" w:color="auto"/>
              </w:divBdr>
            </w:div>
            <w:div w:id="148713408">
              <w:marLeft w:val="0"/>
              <w:marRight w:val="0"/>
              <w:marTop w:val="60"/>
              <w:marBottom w:val="0"/>
              <w:divBdr>
                <w:top w:val="none" w:sz="0" w:space="0" w:color="auto"/>
                <w:left w:val="none" w:sz="0" w:space="0" w:color="auto"/>
                <w:bottom w:val="none" w:sz="0" w:space="0" w:color="auto"/>
                <w:right w:val="none" w:sz="0" w:space="0" w:color="auto"/>
              </w:divBdr>
              <w:divsChild>
                <w:div w:id="638998958">
                  <w:marLeft w:val="0"/>
                  <w:marRight w:val="0"/>
                  <w:marTop w:val="0"/>
                  <w:marBottom w:val="0"/>
                  <w:divBdr>
                    <w:top w:val="none" w:sz="0" w:space="0" w:color="auto"/>
                    <w:left w:val="none" w:sz="0" w:space="0" w:color="auto"/>
                    <w:bottom w:val="none" w:sz="0" w:space="0" w:color="auto"/>
                    <w:right w:val="none" w:sz="0" w:space="0" w:color="auto"/>
                  </w:divBdr>
                  <w:divsChild>
                    <w:div w:id="956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3545">
              <w:marLeft w:val="0"/>
              <w:marRight w:val="0"/>
              <w:marTop w:val="0"/>
              <w:marBottom w:val="0"/>
              <w:divBdr>
                <w:top w:val="none" w:sz="0" w:space="0" w:color="auto"/>
                <w:left w:val="none" w:sz="0" w:space="0" w:color="auto"/>
                <w:bottom w:val="none" w:sz="0" w:space="0" w:color="auto"/>
                <w:right w:val="none" w:sz="0" w:space="0" w:color="auto"/>
              </w:divBdr>
              <w:divsChild>
                <w:div w:id="2030984219">
                  <w:marLeft w:val="0"/>
                  <w:marRight w:val="0"/>
                  <w:marTop w:val="0"/>
                  <w:marBottom w:val="0"/>
                  <w:divBdr>
                    <w:top w:val="none" w:sz="0" w:space="0" w:color="auto"/>
                    <w:left w:val="none" w:sz="0" w:space="0" w:color="auto"/>
                    <w:bottom w:val="none" w:sz="0" w:space="0" w:color="auto"/>
                    <w:right w:val="none" w:sz="0" w:space="0" w:color="auto"/>
                  </w:divBdr>
                </w:div>
                <w:div w:id="223760933">
                  <w:marLeft w:val="0"/>
                  <w:marRight w:val="0"/>
                  <w:marTop w:val="0"/>
                  <w:marBottom w:val="0"/>
                  <w:divBdr>
                    <w:top w:val="none" w:sz="0" w:space="0" w:color="auto"/>
                    <w:left w:val="none" w:sz="0" w:space="0" w:color="auto"/>
                    <w:bottom w:val="none" w:sz="0" w:space="0" w:color="auto"/>
                    <w:right w:val="none" w:sz="0" w:space="0" w:color="auto"/>
                  </w:divBdr>
                </w:div>
              </w:divsChild>
            </w:div>
            <w:div w:id="2124955670">
              <w:marLeft w:val="0"/>
              <w:marRight w:val="0"/>
              <w:marTop w:val="0"/>
              <w:marBottom w:val="0"/>
              <w:divBdr>
                <w:top w:val="none" w:sz="0" w:space="0" w:color="auto"/>
                <w:left w:val="none" w:sz="0" w:space="0" w:color="auto"/>
                <w:bottom w:val="none" w:sz="0" w:space="0" w:color="auto"/>
                <w:right w:val="none" w:sz="0" w:space="0" w:color="auto"/>
              </w:divBdr>
            </w:div>
            <w:div w:id="655719128">
              <w:marLeft w:val="0"/>
              <w:marRight w:val="0"/>
              <w:marTop w:val="60"/>
              <w:marBottom w:val="0"/>
              <w:divBdr>
                <w:top w:val="none" w:sz="0" w:space="0" w:color="auto"/>
                <w:left w:val="none" w:sz="0" w:space="0" w:color="auto"/>
                <w:bottom w:val="none" w:sz="0" w:space="0" w:color="auto"/>
                <w:right w:val="none" w:sz="0" w:space="0" w:color="auto"/>
              </w:divBdr>
            </w:div>
            <w:div w:id="386491430">
              <w:marLeft w:val="0"/>
              <w:marRight w:val="0"/>
              <w:marTop w:val="0"/>
              <w:marBottom w:val="0"/>
              <w:divBdr>
                <w:top w:val="none" w:sz="0" w:space="0" w:color="auto"/>
                <w:left w:val="none" w:sz="0" w:space="0" w:color="auto"/>
                <w:bottom w:val="none" w:sz="0" w:space="0" w:color="auto"/>
                <w:right w:val="none" w:sz="0" w:space="0" w:color="auto"/>
              </w:divBdr>
              <w:divsChild>
                <w:div w:id="1537692951">
                  <w:marLeft w:val="0"/>
                  <w:marRight w:val="0"/>
                  <w:marTop w:val="0"/>
                  <w:marBottom w:val="0"/>
                  <w:divBdr>
                    <w:top w:val="none" w:sz="0" w:space="0" w:color="auto"/>
                    <w:left w:val="none" w:sz="0" w:space="0" w:color="auto"/>
                    <w:bottom w:val="none" w:sz="0" w:space="0" w:color="auto"/>
                    <w:right w:val="none" w:sz="0" w:space="0" w:color="auto"/>
                  </w:divBdr>
                </w:div>
                <w:div w:id="1926960814">
                  <w:marLeft w:val="0"/>
                  <w:marRight w:val="0"/>
                  <w:marTop w:val="0"/>
                  <w:marBottom w:val="0"/>
                  <w:divBdr>
                    <w:top w:val="none" w:sz="0" w:space="0" w:color="auto"/>
                    <w:left w:val="none" w:sz="0" w:space="0" w:color="auto"/>
                    <w:bottom w:val="none" w:sz="0" w:space="0" w:color="auto"/>
                    <w:right w:val="none" w:sz="0" w:space="0" w:color="auto"/>
                  </w:divBdr>
                </w:div>
              </w:divsChild>
            </w:div>
            <w:div w:id="541133862">
              <w:marLeft w:val="0"/>
              <w:marRight w:val="0"/>
              <w:marTop w:val="0"/>
              <w:marBottom w:val="0"/>
              <w:divBdr>
                <w:top w:val="none" w:sz="0" w:space="0" w:color="auto"/>
                <w:left w:val="none" w:sz="0" w:space="0" w:color="auto"/>
                <w:bottom w:val="none" w:sz="0" w:space="0" w:color="auto"/>
                <w:right w:val="none" w:sz="0" w:space="0" w:color="auto"/>
              </w:divBdr>
            </w:div>
            <w:div w:id="389114703">
              <w:marLeft w:val="0"/>
              <w:marRight w:val="0"/>
              <w:marTop w:val="60"/>
              <w:marBottom w:val="0"/>
              <w:divBdr>
                <w:top w:val="none" w:sz="0" w:space="0" w:color="auto"/>
                <w:left w:val="none" w:sz="0" w:space="0" w:color="auto"/>
                <w:bottom w:val="none" w:sz="0" w:space="0" w:color="auto"/>
                <w:right w:val="none" w:sz="0" w:space="0" w:color="auto"/>
              </w:divBdr>
            </w:div>
            <w:div w:id="563418234">
              <w:marLeft w:val="0"/>
              <w:marRight w:val="0"/>
              <w:marTop w:val="0"/>
              <w:marBottom w:val="0"/>
              <w:divBdr>
                <w:top w:val="none" w:sz="0" w:space="0" w:color="auto"/>
                <w:left w:val="none" w:sz="0" w:space="0" w:color="auto"/>
                <w:bottom w:val="none" w:sz="0" w:space="0" w:color="auto"/>
                <w:right w:val="none" w:sz="0" w:space="0" w:color="auto"/>
              </w:divBdr>
              <w:divsChild>
                <w:div w:id="1347249669">
                  <w:marLeft w:val="0"/>
                  <w:marRight w:val="0"/>
                  <w:marTop w:val="0"/>
                  <w:marBottom w:val="0"/>
                  <w:divBdr>
                    <w:top w:val="none" w:sz="0" w:space="0" w:color="auto"/>
                    <w:left w:val="none" w:sz="0" w:space="0" w:color="auto"/>
                    <w:bottom w:val="none" w:sz="0" w:space="0" w:color="auto"/>
                    <w:right w:val="none" w:sz="0" w:space="0" w:color="auto"/>
                  </w:divBdr>
                </w:div>
                <w:div w:id="2015573383">
                  <w:marLeft w:val="0"/>
                  <w:marRight w:val="0"/>
                  <w:marTop w:val="0"/>
                  <w:marBottom w:val="0"/>
                  <w:divBdr>
                    <w:top w:val="none" w:sz="0" w:space="0" w:color="auto"/>
                    <w:left w:val="none" w:sz="0" w:space="0" w:color="auto"/>
                    <w:bottom w:val="none" w:sz="0" w:space="0" w:color="auto"/>
                    <w:right w:val="none" w:sz="0" w:space="0" w:color="auto"/>
                  </w:divBdr>
                </w:div>
              </w:divsChild>
            </w:div>
            <w:div w:id="501238380">
              <w:marLeft w:val="0"/>
              <w:marRight w:val="0"/>
              <w:marTop w:val="0"/>
              <w:marBottom w:val="0"/>
              <w:divBdr>
                <w:top w:val="none" w:sz="0" w:space="0" w:color="auto"/>
                <w:left w:val="none" w:sz="0" w:space="0" w:color="auto"/>
                <w:bottom w:val="none" w:sz="0" w:space="0" w:color="auto"/>
                <w:right w:val="none" w:sz="0" w:space="0" w:color="auto"/>
              </w:divBdr>
            </w:div>
            <w:div w:id="1105152775">
              <w:marLeft w:val="0"/>
              <w:marRight w:val="0"/>
              <w:marTop w:val="60"/>
              <w:marBottom w:val="0"/>
              <w:divBdr>
                <w:top w:val="none" w:sz="0" w:space="0" w:color="auto"/>
                <w:left w:val="none" w:sz="0" w:space="0" w:color="auto"/>
                <w:bottom w:val="none" w:sz="0" w:space="0" w:color="auto"/>
                <w:right w:val="none" w:sz="0" w:space="0" w:color="auto"/>
              </w:divBdr>
            </w:div>
            <w:div w:id="1748648871">
              <w:marLeft w:val="0"/>
              <w:marRight w:val="0"/>
              <w:marTop w:val="0"/>
              <w:marBottom w:val="0"/>
              <w:divBdr>
                <w:top w:val="none" w:sz="0" w:space="0" w:color="auto"/>
                <w:left w:val="none" w:sz="0" w:space="0" w:color="auto"/>
                <w:bottom w:val="none" w:sz="0" w:space="0" w:color="auto"/>
                <w:right w:val="none" w:sz="0" w:space="0" w:color="auto"/>
              </w:divBdr>
              <w:divsChild>
                <w:div w:id="1537616357">
                  <w:marLeft w:val="0"/>
                  <w:marRight w:val="0"/>
                  <w:marTop w:val="0"/>
                  <w:marBottom w:val="0"/>
                  <w:divBdr>
                    <w:top w:val="none" w:sz="0" w:space="0" w:color="auto"/>
                    <w:left w:val="none" w:sz="0" w:space="0" w:color="auto"/>
                    <w:bottom w:val="none" w:sz="0" w:space="0" w:color="auto"/>
                    <w:right w:val="none" w:sz="0" w:space="0" w:color="auto"/>
                  </w:divBdr>
                </w:div>
                <w:div w:id="1319727421">
                  <w:marLeft w:val="0"/>
                  <w:marRight w:val="0"/>
                  <w:marTop w:val="0"/>
                  <w:marBottom w:val="0"/>
                  <w:divBdr>
                    <w:top w:val="none" w:sz="0" w:space="0" w:color="auto"/>
                    <w:left w:val="none" w:sz="0" w:space="0" w:color="auto"/>
                    <w:bottom w:val="none" w:sz="0" w:space="0" w:color="auto"/>
                    <w:right w:val="none" w:sz="0" w:space="0" w:color="auto"/>
                  </w:divBdr>
                </w:div>
              </w:divsChild>
            </w:div>
            <w:div w:id="1791171604">
              <w:marLeft w:val="0"/>
              <w:marRight w:val="0"/>
              <w:marTop w:val="0"/>
              <w:marBottom w:val="0"/>
              <w:divBdr>
                <w:top w:val="none" w:sz="0" w:space="0" w:color="auto"/>
                <w:left w:val="none" w:sz="0" w:space="0" w:color="auto"/>
                <w:bottom w:val="none" w:sz="0" w:space="0" w:color="auto"/>
                <w:right w:val="none" w:sz="0" w:space="0" w:color="auto"/>
              </w:divBdr>
            </w:div>
            <w:div w:id="897399649">
              <w:marLeft w:val="0"/>
              <w:marRight w:val="0"/>
              <w:marTop w:val="60"/>
              <w:marBottom w:val="0"/>
              <w:divBdr>
                <w:top w:val="none" w:sz="0" w:space="0" w:color="auto"/>
                <w:left w:val="none" w:sz="0" w:space="0" w:color="auto"/>
                <w:bottom w:val="none" w:sz="0" w:space="0" w:color="auto"/>
                <w:right w:val="none" w:sz="0" w:space="0" w:color="auto"/>
              </w:divBdr>
            </w:div>
            <w:div w:id="2122602480">
              <w:marLeft w:val="0"/>
              <w:marRight w:val="0"/>
              <w:marTop w:val="0"/>
              <w:marBottom w:val="0"/>
              <w:divBdr>
                <w:top w:val="none" w:sz="0" w:space="0" w:color="auto"/>
                <w:left w:val="none" w:sz="0" w:space="0" w:color="auto"/>
                <w:bottom w:val="none" w:sz="0" w:space="0" w:color="auto"/>
                <w:right w:val="none" w:sz="0" w:space="0" w:color="auto"/>
              </w:divBdr>
              <w:divsChild>
                <w:div w:id="538978448">
                  <w:marLeft w:val="0"/>
                  <w:marRight w:val="0"/>
                  <w:marTop w:val="0"/>
                  <w:marBottom w:val="0"/>
                  <w:divBdr>
                    <w:top w:val="none" w:sz="0" w:space="0" w:color="auto"/>
                    <w:left w:val="none" w:sz="0" w:space="0" w:color="auto"/>
                    <w:bottom w:val="none" w:sz="0" w:space="0" w:color="auto"/>
                    <w:right w:val="none" w:sz="0" w:space="0" w:color="auto"/>
                  </w:divBdr>
                </w:div>
                <w:div w:id="908033126">
                  <w:marLeft w:val="0"/>
                  <w:marRight w:val="0"/>
                  <w:marTop w:val="0"/>
                  <w:marBottom w:val="0"/>
                  <w:divBdr>
                    <w:top w:val="none" w:sz="0" w:space="0" w:color="auto"/>
                    <w:left w:val="none" w:sz="0" w:space="0" w:color="auto"/>
                    <w:bottom w:val="none" w:sz="0" w:space="0" w:color="auto"/>
                    <w:right w:val="none" w:sz="0" w:space="0" w:color="auto"/>
                  </w:divBdr>
                </w:div>
              </w:divsChild>
            </w:div>
            <w:div w:id="955136617">
              <w:marLeft w:val="0"/>
              <w:marRight w:val="0"/>
              <w:marTop w:val="0"/>
              <w:marBottom w:val="0"/>
              <w:divBdr>
                <w:top w:val="none" w:sz="0" w:space="0" w:color="auto"/>
                <w:left w:val="none" w:sz="0" w:space="0" w:color="auto"/>
                <w:bottom w:val="none" w:sz="0" w:space="0" w:color="auto"/>
                <w:right w:val="none" w:sz="0" w:space="0" w:color="auto"/>
              </w:divBdr>
            </w:div>
            <w:div w:id="2027828689">
              <w:marLeft w:val="0"/>
              <w:marRight w:val="0"/>
              <w:marTop w:val="60"/>
              <w:marBottom w:val="0"/>
              <w:divBdr>
                <w:top w:val="none" w:sz="0" w:space="0" w:color="auto"/>
                <w:left w:val="none" w:sz="0" w:space="0" w:color="auto"/>
                <w:bottom w:val="none" w:sz="0" w:space="0" w:color="auto"/>
                <w:right w:val="none" w:sz="0" w:space="0" w:color="auto"/>
              </w:divBdr>
            </w:div>
            <w:div w:id="1551382085">
              <w:marLeft w:val="0"/>
              <w:marRight w:val="0"/>
              <w:marTop w:val="0"/>
              <w:marBottom w:val="0"/>
              <w:divBdr>
                <w:top w:val="none" w:sz="0" w:space="0" w:color="auto"/>
                <w:left w:val="none" w:sz="0" w:space="0" w:color="auto"/>
                <w:bottom w:val="none" w:sz="0" w:space="0" w:color="auto"/>
                <w:right w:val="none" w:sz="0" w:space="0" w:color="auto"/>
              </w:divBdr>
              <w:divsChild>
                <w:div w:id="690910491">
                  <w:marLeft w:val="0"/>
                  <w:marRight w:val="0"/>
                  <w:marTop w:val="0"/>
                  <w:marBottom w:val="0"/>
                  <w:divBdr>
                    <w:top w:val="none" w:sz="0" w:space="0" w:color="auto"/>
                    <w:left w:val="none" w:sz="0" w:space="0" w:color="auto"/>
                    <w:bottom w:val="none" w:sz="0" w:space="0" w:color="auto"/>
                    <w:right w:val="none" w:sz="0" w:space="0" w:color="auto"/>
                  </w:divBdr>
                </w:div>
                <w:div w:id="1247760735">
                  <w:marLeft w:val="0"/>
                  <w:marRight w:val="0"/>
                  <w:marTop w:val="0"/>
                  <w:marBottom w:val="0"/>
                  <w:divBdr>
                    <w:top w:val="none" w:sz="0" w:space="0" w:color="auto"/>
                    <w:left w:val="none" w:sz="0" w:space="0" w:color="auto"/>
                    <w:bottom w:val="none" w:sz="0" w:space="0" w:color="auto"/>
                    <w:right w:val="none" w:sz="0" w:space="0" w:color="auto"/>
                  </w:divBdr>
                </w:div>
              </w:divsChild>
            </w:div>
            <w:div w:id="2143645079">
              <w:marLeft w:val="0"/>
              <w:marRight w:val="0"/>
              <w:marTop w:val="0"/>
              <w:marBottom w:val="0"/>
              <w:divBdr>
                <w:top w:val="none" w:sz="0" w:space="0" w:color="auto"/>
                <w:left w:val="none" w:sz="0" w:space="0" w:color="auto"/>
                <w:bottom w:val="none" w:sz="0" w:space="0" w:color="auto"/>
                <w:right w:val="none" w:sz="0" w:space="0" w:color="auto"/>
              </w:divBdr>
            </w:div>
            <w:div w:id="1514488547">
              <w:marLeft w:val="0"/>
              <w:marRight w:val="0"/>
              <w:marTop w:val="60"/>
              <w:marBottom w:val="0"/>
              <w:divBdr>
                <w:top w:val="none" w:sz="0" w:space="0" w:color="auto"/>
                <w:left w:val="none" w:sz="0" w:space="0" w:color="auto"/>
                <w:bottom w:val="none" w:sz="0" w:space="0" w:color="auto"/>
                <w:right w:val="none" w:sz="0" w:space="0" w:color="auto"/>
              </w:divBdr>
            </w:div>
            <w:div w:id="200292408">
              <w:marLeft w:val="0"/>
              <w:marRight w:val="0"/>
              <w:marTop w:val="0"/>
              <w:marBottom w:val="0"/>
              <w:divBdr>
                <w:top w:val="none" w:sz="0" w:space="0" w:color="auto"/>
                <w:left w:val="none" w:sz="0" w:space="0" w:color="auto"/>
                <w:bottom w:val="none" w:sz="0" w:space="0" w:color="auto"/>
                <w:right w:val="none" w:sz="0" w:space="0" w:color="auto"/>
              </w:divBdr>
              <w:divsChild>
                <w:div w:id="548538693">
                  <w:marLeft w:val="0"/>
                  <w:marRight w:val="0"/>
                  <w:marTop w:val="0"/>
                  <w:marBottom w:val="0"/>
                  <w:divBdr>
                    <w:top w:val="none" w:sz="0" w:space="0" w:color="auto"/>
                    <w:left w:val="none" w:sz="0" w:space="0" w:color="auto"/>
                    <w:bottom w:val="none" w:sz="0" w:space="0" w:color="auto"/>
                    <w:right w:val="none" w:sz="0" w:space="0" w:color="auto"/>
                  </w:divBdr>
                </w:div>
                <w:div w:id="666520625">
                  <w:marLeft w:val="0"/>
                  <w:marRight w:val="0"/>
                  <w:marTop w:val="0"/>
                  <w:marBottom w:val="0"/>
                  <w:divBdr>
                    <w:top w:val="none" w:sz="0" w:space="0" w:color="auto"/>
                    <w:left w:val="none" w:sz="0" w:space="0" w:color="auto"/>
                    <w:bottom w:val="none" w:sz="0" w:space="0" w:color="auto"/>
                    <w:right w:val="none" w:sz="0" w:space="0" w:color="auto"/>
                  </w:divBdr>
                </w:div>
              </w:divsChild>
            </w:div>
            <w:div w:id="1354645277">
              <w:marLeft w:val="0"/>
              <w:marRight w:val="0"/>
              <w:marTop w:val="0"/>
              <w:marBottom w:val="0"/>
              <w:divBdr>
                <w:top w:val="none" w:sz="0" w:space="0" w:color="auto"/>
                <w:left w:val="none" w:sz="0" w:space="0" w:color="auto"/>
                <w:bottom w:val="none" w:sz="0" w:space="0" w:color="auto"/>
                <w:right w:val="none" w:sz="0" w:space="0" w:color="auto"/>
              </w:divBdr>
            </w:div>
            <w:div w:id="1382746416">
              <w:marLeft w:val="0"/>
              <w:marRight w:val="0"/>
              <w:marTop w:val="60"/>
              <w:marBottom w:val="0"/>
              <w:divBdr>
                <w:top w:val="none" w:sz="0" w:space="0" w:color="auto"/>
                <w:left w:val="none" w:sz="0" w:space="0" w:color="auto"/>
                <w:bottom w:val="none" w:sz="0" w:space="0" w:color="auto"/>
                <w:right w:val="none" w:sz="0" w:space="0" w:color="auto"/>
              </w:divBdr>
            </w:div>
            <w:div w:id="348726410">
              <w:marLeft w:val="0"/>
              <w:marRight w:val="0"/>
              <w:marTop w:val="0"/>
              <w:marBottom w:val="0"/>
              <w:divBdr>
                <w:top w:val="none" w:sz="0" w:space="0" w:color="auto"/>
                <w:left w:val="none" w:sz="0" w:space="0" w:color="auto"/>
                <w:bottom w:val="none" w:sz="0" w:space="0" w:color="auto"/>
                <w:right w:val="none" w:sz="0" w:space="0" w:color="auto"/>
              </w:divBdr>
              <w:divsChild>
                <w:div w:id="227882310">
                  <w:marLeft w:val="0"/>
                  <w:marRight w:val="0"/>
                  <w:marTop w:val="0"/>
                  <w:marBottom w:val="0"/>
                  <w:divBdr>
                    <w:top w:val="none" w:sz="0" w:space="0" w:color="auto"/>
                    <w:left w:val="none" w:sz="0" w:space="0" w:color="auto"/>
                    <w:bottom w:val="none" w:sz="0" w:space="0" w:color="auto"/>
                    <w:right w:val="none" w:sz="0" w:space="0" w:color="auto"/>
                  </w:divBdr>
                </w:div>
                <w:div w:id="1272131578">
                  <w:marLeft w:val="0"/>
                  <w:marRight w:val="0"/>
                  <w:marTop w:val="0"/>
                  <w:marBottom w:val="0"/>
                  <w:divBdr>
                    <w:top w:val="none" w:sz="0" w:space="0" w:color="auto"/>
                    <w:left w:val="none" w:sz="0" w:space="0" w:color="auto"/>
                    <w:bottom w:val="none" w:sz="0" w:space="0" w:color="auto"/>
                    <w:right w:val="none" w:sz="0" w:space="0" w:color="auto"/>
                  </w:divBdr>
                </w:div>
              </w:divsChild>
            </w:div>
            <w:div w:id="1341852680">
              <w:marLeft w:val="0"/>
              <w:marRight w:val="0"/>
              <w:marTop w:val="0"/>
              <w:marBottom w:val="0"/>
              <w:divBdr>
                <w:top w:val="none" w:sz="0" w:space="0" w:color="auto"/>
                <w:left w:val="none" w:sz="0" w:space="0" w:color="auto"/>
                <w:bottom w:val="none" w:sz="0" w:space="0" w:color="auto"/>
                <w:right w:val="none" w:sz="0" w:space="0" w:color="auto"/>
              </w:divBdr>
            </w:div>
            <w:div w:id="624459408">
              <w:marLeft w:val="0"/>
              <w:marRight w:val="0"/>
              <w:marTop w:val="60"/>
              <w:marBottom w:val="0"/>
              <w:divBdr>
                <w:top w:val="none" w:sz="0" w:space="0" w:color="auto"/>
                <w:left w:val="none" w:sz="0" w:space="0" w:color="auto"/>
                <w:bottom w:val="none" w:sz="0" w:space="0" w:color="auto"/>
                <w:right w:val="none" w:sz="0" w:space="0" w:color="auto"/>
              </w:divBdr>
            </w:div>
            <w:div w:id="1973437975">
              <w:marLeft w:val="0"/>
              <w:marRight w:val="0"/>
              <w:marTop w:val="0"/>
              <w:marBottom w:val="0"/>
              <w:divBdr>
                <w:top w:val="none" w:sz="0" w:space="0" w:color="auto"/>
                <w:left w:val="none" w:sz="0" w:space="0" w:color="auto"/>
                <w:bottom w:val="none" w:sz="0" w:space="0" w:color="auto"/>
                <w:right w:val="none" w:sz="0" w:space="0" w:color="auto"/>
              </w:divBdr>
              <w:divsChild>
                <w:div w:id="2118718902">
                  <w:marLeft w:val="0"/>
                  <w:marRight w:val="0"/>
                  <w:marTop w:val="0"/>
                  <w:marBottom w:val="0"/>
                  <w:divBdr>
                    <w:top w:val="none" w:sz="0" w:space="0" w:color="auto"/>
                    <w:left w:val="none" w:sz="0" w:space="0" w:color="auto"/>
                    <w:bottom w:val="none" w:sz="0" w:space="0" w:color="auto"/>
                    <w:right w:val="none" w:sz="0" w:space="0" w:color="auto"/>
                  </w:divBdr>
                </w:div>
                <w:div w:id="2022196665">
                  <w:marLeft w:val="0"/>
                  <w:marRight w:val="0"/>
                  <w:marTop w:val="0"/>
                  <w:marBottom w:val="0"/>
                  <w:divBdr>
                    <w:top w:val="none" w:sz="0" w:space="0" w:color="auto"/>
                    <w:left w:val="none" w:sz="0" w:space="0" w:color="auto"/>
                    <w:bottom w:val="none" w:sz="0" w:space="0" w:color="auto"/>
                    <w:right w:val="none" w:sz="0" w:space="0" w:color="auto"/>
                  </w:divBdr>
                </w:div>
              </w:divsChild>
            </w:div>
            <w:div w:id="2094010528">
              <w:marLeft w:val="0"/>
              <w:marRight w:val="0"/>
              <w:marTop w:val="0"/>
              <w:marBottom w:val="0"/>
              <w:divBdr>
                <w:top w:val="none" w:sz="0" w:space="0" w:color="auto"/>
                <w:left w:val="none" w:sz="0" w:space="0" w:color="auto"/>
                <w:bottom w:val="none" w:sz="0" w:space="0" w:color="auto"/>
                <w:right w:val="none" w:sz="0" w:space="0" w:color="auto"/>
              </w:divBdr>
            </w:div>
            <w:div w:id="990989479">
              <w:marLeft w:val="0"/>
              <w:marRight w:val="0"/>
              <w:marTop w:val="60"/>
              <w:marBottom w:val="0"/>
              <w:divBdr>
                <w:top w:val="none" w:sz="0" w:space="0" w:color="auto"/>
                <w:left w:val="none" w:sz="0" w:space="0" w:color="auto"/>
                <w:bottom w:val="none" w:sz="0" w:space="0" w:color="auto"/>
                <w:right w:val="none" w:sz="0" w:space="0" w:color="auto"/>
              </w:divBdr>
              <w:divsChild>
                <w:div w:id="982152191">
                  <w:marLeft w:val="0"/>
                  <w:marRight w:val="0"/>
                  <w:marTop w:val="0"/>
                  <w:marBottom w:val="0"/>
                  <w:divBdr>
                    <w:top w:val="none" w:sz="0" w:space="0" w:color="auto"/>
                    <w:left w:val="none" w:sz="0" w:space="0" w:color="auto"/>
                    <w:bottom w:val="none" w:sz="0" w:space="0" w:color="auto"/>
                    <w:right w:val="none" w:sz="0" w:space="0" w:color="auto"/>
                  </w:divBdr>
                  <w:divsChild>
                    <w:div w:id="13528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8274">
              <w:marLeft w:val="0"/>
              <w:marRight w:val="0"/>
              <w:marTop w:val="0"/>
              <w:marBottom w:val="0"/>
              <w:divBdr>
                <w:top w:val="none" w:sz="0" w:space="0" w:color="auto"/>
                <w:left w:val="none" w:sz="0" w:space="0" w:color="auto"/>
                <w:bottom w:val="none" w:sz="0" w:space="0" w:color="auto"/>
                <w:right w:val="none" w:sz="0" w:space="0" w:color="auto"/>
              </w:divBdr>
              <w:divsChild>
                <w:div w:id="829298862">
                  <w:marLeft w:val="0"/>
                  <w:marRight w:val="0"/>
                  <w:marTop w:val="0"/>
                  <w:marBottom w:val="0"/>
                  <w:divBdr>
                    <w:top w:val="none" w:sz="0" w:space="0" w:color="auto"/>
                    <w:left w:val="none" w:sz="0" w:space="0" w:color="auto"/>
                    <w:bottom w:val="none" w:sz="0" w:space="0" w:color="auto"/>
                    <w:right w:val="none" w:sz="0" w:space="0" w:color="auto"/>
                  </w:divBdr>
                </w:div>
                <w:div w:id="1297031192">
                  <w:marLeft w:val="0"/>
                  <w:marRight w:val="0"/>
                  <w:marTop w:val="0"/>
                  <w:marBottom w:val="0"/>
                  <w:divBdr>
                    <w:top w:val="none" w:sz="0" w:space="0" w:color="auto"/>
                    <w:left w:val="none" w:sz="0" w:space="0" w:color="auto"/>
                    <w:bottom w:val="none" w:sz="0" w:space="0" w:color="auto"/>
                    <w:right w:val="none" w:sz="0" w:space="0" w:color="auto"/>
                  </w:divBdr>
                </w:div>
              </w:divsChild>
            </w:div>
            <w:div w:id="1798373534">
              <w:marLeft w:val="0"/>
              <w:marRight w:val="0"/>
              <w:marTop w:val="0"/>
              <w:marBottom w:val="0"/>
              <w:divBdr>
                <w:top w:val="none" w:sz="0" w:space="0" w:color="auto"/>
                <w:left w:val="none" w:sz="0" w:space="0" w:color="auto"/>
                <w:bottom w:val="none" w:sz="0" w:space="0" w:color="auto"/>
                <w:right w:val="none" w:sz="0" w:space="0" w:color="auto"/>
              </w:divBdr>
            </w:div>
            <w:div w:id="766999394">
              <w:marLeft w:val="0"/>
              <w:marRight w:val="0"/>
              <w:marTop w:val="60"/>
              <w:marBottom w:val="0"/>
              <w:divBdr>
                <w:top w:val="none" w:sz="0" w:space="0" w:color="auto"/>
                <w:left w:val="none" w:sz="0" w:space="0" w:color="auto"/>
                <w:bottom w:val="none" w:sz="0" w:space="0" w:color="auto"/>
                <w:right w:val="none" w:sz="0" w:space="0" w:color="auto"/>
              </w:divBdr>
            </w:div>
            <w:div w:id="308901442">
              <w:marLeft w:val="0"/>
              <w:marRight w:val="0"/>
              <w:marTop w:val="0"/>
              <w:marBottom w:val="0"/>
              <w:divBdr>
                <w:top w:val="none" w:sz="0" w:space="0" w:color="auto"/>
                <w:left w:val="none" w:sz="0" w:space="0" w:color="auto"/>
                <w:bottom w:val="none" w:sz="0" w:space="0" w:color="auto"/>
                <w:right w:val="none" w:sz="0" w:space="0" w:color="auto"/>
              </w:divBdr>
              <w:divsChild>
                <w:div w:id="2116053415">
                  <w:marLeft w:val="0"/>
                  <w:marRight w:val="0"/>
                  <w:marTop w:val="0"/>
                  <w:marBottom w:val="0"/>
                  <w:divBdr>
                    <w:top w:val="none" w:sz="0" w:space="0" w:color="auto"/>
                    <w:left w:val="none" w:sz="0" w:space="0" w:color="auto"/>
                    <w:bottom w:val="none" w:sz="0" w:space="0" w:color="auto"/>
                    <w:right w:val="none" w:sz="0" w:space="0" w:color="auto"/>
                  </w:divBdr>
                </w:div>
                <w:div w:id="1616136241">
                  <w:marLeft w:val="0"/>
                  <w:marRight w:val="0"/>
                  <w:marTop w:val="0"/>
                  <w:marBottom w:val="0"/>
                  <w:divBdr>
                    <w:top w:val="none" w:sz="0" w:space="0" w:color="auto"/>
                    <w:left w:val="none" w:sz="0" w:space="0" w:color="auto"/>
                    <w:bottom w:val="none" w:sz="0" w:space="0" w:color="auto"/>
                    <w:right w:val="none" w:sz="0" w:space="0" w:color="auto"/>
                  </w:divBdr>
                </w:div>
              </w:divsChild>
            </w:div>
            <w:div w:id="1908882686">
              <w:marLeft w:val="0"/>
              <w:marRight w:val="0"/>
              <w:marTop w:val="0"/>
              <w:marBottom w:val="0"/>
              <w:divBdr>
                <w:top w:val="none" w:sz="0" w:space="0" w:color="auto"/>
                <w:left w:val="none" w:sz="0" w:space="0" w:color="auto"/>
                <w:bottom w:val="none" w:sz="0" w:space="0" w:color="auto"/>
                <w:right w:val="none" w:sz="0" w:space="0" w:color="auto"/>
              </w:divBdr>
            </w:div>
            <w:div w:id="1923024037">
              <w:marLeft w:val="0"/>
              <w:marRight w:val="0"/>
              <w:marTop w:val="60"/>
              <w:marBottom w:val="0"/>
              <w:divBdr>
                <w:top w:val="none" w:sz="0" w:space="0" w:color="auto"/>
                <w:left w:val="none" w:sz="0" w:space="0" w:color="auto"/>
                <w:bottom w:val="none" w:sz="0" w:space="0" w:color="auto"/>
                <w:right w:val="none" w:sz="0" w:space="0" w:color="auto"/>
              </w:divBdr>
            </w:div>
            <w:div w:id="1562058519">
              <w:marLeft w:val="0"/>
              <w:marRight w:val="0"/>
              <w:marTop w:val="0"/>
              <w:marBottom w:val="0"/>
              <w:divBdr>
                <w:top w:val="none" w:sz="0" w:space="0" w:color="auto"/>
                <w:left w:val="none" w:sz="0" w:space="0" w:color="auto"/>
                <w:bottom w:val="none" w:sz="0" w:space="0" w:color="auto"/>
                <w:right w:val="none" w:sz="0" w:space="0" w:color="auto"/>
              </w:divBdr>
              <w:divsChild>
                <w:div w:id="895891293">
                  <w:marLeft w:val="0"/>
                  <w:marRight w:val="0"/>
                  <w:marTop w:val="0"/>
                  <w:marBottom w:val="0"/>
                  <w:divBdr>
                    <w:top w:val="none" w:sz="0" w:space="0" w:color="auto"/>
                    <w:left w:val="none" w:sz="0" w:space="0" w:color="auto"/>
                    <w:bottom w:val="none" w:sz="0" w:space="0" w:color="auto"/>
                    <w:right w:val="none" w:sz="0" w:space="0" w:color="auto"/>
                  </w:divBdr>
                </w:div>
                <w:div w:id="23216141">
                  <w:marLeft w:val="0"/>
                  <w:marRight w:val="0"/>
                  <w:marTop w:val="0"/>
                  <w:marBottom w:val="0"/>
                  <w:divBdr>
                    <w:top w:val="none" w:sz="0" w:space="0" w:color="auto"/>
                    <w:left w:val="none" w:sz="0" w:space="0" w:color="auto"/>
                    <w:bottom w:val="none" w:sz="0" w:space="0" w:color="auto"/>
                    <w:right w:val="none" w:sz="0" w:space="0" w:color="auto"/>
                  </w:divBdr>
                </w:div>
              </w:divsChild>
            </w:div>
            <w:div w:id="1349675705">
              <w:marLeft w:val="0"/>
              <w:marRight w:val="0"/>
              <w:marTop w:val="0"/>
              <w:marBottom w:val="0"/>
              <w:divBdr>
                <w:top w:val="none" w:sz="0" w:space="0" w:color="auto"/>
                <w:left w:val="none" w:sz="0" w:space="0" w:color="auto"/>
                <w:bottom w:val="none" w:sz="0" w:space="0" w:color="auto"/>
                <w:right w:val="none" w:sz="0" w:space="0" w:color="auto"/>
              </w:divBdr>
            </w:div>
            <w:div w:id="1818255928">
              <w:marLeft w:val="0"/>
              <w:marRight w:val="0"/>
              <w:marTop w:val="60"/>
              <w:marBottom w:val="0"/>
              <w:divBdr>
                <w:top w:val="none" w:sz="0" w:space="0" w:color="auto"/>
                <w:left w:val="none" w:sz="0" w:space="0" w:color="auto"/>
                <w:bottom w:val="none" w:sz="0" w:space="0" w:color="auto"/>
                <w:right w:val="none" w:sz="0" w:space="0" w:color="auto"/>
              </w:divBdr>
            </w:div>
            <w:div w:id="257179482">
              <w:marLeft w:val="0"/>
              <w:marRight w:val="0"/>
              <w:marTop w:val="0"/>
              <w:marBottom w:val="0"/>
              <w:divBdr>
                <w:top w:val="none" w:sz="0" w:space="0" w:color="auto"/>
                <w:left w:val="none" w:sz="0" w:space="0" w:color="auto"/>
                <w:bottom w:val="none" w:sz="0" w:space="0" w:color="auto"/>
                <w:right w:val="none" w:sz="0" w:space="0" w:color="auto"/>
              </w:divBdr>
              <w:divsChild>
                <w:div w:id="483666792">
                  <w:marLeft w:val="0"/>
                  <w:marRight w:val="0"/>
                  <w:marTop w:val="0"/>
                  <w:marBottom w:val="0"/>
                  <w:divBdr>
                    <w:top w:val="none" w:sz="0" w:space="0" w:color="auto"/>
                    <w:left w:val="none" w:sz="0" w:space="0" w:color="auto"/>
                    <w:bottom w:val="none" w:sz="0" w:space="0" w:color="auto"/>
                    <w:right w:val="none" w:sz="0" w:space="0" w:color="auto"/>
                  </w:divBdr>
                </w:div>
                <w:div w:id="1051687728">
                  <w:marLeft w:val="0"/>
                  <w:marRight w:val="0"/>
                  <w:marTop w:val="0"/>
                  <w:marBottom w:val="0"/>
                  <w:divBdr>
                    <w:top w:val="none" w:sz="0" w:space="0" w:color="auto"/>
                    <w:left w:val="none" w:sz="0" w:space="0" w:color="auto"/>
                    <w:bottom w:val="none" w:sz="0" w:space="0" w:color="auto"/>
                    <w:right w:val="none" w:sz="0" w:space="0" w:color="auto"/>
                  </w:divBdr>
                </w:div>
              </w:divsChild>
            </w:div>
            <w:div w:id="2109352390">
              <w:marLeft w:val="0"/>
              <w:marRight w:val="0"/>
              <w:marTop w:val="0"/>
              <w:marBottom w:val="0"/>
              <w:divBdr>
                <w:top w:val="none" w:sz="0" w:space="0" w:color="auto"/>
                <w:left w:val="none" w:sz="0" w:space="0" w:color="auto"/>
                <w:bottom w:val="none" w:sz="0" w:space="0" w:color="auto"/>
                <w:right w:val="none" w:sz="0" w:space="0" w:color="auto"/>
              </w:divBdr>
            </w:div>
            <w:div w:id="510871855">
              <w:marLeft w:val="0"/>
              <w:marRight w:val="0"/>
              <w:marTop w:val="60"/>
              <w:marBottom w:val="0"/>
              <w:divBdr>
                <w:top w:val="none" w:sz="0" w:space="0" w:color="auto"/>
                <w:left w:val="none" w:sz="0" w:space="0" w:color="auto"/>
                <w:bottom w:val="none" w:sz="0" w:space="0" w:color="auto"/>
                <w:right w:val="none" w:sz="0" w:space="0" w:color="auto"/>
              </w:divBdr>
            </w:div>
            <w:div w:id="1660376736">
              <w:marLeft w:val="0"/>
              <w:marRight w:val="0"/>
              <w:marTop w:val="0"/>
              <w:marBottom w:val="0"/>
              <w:divBdr>
                <w:top w:val="none" w:sz="0" w:space="0" w:color="auto"/>
                <w:left w:val="none" w:sz="0" w:space="0" w:color="auto"/>
                <w:bottom w:val="none" w:sz="0" w:space="0" w:color="auto"/>
                <w:right w:val="none" w:sz="0" w:space="0" w:color="auto"/>
              </w:divBdr>
              <w:divsChild>
                <w:div w:id="501353509">
                  <w:marLeft w:val="0"/>
                  <w:marRight w:val="0"/>
                  <w:marTop w:val="0"/>
                  <w:marBottom w:val="0"/>
                  <w:divBdr>
                    <w:top w:val="none" w:sz="0" w:space="0" w:color="auto"/>
                    <w:left w:val="none" w:sz="0" w:space="0" w:color="auto"/>
                    <w:bottom w:val="none" w:sz="0" w:space="0" w:color="auto"/>
                    <w:right w:val="none" w:sz="0" w:space="0" w:color="auto"/>
                  </w:divBdr>
                </w:div>
                <w:div w:id="2052486909">
                  <w:marLeft w:val="0"/>
                  <w:marRight w:val="0"/>
                  <w:marTop w:val="0"/>
                  <w:marBottom w:val="0"/>
                  <w:divBdr>
                    <w:top w:val="none" w:sz="0" w:space="0" w:color="auto"/>
                    <w:left w:val="none" w:sz="0" w:space="0" w:color="auto"/>
                    <w:bottom w:val="none" w:sz="0" w:space="0" w:color="auto"/>
                    <w:right w:val="none" w:sz="0" w:space="0" w:color="auto"/>
                  </w:divBdr>
                </w:div>
              </w:divsChild>
            </w:div>
            <w:div w:id="1745762389">
              <w:marLeft w:val="0"/>
              <w:marRight w:val="0"/>
              <w:marTop w:val="0"/>
              <w:marBottom w:val="0"/>
              <w:divBdr>
                <w:top w:val="none" w:sz="0" w:space="0" w:color="auto"/>
                <w:left w:val="none" w:sz="0" w:space="0" w:color="auto"/>
                <w:bottom w:val="none" w:sz="0" w:space="0" w:color="auto"/>
                <w:right w:val="none" w:sz="0" w:space="0" w:color="auto"/>
              </w:divBdr>
            </w:div>
            <w:div w:id="536820412">
              <w:marLeft w:val="0"/>
              <w:marRight w:val="0"/>
              <w:marTop w:val="60"/>
              <w:marBottom w:val="0"/>
              <w:divBdr>
                <w:top w:val="none" w:sz="0" w:space="0" w:color="auto"/>
                <w:left w:val="none" w:sz="0" w:space="0" w:color="auto"/>
                <w:bottom w:val="none" w:sz="0" w:space="0" w:color="auto"/>
                <w:right w:val="none" w:sz="0" w:space="0" w:color="auto"/>
              </w:divBdr>
            </w:div>
            <w:div w:id="777869747">
              <w:marLeft w:val="0"/>
              <w:marRight w:val="0"/>
              <w:marTop w:val="0"/>
              <w:marBottom w:val="0"/>
              <w:divBdr>
                <w:top w:val="none" w:sz="0" w:space="0" w:color="auto"/>
                <w:left w:val="none" w:sz="0" w:space="0" w:color="auto"/>
                <w:bottom w:val="none" w:sz="0" w:space="0" w:color="auto"/>
                <w:right w:val="none" w:sz="0" w:space="0" w:color="auto"/>
              </w:divBdr>
              <w:divsChild>
                <w:div w:id="1570383633">
                  <w:marLeft w:val="0"/>
                  <w:marRight w:val="0"/>
                  <w:marTop w:val="0"/>
                  <w:marBottom w:val="0"/>
                  <w:divBdr>
                    <w:top w:val="none" w:sz="0" w:space="0" w:color="auto"/>
                    <w:left w:val="none" w:sz="0" w:space="0" w:color="auto"/>
                    <w:bottom w:val="none" w:sz="0" w:space="0" w:color="auto"/>
                    <w:right w:val="none" w:sz="0" w:space="0" w:color="auto"/>
                  </w:divBdr>
                </w:div>
                <w:div w:id="1064987470">
                  <w:marLeft w:val="0"/>
                  <w:marRight w:val="0"/>
                  <w:marTop w:val="0"/>
                  <w:marBottom w:val="0"/>
                  <w:divBdr>
                    <w:top w:val="none" w:sz="0" w:space="0" w:color="auto"/>
                    <w:left w:val="none" w:sz="0" w:space="0" w:color="auto"/>
                    <w:bottom w:val="none" w:sz="0" w:space="0" w:color="auto"/>
                    <w:right w:val="none" w:sz="0" w:space="0" w:color="auto"/>
                  </w:divBdr>
                </w:div>
              </w:divsChild>
            </w:div>
            <w:div w:id="1483539252">
              <w:marLeft w:val="0"/>
              <w:marRight w:val="0"/>
              <w:marTop w:val="0"/>
              <w:marBottom w:val="0"/>
              <w:divBdr>
                <w:top w:val="none" w:sz="0" w:space="0" w:color="auto"/>
                <w:left w:val="none" w:sz="0" w:space="0" w:color="auto"/>
                <w:bottom w:val="none" w:sz="0" w:space="0" w:color="auto"/>
                <w:right w:val="none" w:sz="0" w:space="0" w:color="auto"/>
              </w:divBdr>
            </w:div>
            <w:div w:id="1760709444">
              <w:marLeft w:val="0"/>
              <w:marRight w:val="0"/>
              <w:marTop w:val="60"/>
              <w:marBottom w:val="0"/>
              <w:divBdr>
                <w:top w:val="none" w:sz="0" w:space="0" w:color="auto"/>
                <w:left w:val="none" w:sz="0" w:space="0" w:color="auto"/>
                <w:bottom w:val="none" w:sz="0" w:space="0" w:color="auto"/>
                <w:right w:val="none" w:sz="0" w:space="0" w:color="auto"/>
              </w:divBdr>
            </w:div>
            <w:div w:id="922226580">
              <w:marLeft w:val="0"/>
              <w:marRight w:val="0"/>
              <w:marTop w:val="0"/>
              <w:marBottom w:val="0"/>
              <w:divBdr>
                <w:top w:val="none" w:sz="0" w:space="0" w:color="auto"/>
                <w:left w:val="none" w:sz="0" w:space="0" w:color="auto"/>
                <w:bottom w:val="none" w:sz="0" w:space="0" w:color="auto"/>
                <w:right w:val="none" w:sz="0" w:space="0" w:color="auto"/>
              </w:divBdr>
              <w:divsChild>
                <w:div w:id="3283288">
                  <w:marLeft w:val="0"/>
                  <w:marRight w:val="0"/>
                  <w:marTop w:val="0"/>
                  <w:marBottom w:val="0"/>
                  <w:divBdr>
                    <w:top w:val="none" w:sz="0" w:space="0" w:color="auto"/>
                    <w:left w:val="none" w:sz="0" w:space="0" w:color="auto"/>
                    <w:bottom w:val="none" w:sz="0" w:space="0" w:color="auto"/>
                    <w:right w:val="none" w:sz="0" w:space="0" w:color="auto"/>
                  </w:divBdr>
                </w:div>
                <w:div w:id="1432243223">
                  <w:marLeft w:val="0"/>
                  <w:marRight w:val="0"/>
                  <w:marTop w:val="0"/>
                  <w:marBottom w:val="0"/>
                  <w:divBdr>
                    <w:top w:val="none" w:sz="0" w:space="0" w:color="auto"/>
                    <w:left w:val="none" w:sz="0" w:space="0" w:color="auto"/>
                    <w:bottom w:val="none" w:sz="0" w:space="0" w:color="auto"/>
                    <w:right w:val="none" w:sz="0" w:space="0" w:color="auto"/>
                  </w:divBdr>
                </w:div>
              </w:divsChild>
            </w:div>
            <w:div w:id="1056969244">
              <w:marLeft w:val="0"/>
              <w:marRight w:val="0"/>
              <w:marTop w:val="0"/>
              <w:marBottom w:val="0"/>
              <w:divBdr>
                <w:top w:val="none" w:sz="0" w:space="0" w:color="auto"/>
                <w:left w:val="none" w:sz="0" w:space="0" w:color="auto"/>
                <w:bottom w:val="none" w:sz="0" w:space="0" w:color="auto"/>
                <w:right w:val="none" w:sz="0" w:space="0" w:color="auto"/>
              </w:divBdr>
            </w:div>
            <w:div w:id="1398473685">
              <w:marLeft w:val="0"/>
              <w:marRight w:val="0"/>
              <w:marTop w:val="60"/>
              <w:marBottom w:val="0"/>
              <w:divBdr>
                <w:top w:val="none" w:sz="0" w:space="0" w:color="auto"/>
                <w:left w:val="none" w:sz="0" w:space="0" w:color="auto"/>
                <w:bottom w:val="none" w:sz="0" w:space="0" w:color="auto"/>
                <w:right w:val="none" w:sz="0" w:space="0" w:color="auto"/>
              </w:divBdr>
            </w:div>
            <w:div w:id="939416746">
              <w:marLeft w:val="0"/>
              <w:marRight w:val="0"/>
              <w:marTop w:val="0"/>
              <w:marBottom w:val="0"/>
              <w:divBdr>
                <w:top w:val="none" w:sz="0" w:space="0" w:color="auto"/>
                <w:left w:val="none" w:sz="0" w:space="0" w:color="auto"/>
                <w:bottom w:val="none" w:sz="0" w:space="0" w:color="auto"/>
                <w:right w:val="none" w:sz="0" w:space="0" w:color="auto"/>
              </w:divBdr>
              <w:divsChild>
                <w:div w:id="230576513">
                  <w:marLeft w:val="0"/>
                  <w:marRight w:val="0"/>
                  <w:marTop w:val="0"/>
                  <w:marBottom w:val="0"/>
                  <w:divBdr>
                    <w:top w:val="none" w:sz="0" w:space="0" w:color="auto"/>
                    <w:left w:val="none" w:sz="0" w:space="0" w:color="auto"/>
                    <w:bottom w:val="none" w:sz="0" w:space="0" w:color="auto"/>
                    <w:right w:val="none" w:sz="0" w:space="0" w:color="auto"/>
                  </w:divBdr>
                </w:div>
                <w:div w:id="1807042209">
                  <w:marLeft w:val="0"/>
                  <w:marRight w:val="0"/>
                  <w:marTop w:val="0"/>
                  <w:marBottom w:val="0"/>
                  <w:divBdr>
                    <w:top w:val="none" w:sz="0" w:space="0" w:color="auto"/>
                    <w:left w:val="none" w:sz="0" w:space="0" w:color="auto"/>
                    <w:bottom w:val="none" w:sz="0" w:space="0" w:color="auto"/>
                    <w:right w:val="none" w:sz="0" w:space="0" w:color="auto"/>
                  </w:divBdr>
                </w:div>
              </w:divsChild>
            </w:div>
            <w:div w:id="1990742320">
              <w:marLeft w:val="0"/>
              <w:marRight w:val="0"/>
              <w:marTop w:val="0"/>
              <w:marBottom w:val="0"/>
              <w:divBdr>
                <w:top w:val="none" w:sz="0" w:space="0" w:color="auto"/>
                <w:left w:val="none" w:sz="0" w:space="0" w:color="auto"/>
                <w:bottom w:val="none" w:sz="0" w:space="0" w:color="auto"/>
                <w:right w:val="none" w:sz="0" w:space="0" w:color="auto"/>
              </w:divBdr>
            </w:div>
            <w:div w:id="987174851">
              <w:marLeft w:val="0"/>
              <w:marRight w:val="0"/>
              <w:marTop w:val="60"/>
              <w:marBottom w:val="0"/>
              <w:divBdr>
                <w:top w:val="none" w:sz="0" w:space="0" w:color="auto"/>
                <w:left w:val="none" w:sz="0" w:space="0" w:color="auto"/>
                <w:bottom w:val="none" w:sz="0" w:space="0" w:color="auto"/>
                <w:right w:val="none" w:sz="0" w:space="0" w:color="auto"/>
              </w:divBdr>
            </w:div>
            <w:div w:id="1717776255">
              <w:marLeft w:val="0"/>
              <w:marRight w:val="0"/>
              <w:marTop w:val="0"/>
              <w:marBottom w:val="0"/>
              <w:divBdr>
                <w:top w:val="none" w:sz="0" w:space="0" w:color="auto"/>
                <w:left w:val="none" w:sz="0" w:space="0" w:color="auto"/>
                <w:bottom w:val="none" w:sz="0" w:space="0" w:color="auto"/>
                <w:right w:val="none" w:sz="0" w:space="0" w:color="auto"/>
              </w:divBdr>
              <w:divsChild>
                <w:div w:id="877857531">
                  <w:marLeft w:val="0"/>
                  <w:marRight w:val="0"/>
                  <w:marTop w:val="0"/>
                  <w:marBottom w:val="0"/>
                  <w:divBdr>
                    <w:top w:val="none" w:sz="0" w:space="0" w:color="auto"/>
                    <w:left w:val="none" w:sz="0" w:space="0" w:color="auto"/>
                    <w:bottom w:val="none" w:sz="0" w:space="0" w:color="auto"/>
                    <w:right w:val="none" w:sz="0" w:space="0" w:color="auto"/>
                  </w:divBdr>
                </w:div>
                <w:div w:id="1033574938">
                  <w:marLeft w:val="0"/>
                  <w:marRight w:val="0"/>
                  <w:marTop w:val="0"/>
                  <w:marBottom w:val="0"/>
                  <w:divBdr>
                    <w:top w:val="none" w:sz="0" w:space="0" w:color="auto"/>
                    <w:left w:val="none" w:sz="0" w:space="0" w:color="auto"/>
                    <w:bottom w:val="none" w:sz="0" w:space="0" w:color="auto"/>
                    <w:right w:val="none" w:sz="0" w:space="0" w:color="auto"/>
                  </w:divBdr>
                </w:div>
              </w:divsChild>
            </w:div>
            <w:div w:id="1081022512">
              <w:marLeft w:val="0"/>
              <w:marRight w:val="0"/>
              <w:marTop w:val="0"/>
              <w:marBottom w:val="0"/>
              <w:divBdr>
                <w:top w:val="none" w:sz="0" w:space="0" w:color="auto"/>
                <w:left w:val="none" w:sz="0" w:space="0" w:color="auto"/>
                <w:bottom w:val="none" w:sz="0" w:space="0" w:color="auto"/>
                <w:right w:val="none" w:sz="0" w:space="0" w:color="auto"/>
              </w:divBdr>
            </w:div>
            <w:div w:id="153035752">
              <w:marLeft w:val="0"/>
              <w:marRight w:val="0"/>
              <w:marTop w:val="60"/>
              <w:marBottom w:val="0"/>
              <w:divBdr>
                <w:top w:val="none" w:sz="0" w:space="0" w:color="auto"/>
                <w:left w:val="none" w:sz="0" w:space="0" w:color="auto"/>
                <w:bottom w:val="none" w:sz="0" w:space="0" w:color="auto"/>
                <w:right w:val="none" w:sz="0" w:space="0" w:color="auto"/>
              </w:divBdr>
            </w:div>
            <w:div w:id="337654986">
              <w:marLeft w:val="0"/>
              <w:marRight w:val="0"/>
              <w:marTop w:val="0"/>
              <w:marBottom w:val="0"/>
              <w:divBdr>
                <w:top w:val="none" w:sz="0" w:space="0" w:color="auto"/>
                <w:left w:val="none" w:sz="0" w:space="0" w:color="auto"/>
                <w:bottom w:val="none" w:sz="0" w:space="0" w:color="auto"/>
                <w:right w:val="none" w:sz="0" w:space="0" w:color="auto"/>
              </w:divBdr>
              <w:divsChild>
                <w:div w:id="346299295">
                  <w:marLeft w:val="0"/>
                  <w:marRight w:val="0"/>
                  <w:marTop w:val="0"/>
                  <w:marBottom w:val="0"/>
                  <w:divBdr>
                    <w:top w:val="none" w:sz="0" w:space="0" w:color="auto"/>
                    <w:left w:val="none" w:sz="0" w:space="0" w:color="auto"/>
                    <w:bottom w:val="none" w:sz="0" w:space="0" w:color="auto"/>
                    <w:right w:val="none" w:sz="0" w:space="0" w:color="auto"/>
                  </w:divBdr>
                </w:div>
                <w:div w:id="795412618">
                  <w:marLeft w:val="0"/>
                  <w:marRight w:val="0"/>
                  <w:marTop w:val="0"/>
                  <w:marBottom w:val="0"/>
                  <w:divBdr>
                    <w:top w:val="none" w:sz="0" w:space="0" w:color="auto"/>
                    <w:left w:val="none" w:sz="0" w:space="0" w:color="auto"/>
                    <w:bottom w:val="none" w:sz="0" w:space="0" w:color="auto"/>
                    <w:right w:val="none" w:sz="0" w:space="0" w:color="auto"/>
                  </w:divBdr>
                </w:div>
              </w:divsChild>
            </w:div>
            <w:div w:id="1043212531">
              <w:marLeft w:val="0"/>
              <w:marRight w:val="0"/>
              <w:marTop w:val="0"/>
              <w:marBottom w:val="0"/>
              <w:divBdr>
                <w:top w:val="none" w:sz="0" w:space="0" w:color="auto"/>
                <w:left w:val="none" w:sz="0" w:space="0" w:color="auto"/>
                <w:bottom w:val="none" w:sz="0" w:space="0" w:color="auto"/>
                <w:right w:val="none" w:sz="0" w:space="0" w:color="auto"/>
              </w:divBdr>
            </w:div>
            <w:div w:id="2867878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22006876">
      <w:bodyDiv w:val="1"/>
      <w:marLeft w:val="0"/>
      <w:marRight w:val="0"/>
      <w:marTop w:val="0"/>
      <w:marBottom w:val="0"/>
      <w:divBdr>
        <w:top w:val="none" w:sz="0" w:space="0" w:color="auto"/>
        <w:left w:val="none" w:sz="0" w:space="0" w:color="auto"/>
        <w:bottom w:val="none" w:sz="0" w:space="0" w:color="auto"/>
        <w:right w:val="none" w:sz="0" w:space="0" w:color="auto"/>
      </w:divBdr>
      <w:divsChild>
        <w:div w:id="1092119619">
          <w:marLeft w:val="0"/>
          <w:marRight w:val="0"/>
          <w:marTop w:val="0"/>
          <w:marBottom w:val="0"/>
          <w:divBdr>
            <w:top w:val="none" w:sz="0" w:space="0" w:color="auto"/>
            <w:left w:val="none" w:sz="0" w:space="0" w:color="auto"/>
            <w:bottom w:val="none" w:sz="0" w:space="0" w:color="auto"/>
            <w:right w:val="none" w:sz="0" w:space="0" w:color="auto"/>
          </w:divBdr>
        </w:div>
      </w:divsChild>
    </w:div>
    <w:div w:id="2049646496">
      <w:bodyDiv w:val="1"/>
      <w:marLeft w:val="0"/>
      <w:marRight w:val="0"/>
      <w:marTop w:val="0"/>
      <w:marBottom w:val="0"/>
      <w:divBdr>
        <w:top w:val="none" w:sz="0" w:space="0" w:color="auto"/>
        <w:left w:val="none" w:sz="0" w:space="0" w:color="auto"/>
        <w:bottom w:val="none" w:sz="0" w:space="0" w:color="auto"/>
        <w:right w:val="none" w:sz="0" w:space="0" w:color="auto"/>
      </w:divBdr>
      <w:divsChild>
        <w:div w:id="595871703">
          <w:marLeft w:val="0"/>
          <w:marRight w:val="0"/>
          <w:marTop w:val="0"/>
          <w:marBottom w:val="0"/>
          <w:divBdr>
            <w:top w:val="none" w:sz="0" w:space="0" w:color="auto"/>
            <w:left w:val="none" w:sz="0" w:space="0" w:color="auto"/>
            <w:bottom w:val="none" w:sz="0" w:space="0" w:color="auto"/>
            <w:right w:val="none" w:sz="0" w:space="0" w:color="auto"/>
          </w:divBdr>
        </w:div>
        <w:div w:id="1259217285">
          <w:marLeft w:val="0"/>
          <w:marRight w:val="0"/>
          <w:marTop w:val="0"/>
          <w:marBottom w:val="0"/>
          <w:divBdr>
            <w:top w:val="none" w:sz="0" w:space="0" w:color="auto"/>
            <w:left w:val="none" w:sz="0" w:space="0" w:color="auto"/>
            <w:bottom w:val="none" w:sz="0" w:space="0" w:color="auto"/>
            <w:right w:val="none" w:sz="0" w:space="0" w:color="auto"/>
          </w:divBdr>
          <w:divsChild>
            <w:div w:id="775636615">
              <w:marLeft w:val="0"/>
              <w:marRight w:val="0"/>
              <w:marTop w:val="0"/>
              <w:marBottom w:val="0"/>
              <w:divBdr>
                <w:top w:val="none" w:sz="0" w:space="0" w:color="auto"/>
                <w:left w:val="none" w:sz="0" w:space="0" w:color="auto"/>
                <w:bottom w:val="none" w:sz="0" w:space="0" w:color="auto"/>
                <w:right w:val="none" w:sz="0" w:space="0" w:color="auto"/>
              </w:divBdr>
              <w:divsChild>
                <w:div w:id="608395222">
                  <w:marLeft w:val="0"/>
                  <w:marRight w:val="0"/>
                  <w:marTop w:val="0"/>
                  <w:marBottom w:val="0"/>
                  <w:divBdr>
                    <w:top w:val="none" w:sz="0" w:space="0" w:color="auto"/>
                    <w:left w:val="none" w:sz="0" w:space="0" w:color="auto"/>
                    <w:bottom w:val="none" w:sz="0" w:space="0" w:color="auto"/>
                    <w:right w:val="none" w:sz="0" w:space="0" w:color="auto"/>
                  </w:divBdr>
                </w:div>
                <w:div w:id="1032412915">
                  <w:marLeft w:val="0"/>
                  <w:marRight w:val="0"/>
                  <w:marTop w:val="0"/>
                  <w:marBottom w:val="0"/>
                  <w:divBdr>
                    <w:top w:val="none" w:sz="0" w:space="0" w:color="auto"/>
                    <w:left w:val="none" w:sz="0" w:space="0" w:color="auto"/>
                    <w:bottom w:val="none" w:sz="0" w:space="0" w:color="auto"/>
                    <w:right w:val="none" w:sz="0" w:space="0" w:color="auto"/>
                  </w:divBdr>
                </w:div>
              </w:divsChild>
            </w:div>
            <w:div w:id="1124157846">
              <w:marLeft w:val="0"/>
              <w:marRight w:val="0"/>
              <w:marTop w:val="0"/>
              <w:marBottom w:val="0"/>
              <w:divBdr>
                <w:top w:val="none" w:sz="0" w:space="0" w:color="auto"/>
                <w:left w:val="none" w:sz="0" w:space="0" w:color="auto"/>
                <w:bottom w:val="none" w:sz="0" w:space="0" w:color="auto"/>
                <w:right w:val="none" w:sz="0" w:space="0" w:color="auto"/>
              </w:divBdr>
            </w:div>
            <w:div w:id="334773281">
              <w:marLeft w:val="0"/>
              <w:marRight w:val="0"/>
              <w:marTop w:val="60"/>
              <w:marBottom w:val="0"/>
              <w:divBdr>
                <w:top w:val="none" w:sz="0" w:space="0" w:color="auto"/>
                <w:left w:val="none" w:sz="0" w:space="0" w:color="auto"/>
                <w:bottom w:val="none" w:sz="0" w:space="0" w:color="auto"/>
                <w:right w:val="none" w:sz="0" w:space="0" w:color="auto"/>
              </w:divBdr>
            </w:div>
            <w:div w:id="897864171">
              <w:marLeft w:val="0"/>
              <w:marRight w:val="0"/>
              <w:marTop w:val="0"/>
              <w:marBottom w:val="0"/>
              <w:divBdr>
                <w:top w:val="none" w:sz="0" w:space="0" w:color="auto"/>
                <w:left w:val="none" w:sz="0" w:space="0" w:color="auto"/>
                <w:bottom w:val="none" w:sz="0" w:space="0" w:color="auto"/>
                <w:right w:val="none" w:sz="0" w:space="0" w:color="auto"/>
              </w:divBdr>
              <w:divsChild>
                <w:div w:id="1575965430">
                  <w:marLeft w:val="0"/>
                  <w:marRight w:val="0"/>
                  <w:marTop w:val="0"/>
                  <w:marBottom w:val="0"/>
                  <w:divBdr>
                    <w:top w:val="none" w:sz="0" w:space="0" w:color="auto"/>
                    <w:left w:val="none" w:sz="0" w:space="0" w:color="auto"/>
                    <w:bottom w:val="none" w:sz="0" w:space="0" w:color="auto"/>
                    <w:right w:val="none" w:sz="0" w:space="0" w:color="auto"/>
                  </w:divBdr>
                </w:div>
                <w:div w:id="1089959001">
                  <w:marLeft w:val="0"/>
                  <w:marRight w:val="0"/>
                  <w:marTop w:val="0"/>
                  <w:marBottom w:val="0"/>
                  <w:divBdr>
                    <w:top w:val="none" w:sz="0" w:space="0" w:color="auto"/>
                    <w:left w:val="none" w:sz="0" w:space="0" w:color="auto"/>
                    <w:bottom w:val="none" w:sz="0" w:space="0" w:color="auto"/>
                    <w:right w:val="none" w:sz="0" w:space="0" w:color="auto"/>
                  </w:divBdr>
                </w:div>
              </w:divsChild>
            </w:div>
            <w:div w:id="1311524459">
              <w:marLeft w:val="0"/>
              <w:marRight w:val="0"/>
              <w:marTop w:val="0"/>
              <w:marBottom w:val="0"/>
              <w:divBdr>
                <w:top w:val="none" w:sz="0" w:space="0" w:color="auto"/>
                <w:left w:val="none" w:sz="0" w:space="0" w:color="auto"/>
                <w:bottom w:val="none" w:sz="0" w:space="0" w:color="auto"/>
                <w:right w:val="none" w:sz="0" w:space="0" w:color="auto"/>
              </w:divBdr>
            </w:div>
            <w:div w:id="376514929">
              <w:marLeft w:val="0"/>
              <w:marRight w:val="0"/>
              <w:marTop w:val="60"/>
              <w:marBottom w:val="0"/>
              <w:divBdr>
                <w:top w:val="none" w:sz="0" w:space="0" w:color="auto"/>
                <w:left w:val="none" w:sz="0" w:space="0" w:color="auto"/>
                <w:bottom w:val="none" w:sz="0" w:space="0" w:color="auto"/>
                <w:right w:val="none" w:sz="0" w:space="0" w:color="auto"/>
              </w:divBdr>
            </w:div>
            <w:div w:id="830948575">
              <w:marLeft w:val="0"/>
              <w:marRight w:val="0"/>
              <w:marTop w:val="0"/>
              <w:marBottom w:val="0"/>
              <w:divBdr>
                <w:top w:val="none" w:sz="0" w:space="0" w:color="auto"/>
                <w:left w:val="none" w:sz="0" w:space="0" w:color="auto"/>
                <w:bottom w:val="none" w:sz="0" w:space="0" w:color="auto"/>
                <w:right w:val="none" w:sz="0" w:space="0" w:color="auto"/>
              </w:divBdr>
              <w:divsChild>
                <w:div w:id="1549418649">
                  <w:marLeft w:val="0"/>
                  <w:marRight w:val="0"/>
                  <w:marTop w:val="0"/>
                  <w:marBottom w:val="0"/>
                  <w:divBdr>
                    <w:top w:val="none" w:sz="0" w:space="0" w:color="auto"/>
                    <w:left w:val="none" w:sz="0" w:space="0" w:color="auto"/>
                    <w:bottom w:val="none" w:sz="0" w:space="0" w:color="auto"/>
                    <w:right w:val="none" w:sz="0" w:space="0" w:color="auto"/>
                  </w:divBdr>
                </w:div>
                <w:div w:id="1075469063">
                  <w:marLeft w:val="0"/>
                  <w:marRight w:val="0"/>
                  <w:marTop w:val="0"/>
                  <w:marBottom w:val="0"/>
                  <w:divBdr>
                    <w:top w:val="none" w:sz="0" w:space="0" w:color="auto"/>
                    <w:left w:val="none" w:sz="0" w:space="0" w:color="auto"/>
                    <w:bottom w:val="none" w:sz="0" w:space="0" w:color="auto"/>
                    <w:right w:val="none" w:sz="0" w:space="0" w:color="auto"/>
                  </w:divBdr>
                </w:div>
              </w:divsChild>
            </w:div>
            <w:div w:id="1189102799">
              <w:marLeft w:val="0"/>
              <w:marRight w:val="0"/>
              <w:marTop w:val="0"/>
              <w:marBottom w:val="0"/>
              <w:divBdr>
                <w:top w:val="none" w:sz="0" w:space="0" w:color="auto"/>
                <w:left w:val="none" w:sz="0" w:space="0" w:color="auto"/>
                <w:bottom w:val="none" w:sz="0" w:space="0" w:color="auto"/>
                <w:right w:val="none" w:sz="0" w:space="0" w:color="auto"/>
              </w:divBdr>
            </w:div>
            <w:div w:id="1295258599">
              <w:marLeft w:val="0"/>
              <w:marRight w:val="0"/>
              <w:marTop w:val="60"/>
              <w:marBottom w:val="0"/>
              <w:divBdr>
                <w:top w:val="none" w:sz="0" w:space="0" w:color="auto"/>
                <w:left w:val="none" w:sz="0" w:space="0" w:color="auto"/>
                <w:bottom w:val="none" w:sz="0" w:space="0" w:color="auto"/>
                <w:right w:val="none" w:sz="0" w:space="0" w:color="auto"/>
              </w:divBdr>
            </w:div>
            <w:div w:id="359937651">
              <w:marLeft w:val="0"/>
              <w:marRight w:val="0"/>
              <w:marTop w:val="0"/>
              <w:marBottom w:val="0"/>
              <w:divBdr>
                <w:top w:val="none" w:sz="0" w:space="0" w:color="auto"/>
                <w:left w:val="none" w:sz="0" w:space="0" w:color="auto"/>
                <w:bottom w:val="none" w:sz="0" w:space="0" w:color="auto"/>
                <w:right w:val="none" w:sz="0" w:space="0" w:color="auto"/>
              </w:divBdr>
              <w:divsChild>
                <w:div w:id="568925885">
                  <w:marLeft w:val="0"/>
                  <w:marRight w:val="0"/>
                  <w:marTop w:val="0"/>
                  <w:marBottom w:val="0"/>
                  <w:divBdr>
                    <w:top w:val="none" w:sz="0" w:space="0" w:color="auto"/>
                    <w:left w:val="none" w:sz="0" w:space="0" w:color="auto"/>
                    <w:bottom w:val="none" w:sz="0" w:space="0" w:color="auto"/>
                    <w:right w:val="none" w:sz="0" w:space="0" w:color="auto"/>
                  </w:divBdr>
                </w:div>
                <w:div w:id="1022510709">
                  <w:marLeft w:val="0"/>
                  <w:marRight w:val="0"/>
                  <w:marTop w:val="0"/>
                  <w:marBottom w:val="0"/>
                  <w:divBdr>
                    <w:top w:val="none" w:sz="0" w:space="0" w:color="auto"/>
                    <w:left w:val="none" w:sz="0" w:space="0" w:color="auto"/>
                    <w:bottom w:val="none" w:sz="0" w:space="0" w:color="auto"/>
                    <w:right w:val="none" w:sz="0" w:space="0" w:color="auto"/>
                  </w:divBdr>
                </w:div>
              </w:divsChild>
            </w:div>
            <w:div w:id="39860917">
              <w:marLeft w:val="0"/>
              <w:marRight w:val="0"/>
              <w:marTop w:val="0"/>
              <w:marBottom w:val="0"/>
              <w:divBdr>
                <w:top w:val="none" w:sz="0" w:space="0" w:color="auto"/>
                <w:left w:val="none" w:sz="0" w:space="0" w:color="auto"/>
                <w:bottom w:val="none" w:sz="0" w:space="0" w:color="auto"/>
                <w:right w:val="none" w:sz="0" w:space="0" w:color="auto"/>
              </w:divBdr>
            </w:div>
            <w:div w:id="1199050613">
              <w:marLeft w:val="0"/>
              <w:marRight w:val="0"/>
              <w:marTop w:val="60"/>
              <w:marBottom w:val="0"/>
              <w:divBdr>
                <w:top w:val="none" w:sz="0" w:space="0" w:color="auto"/>
                <w:left w:val="none" w:sz="0" w:space="0" w:color="auto"/>
                <w:bottom w:val="none" w:sz="0" w:space="0" w:color="auto"/>
                <w:right w:val="none" w:sz="0" w:space="0" w:color="auto"/>
              </w:divBdr>
            </w:div>
            <w:div w:id="735473006">
              <w:marLeft w:val="0"/>
              <w:marRight w:val="0"/>
              <w:marTop w:val="0"/>
              <w:marBottom w:val="0"/>
              <w:divBdr>
                <w:top w:val="none" w:sz="0" w:space="0" w:color="auto"/>
                <w:left w:val="none" w:sz="0" w:space="0" w:color="auto"/>
                <w:bottom w:val="none" w:sz="0" w:space="0" w:color="auto"/>
                <w:right w:val="none" w:sz="0" w:space="0" w:color="auto"/>
              </w:divBdr>
              <w:divsChild>
                <w:div w:id="2027898948">
                  <w:marLeft w:val="0"/>
                  <w:marRight w:val="0"/>
                  <w:marTop w:val="0"/>
                  <w:marBottom w:val="0"/>
                  <w:divBdr>
                    <w:top w:val="none" w:sz="0" w:space="0" w:color="auto"/>
                    <w:left w:val="none" w:sz="0" w:space="0" w:color="auto"/>
                    <w:bottom w:val="none" w:sz="0" w:space="0" w:color="auto"/>
                    <w:right w:val="none" w:sz="0" w:space="0" w:color="auto"/>
                  </w:divBdr>
                </w:div>
                <w:div w:id="2136604743">
                  <w:marLeft w:val="0"/>
                  <w:marRight w:val="0"/>
                  <w:marTop w:val="0"/>
                  <w:marBottom w:val="0"/>
                  <w:divBdr>
                    <w:top w:val="none" w:sz="0" w:space="0" w:color="auto"/>
                    <w:left w:val="none" w:sz="0" w:space="0" w:color="auto"/>
                    <w:bottom w:val="none" w:sz="0" w:space="0" w:color="auto"/>
                    <w:right w:val="none" w:sz="0" w:space="0" w:color="auto"/>
                  </w:divBdr>
                </w:div>
              </w:divsChild>
            </w:div>
            <w:div w:id="1315571844">
              <w:marLeft w:val="0"/>
              <w:marRight w:val="0"/>
              <w:marTop w:val="0"/>
              <w:marBottom w:val="0"/>
              <w:divBdr>
                <w:top w:val="none" w:sz="0" w:space="0" w:color="auto"/>
                <w:left w:val="none" w:sz="0" w:space="0" w:color="auto"/>
                <w:bottom w:val="none" w:sz="0" w:space="0" w:color="auto"/>
                <w:right w:val="none" w:sz="0" w:space="0" w:color="auto"/>
              </w:divBdr>
            </w:div>
            <w:div w:id="974531359">
              <w:marLeft w:val="0"/>
              <w:marRight w:val="0"/>
              <w:marTop w:val="60"/>
              <w:marBottom w:val="0"/>
              <w:divBdr>
                <w:top w:val="none" w:sz="0" w:space="0" w:color="auto"/>
                <w:left w:val="none" w:sz="0" w:space="0" w:color="auto"/>
                <w:bottom w:val="none" w:sz="0" w:space="0" w:color="auto"/>
                <w:right w:val="none" w:sz="0" w:space="0" w:color="auto"/>
              </w:divBdr>
            </w:div>
            <w:div w:id="625699028">
              <w:marLeft w:val="0"/>
              <w:marRight w:val="0"/>
              <w:marTop w:val="0"/>
              <w:marBottom w:val="0"/>
              <w:divBdr>
                <w:top w:val="none" w:sz="0" w:space="0" w:color="auto"/>
                <w:left w:val="none" w:sz="0" w:space="0" w:color="auto"/>
                <w:bottom w:val="none" w:sz="0" w:space="0" w:color="auto"/>
                <w:right w:val="none" w:sz="0" w:space="0" w:color="auto"/>
              </w:divBdr>
              <w:divsChild>
                <w:div w:id="1290476468">
                  <w:marLeft w:val="0"/>
                  <w:marRight w:val="0"/>
                  <w:marTop w:val="0"/>
                  <w:marBottom w:val="0"/>
                  <w:divBdr>
                    <w:top w:val="none" w:sz="0" w:space="0" w:color="auto"/>
                    <w:left w:val="none" w:sz="0" w:space="0" w:color="auto"/>
                    <w:bottom w:val="none" w:sz="0" w:space="0" w:color="auto"/>
                    <w:right w:val="none" w:sz="0" w:space="0" w:color="auto"/>
                  </w:divBdr>
                </w:div>
                <w:div w:id="1612080336">
                  <w:marLeft w:val="0"/>
                  <w:marRight w:val="0"/>
                  <w:marTop w:val="0"/>
                  <w:marBottom w:val="0"/>
                  <w:divBdr>
                    <w:top w:val="none" w:sz="0" w:space="0" w:color="auto"/>
                    <w:left w:val="none" w:sz="0" w:space="0" w:color="auto"/>
                    <w:bottom w:val="none" w:sz="0" w:space="0" w:color="auto"/>
                    <w:right w:val="none" w:sz="0" w:space="0" w:color="auto"/>
                  </w:divBdr>
                </w:div>
              </w:divsChild>
            </w:div>
            <w:div w:id="960497695">
              <w:marLeft w:val="0"/>
              <w:marRight w:val="0"/>
              <w:marTop w:val="0"/>
              <w:marBottom w:val="0"/>
              <w:divBdr>
                <w:top w:val="none" w:sz="0" w:space="0" w:color="auto"/>
                <w:left w:val="none" w:sz="0" w:space="0" w:color="auto"/>
                <w:bottom w:val="none" w:sz="0" w:space="0" w:color="auto"/>
                <w:right w:val="none" w:sz="0" w:space="0" w:color="auto"/>
              </w:divBdr>
            </w:div>
            <w:div w:id="1230264684">
              <w:marLeft w:val="0"/>
              <w:marRight w:val="0"/>
              <w:marTop w:val="60"/>
              <w:marBottom w:val="0"/>
              <w:divBdr>
                <w:top w:val="none" w:sz="0" w:space="0" w:color="auto"/>
                <w:left w:val="none" w:sz="0" w:space="0" w:color="auto"/>
                <w:bottom w:val="none" w:sz="0" w:space="0" w:color="auto"/>
                <w:right w:val="none" w:sz="0" w:space="0" w:color="auto"/>
              </w:divBdr>
              <w:divsChild>
                <w:div w:id="2036997411">
                  <w:marLeft w:val="0"/>
                  <w:marRight w:val="0"/>
                  <w:marTop w:val="0"/>
                  <w:marBottom w:val="0"/>
                  <w:divBdr>
                    <w:top w:val="none" w:sz="0" w:space="0" w:color="auto"/>
                    <w:left w:val="none" w:sz="0" w:space="0" w:color="auto"/>
                    <w:bottom w:val="none" w:sz="0" w:space="0" w:color="auto"/>
                    <w:right w:val="none" w:sz="0" w:space="0" w:color="auto"/>
                  </w:divBdr>
                  <w:divsChild>
                    <w:div w:id="2630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3742">
              <w:marLeft w:val="0"/>
              <w:marRight w:val="0"/>
              <w:marTop w:val="0"/>
              <w:marBottom w:val="0"/>
              <w:divBdr>
                <w:top w:val="none" w:sz="0" w:space="0" w:color="auto"/>
                <w:left w:val="none" w:sz="0" w:space="0" w:color="auto"/>
                <w:bottom w:val="none" w:sz="0" w:space="0" w:color="auto"/>
                <w:right w:val="none" w:sz="0" w:space="0" w:color="auto"/>
              </w:divBdr>
              <w:divsChild>
                <w:div w:id="348680397">
                  <w:marLeft w:val="0"/>
                  <w:marRight w:val="0"/>
                  <w:marTop w:val="0"/>
                  <w:marBottom w:val="0"/>
                  <w:divBdr>
                    <w:top w:val="none" w:sz="0" w:space="0" w:color="auto"/>
                    <w:left w:val="none" w:sz="0" w:space="0" w:color="auto"/>
                    <w:bottom w:val="none" w:sz="0" w:space="0" w:color="auto"/>
                    <w:right w:val="none" w:sz="0" w:space="0" w:color="auto"/>
                  </w:divBdr>
                </w:div>
                <w:div w:id="339235937">
                  <w:marLeft w:val="0"/>
                  <w:marRight w:val="0"/>
                  <w:marTop w:val="0"/>
                  <w:marBottom w:val="0"/>
                  <w:divBdr>
                    <w:top w:val="none" w:sz="0" w:space="0" w:color="auto"/>
                    <w:left w:val="none" w:sz="0" w:space="0" w:color="auto"/>
                    <w:bottom w:val="none" w:sz="0" w:space="0" w:color="auto"/>
                    <w:right w:val="none" w:sz="0" w:space="0" w:color="auto"/>
                  </w:divBdr>
                </w:div>
              </w:divsChild>
            </w:div>
            <w:div w:id="16660772">
              <w:marLeft w:val="0"/>
              <w:marRight w:val="0"/>
              <w:marTop w:val="0"/>
              <w:marBottom w:val="0"/>
              <w:divBdr>
                <w:top w:val="none" w:sz="0" w:space="0" w:color="auto"/>
                <w:left w:val="none" w:sz="0" w:space="0" w:color="auto"/>
                <w:bottom w:val="none" w:sz="0" w:space="0" w:color="auto"/>
                <w:right w:val="none" w:sz="0" w:space="0" w:color="auto"/>
              </w:divBdr>
            </w:div>
            <w:div w:id="1030568946">
              <w:marLeft w:val="0"/>
              <w:marRight w:val="0"/>
              <w:marTop w:val="60"/>
              <w:marBottom w:val="0"/>
              <w:divBdr>
                <w:top w:val="none" w:sz="0" w:space="0" w:color="auto"/>
                <w:left w:val="none" w:sz="0" w:space="0" w:color="auto"/>
                <w:bottom w:val="none" w:sz="0" w:space="0" w:color="auto"/>
                <w:right w:val="none" w:sz="0" w:space="0" w:color="auto"/>
              </w:divBdr>
            </w:div>
            <w:div w:id="205876352">
              <w:marLeft w:val="0"/>
              <w:marRight w:val="0"/>
              <w:marTop w:val="0"/>
              <w:marBottom w:val="0"/>
              <w:divBdr>
                <w:top w:val="none" w:sz="0" w:space="0" w:color="auto"/>
                <w:left w:val="none" w:sz="0" w:space="0" w:color="auto"/>
                <w:bottom w:val="none" w:sz="0" w:space="0" w:color="auto"/>
                <w:right w:val="none" w:sz="0" w:space="0" w:color="auto"/>
              </w:divBdr>
              <w:divsChild>
                <w:div w:id="1453132457">
                  <w:marLeft w:val="0"/>
                  <w:marRight w:val="0"/>
                  <w:marTop w:val="0"/>
                  <w:marBottom w:val="0"/>
                  <w:divBdr>
                    <w:top w:val="none" w:sz="0" w:space="0" w:color="auto"/>
                    <w:left w:val="none" w:sz="0" w:space="0" w:color="auto"/>
                    <w:bottom w:val="none" w:sz="0" w:space="0" w:color="auto"/>
                    <w:right w:val="none" w:sz="0" w:space="0" w:color="auto"/>
                  </w:divBdr>
                </w:div>
                <w:div w:id="14503692">
                  <w:marLeft w:val="0"/>
                  <w:marRight w:val="0"/>
                  <w:marTop w:val="0"/>
                  <w:marBottom w:val="0"/>
                  <w:divBdr>
                    <w:top w:val="none" w:sz="0" w:space="0" w:color="auto"/>
                    <w:left w:val="none" w:sz="0" w:space="0" w:color="auto"/>
                    <w:bottom w:val="none" w:sz="0" w:space="0" w:color="auto"/>
                    <w:right w:val="none" w:sz="0" w:space="0" w:color="auto"/>
                  </w:divBdr>
                </w:div>
              </w:divsChild>
            </w:div>
            <w:div w:id="185606002">
              <w:marLeft w:val="0"/>
              <w:marRight w:val="0"/>
              <w:marTop w:val="0"/>
              <w:marBottom w:val="0"/>
              <w:divBdr>
                <w:top w:val="none" w:sz="0" w:space="0" w:color="auto"/>
                <w:left w:val="none" w:sz="0" w:space="0" w:color="auto"/>
                <w:bottom w:val="none" w:sz="0" w:space="0" w:color="auto"/>
                <w:right w:val="none" w:sz="0" w:space="0" w:color="auto"/>
              </w:divBdr>
            </w:div>
            <w:div w:id="1736050469">
              <w:marLeft w:val="0"/>
              <w:marRight w:val="0"/>
              <w:marTop w:val="60"/>
              <w:marBottom w:val="0"/>
              <w:divBdr>
                <w:top w:val="none" w:sz="0" w:space="0" w:color="auto"/>
                <w:left w:val="none" w:sz="0" w:space="0" w:color="auto"/>
                <w:bottom w:val="none" w:sz="0" w:space="0" w:color="auto"/>
                <w:right w:val="none" w:sz="0" w:space="0" w:color="auto"/>
              </w:divBdr>
            </w:div>
            <w:div w:id="1624652180">
              <w:marLeft w:val="0"/>
              <w:marRight w:val="0"/>
              <w:marTop w:val="0"/>
              <w:marBottom w:val="0"/>
              <w:divBdr>
                <w:top w:val="none" w:sz="0" w:space="0" w:color="auto"/>
                <w:left w:val="none" w:sz="0" w:space="0" w:color="auto"/>
                <w:bottom w:val="none" w:sz="0" w:space="0" w:color="auto"/>
                <w:right w:val="none" w:sz="0" w:space="0" w:color="auto"/>
              </w:divBdr>
              <w:divsChild>
                <w:div w:id="677930281">
                  <w:marLeft w:val="0"/>
                  <w:marRight w:val="0"/>
                  <w:marTop w:val="0"/>
                  <w:marBottom w:val="0"/>
                  <w:divBdr>
                    <w:top w:val="none" w:sz="0" w:space="0" w:color="auto"/>
                    <w:left w:val="none" w:sz="0" w:space="0" w:color="auto"/>
                    <w:bottom w:val="none" w:sz="0" w:space="0" w:color="auto"/>
                    <w:right w:val="none" w:sz="0" w:space="0" w:color="auto"/>
                  </w:divBdr>
                </w:div>
                <w:div w:id="171261168">
                  <w:marLeft w:val="0"/>
                  <w:marRight w:val="0"/>
                  <w:marTop w:val="0"/>
                  <w:marBottom w:val="0"/>
                  <w:divBdr>
                    <w:top w:val="none" w:sz="0" w:space="0" w:color="auto"/>
                    <w:left w:val="none" w:sz="0" w:space="0" w:color="auto"/>
                    <w:bottom w:val="none" w:sz="0" w:space="0" w:color="auto"/>
                    <w:right w:val="none" w:sz="0" w:space="0" w:color="auto"/>
                  </w:divBdr>
                </w:div>
              </w:divsChild>
            </w:div>
            <w:div w:id="1908763571">
              <w:marLeft w:val="0"/>
              <w:marRight w:val="0"/>
              <w:marTop w:val="0"/>
              <w:marBottom w:val="0"/>
              <w:divBdr>
                <w:top w:val="none" w:sz="0" w:space="0" w:color="auto"/>
                <w:left w:val="none" w:sz="0" w:space="0" w:color="auto"/>
                <w:bottom w:val="none" w:sz="0" w:space="0" w:color="auto"/>
                <w:right w:val="none" w:sz="0" w:space="0" w:color="auto"/>
              </w:divBdr>
            </w:div>
            <w:div w:id="835533533">
              <w:marLeft w:val="0"/>
              <w:marRight w:val="0"/>
              <w:marTop w:val="60"/>
              <w:marBottom w:val="0"/>
              <w:divBdr>
                <w:top w:val="none" w:sz="0" w:space="0" w:color="auto"/>
                <w:left w:val="none" w:sz="0" w:space="0" w:color="auto"/>
                <w:bottom w:val="none" w:sz="0" w:space="0" w:color="auto"/>
                <w:right w:val="none" w:sz="0" w:space="0" w:color="auto"/>
              </w:divBdr>
              <w:divsChild>
                <w:div w:id="1947885806">
                  <w:marLeft w:val="0"/>
                  <w:marRight w:val="0"/>
                  <w:marTop w:val="0"/>
                  <w:marBottom w:val="0"/>
                  <w:divBdr>
                    <w:top w:val="none" w:sz="0" w:space="0" w:color="auto"/>
                    <w:left w:val="none" w:sz="0" w:space="0" w:color="auto"/>
                    <w:bottom w:val="none" w:sz="0" w:space="0" w:color="auto"/>
                    <w:right w:val="none" w:sz="0" w:space="0" w:color="auto"/>
                  </w:divBdr>
                  <w:divsChild>
                    <w:div w:id="15597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256">
              <w:marLeft w:val="0"/>
              <w:marRight w:val="0"/>
              <w:marTop w:val="0"/>
              <w:marBottom w:val="0"/>
              <w:divBdr>
                <w:top w:val="none" w:sz="0" w:space="0" w:color="auto"/>
                <w:left w:val="none" w:sz="0" w:space="0" w:color="auto"/>
                <w:bottom w:val="none" w:sz="0" w:space="0" w:color="auto"/>
                <w:right w:val="none" w:sz="0" w:space="0" w:color="auto"/>
              </w:divBdr>
              <w:divsChild>
                <w:div w:id="1551261537">
                  <w:marLeft w:val="0"/>
                  <w:marRight w:val="0"/>
                  <w:marTop w:val="0"/>
                  <w:marBottom w:val="0"/>
                  <w:divBdr>
                    <w:top w:val="none" w:sz="0" w:space="0" w:color="auto"/>
                    <w:left w:val="none" w:sz="0" w:space="0" w:color="auto"/>
                    <w:bottom w:val="none" w:sz="0" w:space="0" w:color="auto"/>
                    <w:right w:val="none" w:sz="0" w:space="0" w:color="auto"/>
                  </w:divBdr>
                </w:div>
                <w:div w:id="1131481019">
                  <w:marLeft w:val="0"/>
                  <w:marRight w:val="0"/>
                  <w:marTop w:val="0"/>
                  <w:marBottom w:val="0"/>
                  <w:divBdr>
                    <w:top w:val="none" w:sz="0" w:space="0" w:color="auto"/>
                    <w:left w:val="none" w:sz="0" w:space="0" w:color="auto"/>
                    <w:bottom w:val="none" w:sz="0" w:space="0" w:color="auto"/>
                    <w:right w:val="none" w:sz="0" w:space="0" w:color="auto"/>
                  </w:divBdr>
                </w:div>
              </w:divsChild>
            </w:div>
            <w:div w:id="979579167">
              <w:marLeft w:val="0"/>
              <w:marRight w:val="0"/>
              <w:marTop w:val="0"/>
              <w:marBottom w:val="0"/>
              <w:divBdr>
                <w:top w:val="none" w:sz="0" w:space="0" w:color="auto"/>
                <w:left w:val="none" w:sz="0" w:space="0" w:color="auto"/>
                <w:bottom w:val="none" w:sz="0" w:space="0" w:color="auto"/>
                <w:right w:val="none" w:sz="0" w:space="0" w:color="auto"/>
              </w:divBdr>
            </w:div>
            <w:div w:id="386224836">
              <w:marLeft w:val="0"/>
              <w:marRight w:val="0"/>
              <w:marTop w:val="60"/>
              <w:marBottom w:val="0"/>
              <w:divBdr>
                <w:top w:val="none" w:sz="0" w:space="0" w:color="auto"/>
                <w:left w:val="none" w:sz="0" w:space="0" w:color="auto"/>
                <w:bottom w:val="none" w:sz="0" w:space="0" w:color="auto"/>
                <w:right w:val="none" w:sz="0" w:space="0" w:color="auto"/>
              </w:divBdr>
            </w:div>
            <w:div w:id="603458714">
              <w:marLeft w:val="0"/>
              <w:marRight w:val="0"/>
              <w:marTop w:val="0"/>
              <w:marBottom w:val="0"/>
              <w:divBdr>
                <w:top w:val="none" w:sz="0" w:space="0" w:color="auto"/>
                <w:left w:val="none" w:sz="0" w:space="0" w:color="auto"/>
                <w:bottom w:val="none" w:sz="0" w:space="0" w:color="auto"/>
                <w:right w:val="none" w:sz="0" w:space="0" w:color="auto"/>
              </w:divBdr>
              <w:divsChild>
                <w:div w:id="1363438867">
                  <w:marLeft w:val="0"/>
                  <w:marRight w:val="0"/>
                  <w:marTop w:val="0"/>
                  <w:marBottom w:val="0"/>
                  <w:divBdr>
                    <w:top w:val="none" w:sz="0" w:space="0" w:color="auto"/>
                    <w:left w:val="none" w:sz="0" w:space="0" w:color="auto"/>
                    <w:bottom w:val="none" w:sz="0" w:space="0" w:color="auto"/>
                    <w:right w:val="none" w:sz="0" w:space="0" w:color="auto"/>
                  </w:divBdr>
                </w:div>
                <w:div w:id="760107391">
                  <w:marLeft w:val="0"/>
                  <w:marRight w:val="0"/>
                  <w:marTop w:val="0"/>
                  <w:marBottom w:val="0"/>
                  <w:divBdr>
                    <w:top w:val="none" w:sz="0" w:space="0" w:color="auto"/>
                    <w:left w:val="none" w:sz="0" w:space="0" w:color="auto"/>
                    <w:bottom w:val="none" w:sz="0" w:space="0" w:color="auto"/>
                    <w:right w:val="none" w:sz="0" w:space="0" w:color="auto"/>
                  </w:divBdr>
                </w:div>
              </w:divsChild>
            </w:div>
            <w:div w:id="2046976122">
              <w:marLeft w:val="0"/>
              <w:marRight w:val="0"/>
              <w:marTop w:val="0"/>
              <w:marBottom w:val="0"/>
              <w:divBdr>
                <w:top w:val="none" w:sz="0" w:space="0" w:color="auto"/>
                <w:left w:val="none" w:sz="0" w:space="0" w:color="auto"/>
                <w:bottom w:val="none" w:sz="0" w:space="0" w:color="auto"/>
                <w:right w:val="none" w:sz="0" w:space="0" w:color="auto"/>
              </w:divBdr>
            </w:div>
            <w:div w:id="1194881260">
              <w:marLeft w:val="0"/>
              <w:marRight w:val="0"/>
              <w:marTop w:val="60"/>
              <w:marBottom w:val="0"/>
              <w:divBdr>
                <w:top w:val="none" w:sz="0" w:space="0" w:color="auto"/>
                <w:left w:val="none" w:sz="0" w:space="0" w:color="auto"/>
                <w:bottom w:val="none" w:sz="0" w:space="0" w:color="auto"/>
                <w:right w:val="none" w:sz="0" w:space="0" w:color="auto"/>
              </w:divBdr>
            </w:div>
            <w:div w:id="703410366">
              <w:marLeft w:val="0"/>
              <w:marRight w:val="0"/>
              <w:marTop w:val="0"/>
              <w:marBottom w:val="0"/>
              <w:divBdr>
                <w:top w:val="none" w:sz="0" w:space="0" w:color="auto"/>
                <w:left w:val="none" w:sz="0" w:space="0" w:color="auto"/>
                <w:bottom w:val="none" w:sz="0" w:space="0" w:color="auto"/>
                <w:right w:val="none" w:sz="0" w:space="0" w:color="auto"/>
              </w:divBdr>
              <w:divsChild>
                <w:div w:id="860627793">
                  <w:marLeft w:val="0"/>
                  <w:marRight w:val="0"/>
                  <w:marTop w:val="0"/>
                  <w:marBottom w:val="0"/>
                  <w:divBdr>
                    <w:top w:val="none" w:sz="0" w:space="0" w:color="auto"/>
                    <w:left w:val="none" w:sz="0" w:space="0" w:color="auto"/>
                    <w:bottom w:val="none" w:sz="0" w:space="0" w:color="auto"/>
                    <w:right w:val="none" w:sz="0" w:space="0" w:color="auto"/>
                  </w:divBdr>
                </w:div>
                <w:div w:id="1890729365">
                  <w:marLeft w:val="0"/>
                  <w:marRight w:val="0"/>
                  <w:marTop w:val="0"/>
                  <w:marBottom w:val="0"/>
                  <w:divBdr>
                    <w:top w:val="none" w:sz="0" w:space="0" w:color="auto"/>
                    <w:left w:val="none" w:sz="0" w:space="0" w:color="auto"/>
                    <w:bottom w:val="none" w:sz="0" w:space="0" w:color="auto"/>
                    <w:right w:val="none" w:sz="0" w:space="0" w:color="auto"/>
                  </w:divBdr>
                </w:div>
              </w:divsChild>
            </w:div>
            <w:div w:id="1835993090">
              <w:marLeft w:val="0"/>
              <w:marRight w:val="0"/>
              <w:marTop w:val="0"/>
              <w:marBottom w:val="0"/>
              <w:divBdr>
                <w:top w:val="none" w:sz="0" w:space="0" w:color="auto"/>
                <w:left w:val="none" w:sz="0" w:space="0" w:color="auto"/>
                <w:bottom w:val="none" w:sz="0" w:space="0" w:color="auto"/>
                <w:right w:val="none" w:sz="0" w:space="0" w:color="auto"/>
              </w:divBdr>
            </w:div>
            <w:div w:id="1337540751">
              <w:marLeft w:val="0"/>
              <w:marRight w:val="0"/>
              <w:marTop w:val="60"/>
              <w:marBottom w:val="0"/>
              <w:divBdr>
                <w:top w:val="none" w:sz="0" w:space="0" w:color="auto"/>
                <w:left w:val="none" w:sz="0" w:space="0" w:color="auto"/>
                <w:bottom w:val="none" w:sz="0" w:space="0" w:color="auto"/>
                <w:right w:val="none" w:sz="0" w:space="0" w:color="auto"/>
              </w:divBdr>
            </w:div>
            <w:div w:id="1169640968">
              <w:marLeft w:val="0"/>
              <w:marRight w:val="0"/>
              <w:marTop w:val="0"/>
              <w:marBottom w:val="0"/>
              <w:divBdr>
                <w:top w:val="none" w:sz="0" w:space="0" w:color="auto"/>
                <w:left w:val="none" w:sz="0" w:space="0" w:color="auto"/>
                <w:bottom w:val="none" w:sz="0" w:space="0" w:color="auto"/>
                <w:right w:val="none" w:sz="0" w:space="0" w:color="auto"/>
              </w:divBdr>
              <w:divsChild>
                <w:div w:id="1030910393">
                  <w:marLeft w:val="0"/>
                  <w:marRight w:val="0"/>
                  <w:marTop w:val="0"/>
                  <w:marBottom w:val="0"/>
                  <w:divBdr>
                    <w:top w:val="none" w:sz="0" w:space="0" w:color="auto"/>
                    <w:left w:val="none" w:sz="0" w:space="0" w:color="auto"/>
                    <w:bottom w:val="none" w:sz="0" w:space="0" w:color="auto"/>
                    <w:right w:val="none" w:sz="0" w:space="0" w:color="auto"/>
                  </w:divBdr>
                </w:div>
                <w:div w:id="1802577517">
                  <w:marLeft w:val="0"/>
                  <w:marRight w:val="0"/>
                  <w:marTop w:val="0"/>
                  <w:marBottom w:val="0"/>
                  <w:divBdr>
                    <w:top w:val="none" w:sz="0" w:space="0" w:color="auto"/>
                    <w:left w:val="none" w:sz="0" w:space="0" w:color="auto"/>
                    <w:bottom w:val="none" w:sz="0" w:space="0" w:color="auto"/>
                    <w:right w:val="none" w:sz="0" w:space="0" w:color="auto"/>
                  </w:divBdr>
                </w:div>
              </w:divsChild>
            </w:div>
            <w:div w:id="526220378">
              <w:marLeft w:val="0"/>
              <w:marRight w:val="0"/>
              <w:marTop w:val="0"/>
              <w:marBottom w:val="0"/>
              <w:divBdr>
                <w:top w:val="none" w:sz="0" w:space="0" w:color="auto"/>
                <w:left w:val="none" w:sz="0" w:space="0" w:color="auto"/>
                <w:bottom w:val="none" w:sz="0" w:space="0" w:color="auto"/>
                <w:right w:val="none" w:sz="0" w:space="0" w:color="auto"/>
              </w:divBdr>
            </w:div>
            <w:div w:id="625816421">
              <w:marLeft w:val="0"/>
              <w:marRight w:val="0"/>
              <w:marTop w:val="60"/>
              <w:marBottom w:val="0"/>
              <w:divBdr>
                <w:top w:val="none" w:sz="0" w:space="0" w:color="auto"/>
                <w:left w:val="none" w:sz="0" w:space="0" w:color="auto"/>
                <w:bottom w:val="none" w:sz="0" w:space="0" w:color="auto"/>
                <w:right w:val="none" w:sz="0" w:space="0" w:color="auto"/>
              </w:divBdr>
            </w:div>
            <w:div w:id="1254784748">
              <w:marLeft w:val="0"/>
              <w:marRight w:val="0"/>
              <w:marTop w:val="0"/>
              <w:marBottom w:val="0"/>
              <w:divBdr>
                <w:top w:val="none" w:sz="0" w:space="0" w:color="auto"/>
                <w:left w:val="none" w:sz="0" w:space="0" w:color="auto"/>
                <w:bottom w:val="none" w:sz="0" w:space="0" w:color="auto"/>
                <w:right w:val="none" w:sz="0" w:space="0" w:color="auto"/>
              </w:divBdr>
              <w:divsChild>
                <w:div w:id="1053892087">
                  <w:marLeft w:val="0"/>
                  <w:marRight w:val="0"/>
                  <w:marTop w:val="0"/>
                  <w:marBottom w:val="0"/>
                  <w:divBdr>
                    <w:top w:val="none" w:sz="0" w:space="0" w:color="auto"/>
                    <w:left w:val="none" w:sz="0" w:space="0" w:color="auto"/>
                    <w:bottom w:val="none" w:sz="0" w:space="0" w:color="auto"/>
                    <w:right w:val="none" w:sz="0" w:space="0" w:color="auto"/>
                  </w:divBdr>
                </w:div>
                <w:div w:id="434904431">
                  <w:marLeft w:val="0"/>
                  <w:marRight w:val="0"/>
                  <w:marTop w:val="0"/>
                  <w:marBottom w:val="0"/>
                  <w:divBdr>
                    <w:top w:val="none" w:sz="0" w:space="0" w:color="auto"/>
                    <w:left w:val="none" w:sz="0" w:space="0" w:color="auto"/>
                    <w:bottom w:val="none" w:sz="0" w:space="0" w:color="auto"/>
                    <w:right w:val="none" w:sz="0" w:space="0" w:color="auto"/>
                  </w:divBdr>
                </w:div>
              </w:divsChild>
            </w:div>
            <w:div w:id="1466309286">
              <w:marLeft w:val="0"/>
              <w:marRight w:val="0"/>
              <w:marTop w:val="0"/>
              <w:marBottom w:val="0"/>
              <w:divBdr>
                <w:top w:val="none" w:sz="0" w:space="0" w:color="auto"/>
                <w:left w:val="none" w:sz="0" w:space="0" w:color="auto"/>
                <w:bottom w:val="none" w:sz="0" w:space="0" w:color="auto"/>
                <w:right w:val="none" w:sz="0" w:space="0" w:color="auto"/>
              </w:divBdr>
            </w:div>
            <w:div w:id="1675181842">
              <w:marLeft w:val="0"/>
              <w:marRight w:val="0"/>
              <w:marTop w:val="60"/>
              <w:marBottom w:val="0"/>
              <w:divBdr>
                <w:top w:val="none" w:sz="0" w:space="0" w:color="auto"/>
                <w:left w:val="none" w:sz="0" w:space="0" w:color="auto"/>
                <w:bottom w:val="none" w:sz="0" w:space="0" w:color="auto"/>
                <w:right w:val="none" w:sz="0" w:space="0" w:color="auto"/>
              </w:divBdr>
            </w:div>
            <w:div w:id="16582011">
              <w:marLeft w:val="0"/>
              <w:marRight w:val="0"/>
              <w:marTop w:val="0"/>
              <w:marBottom w:val="0"/>
              <w:divBdr>
                <w:top w:val="none" w:sz="0" w:space="0" w:color="auto"/>
                <w:left w:val="none" w:sz="0" w:space="0" w:color="auto"/>
                <w:bottom w:val="none" w:sz="0" w:space="0" w:color="auto"/>
                <w:right w:val="none" w:sz="0" w:space="0" w:color="auto"/>
              </w:divBdr>
              <w:divsChild>
                <w:div w:id="494960610">
                  <w:marLeft w:val="0"/>
                  <w:marRight w:val="0"/>
                  <w:marTop w:val="0"/>
                  <w:marBottom w:val="0"/>
                  <w:divBdr>
                    <w:top w:val="none" w:sz="0" w:space="0" w:color="auto"/>
                    <w:left w:val="none" w:sz="0" w:space="0" w:color="auto"/>
                    <w:bottom w:val="none" w:sz="0" w:space="0" w:color="auto"/>
                    <w:right w:val="none" w:sz="0" w:space="0" w:color="auto"/>
                  </w:divBdr>
                </w:div>
                <w:div w:id="1043335275">
                  <w:marLeft w:val="0"/>
                  <w:marRight w:val="0"/>
                  <w:marTop w:val="0"/>
                  <w:marBottom w:val="0"/>
                  <w:divBdr>
                    <w:top w:val="none" w:sz="0" w:space="0" w:color="auto"/>
                    <w:left w:val="none" w:sz="0" w:space="0" w:color="auto"/>
                    <w:bottom w:val="none" w:sz="0" w:space="0" w:color="auto"/>
                    <w:right w:val="none" w:sz="0" w:space="0" w:color="auto"/>
                  </w:divBdr>
                </w:div>
              </w:divsChild>
            </w:div>
            <w:div w:id="1055932607">
              <w:marLeft w:val="0"/>
              <w:marRight w:val="0"/>
              <w:marTop w:val="0"/>
              <w:marBottom w:val="0"/>
              <w:divBdr>
                <w:top w:val="none" w:sz="0" w:space="0" w:color="auto"/>
                <w:left w:val="none" w:sz="0" w:space="0" w:color="auto"/>
                <w:bottom w:val="none" w:sz="0" w:space="0" w:color="auto"/>
                <w:right w:val="none" w:sz="0" w:space="0" w:color="auto"/>
              </w:divBdr>
            </w:div>
            <w:div w:id="159515007">
              <w:marLeft w:val="0"/>
              <w:marRight w:val="0"/>
              <w:marTop w:val="60"/>
              <w:marBottom w:val="0"/>
              <w:divBdr>
                <w:top w:val="none" w:sz="0" w:space="0" w:color="auto"/>
                <w:left w:val="none" w:sz="0" w:space="0" w:color="auto"/>
                <w:bottom w:val="none" w:sz="0" w:space="0" w:color="auto"/>
                <w:right w:val="none" w:sz="0" w:space="0" w:color="auto"/>
              </w:divBdr>
            </w:div>
            <w:div w:id="526479758">
              <w:marLeft w:val="0"/>
              <w:marRight w:val="0"/>
              <w:marTop w:val="0"/>
              <w:marBottom w:val="0"/>
              <w:divBdr>
                <w:top w:val="none" w:sz="0" w:space="0" w:color="auto"/>
                <w:left w:val="none" w:sz="0" w:space="0" w:color="auto"/>
                <w:bottom w:val="none" w:sz="0" w:space="0" w:color="auto"/>
                <w:right w:val="none" w:sz="0" w:space="0" w:color="auto"/>
              </w:divBdr>
              <w:divsChild>
                <w:div w:id="1750612786">
                  <w:marLeft w:val="0"/>
                  <w:marRight w:val="0"/>
                  <w:marTop w:val="0"/>
                  <w:marBottom w:val="0"/>
                  <w:divBdr>
                    <w:top w:val="none" w:sz="0" w:space="0" w:color="auto"/>
                    <w:left w:val="none" w:sz="0" w:space="0" w:color="auto"/>
                    <w:bottom w:val="none" w:sz="0" w:space="0" w:color="auto"/>
                    <w:right w:val="none" w:sz="0" w:space="0" w:color="auto"/>
                  </w:divBdr>
                </w:div>
                <w:div w:id="398939546">
                  <w:marLeft w:val="0"/>
                  <w:marRight w:val="0"/>
                  <w:marTop w:val="0"/>
                  <w:marBottom w:val="0"/>
                  <w:divBdr>
                    <w:top w:val="none" w:sz="0" w:space="0" w:color="auto"/>
                    <w:left w:val="none" w:sz="0" w:space="0" w:color="auto"/>
                    <w:bottom w:val="none" w:sz="0" w:space="0" w:color="auto"/>
                    <w:right w:val="none" w:sz="0" w:space="0" w:color="auto"/>
                  </w:divBdr>
                </w:div>
              </w:divsChild>
            </w:div>
            <w:div w:id="163980485">
              <w:marLeft w:val="0"/>
              <w:marRight w:val="0"/>
              <w:marTop w:val="0"/>
              <w:marBottom w:val="0"/>
              <w:divBdr>
                <w:top w:val="none" w:sz="0" w:space="0" w:color="auto"/>
                <w:left w:val="none" w:sz="0" w:space="0" w:color="auto"/>
                <w:bottom w:val="none" w:sz="0" w:space="0" w:color="auto"/>
                <w:right w:val="none" w:sz="0" w:space="0" w:color="auto"/>
              </w:divBdr>
            </w:div>
            <w:div w:id="955601015">
              <w:marLeft w:val="0"/>
              <w:marRight w:val="0"/>
              <w:marTop w:val="60"/>
              <w:marBottom w:val="0"/>
              <w:divBdr>
                <w:top w:val="none" w:sz="0" w:space="0" w:color="auto"/>
                <w:left w:val="none" w:sz="0" w:space="0" w:color="auto"/>
                <w:bottom w:val="none" w:sz="0" w:space="0" w:color="auto"/>
                <w:right w:val="none" w:sz="0" w:space="0" w:color="auto"/>
              </w:divBdr>
            </w:div>
            <w:div w:id="1284725485">
              <w:marLeft w:val="0"/>
              <w:marRight w:val="0"/>
              <w:marTop w:val="0"/>
              <w:marBottom w:val="0"/>
              <w:divBdr>
                <w:top w:val="none" w:sz="0" w:space="0" w:color="auto"/>
                <w:left w:val="none" w:sz="0" w:space="0" w:color="auto"/>
                <w:bottom w:val="none" w:sz="0" w:space="0" w:color="auto"/>
                <w:right w:val="none" w:sz="0" w:space="0" w:color="auto"/>
              </w:divBdr>
              <w:divsChild>
                <w:div w:id="1945569899">
                  <w:marLeft w:val="0"/>
                  <w:marRight w:val="0"/>
                  <w:marTop w:val="0"/>
                  <w:marBottom w:val="0"/>
                  <w:divBdr>
                    <w:top w:val="none" w:sz="0" w:space="0" w:color="auto"/>
                    <w:left w:val="none" w:sz="0" w:space="0" w:color="auto"/>
                    <w:bottom w:val="none" w:sz="0" w:space="0" w:color="auto"/>
                    <w:right w:val="none" w:sz="0" w:space="0" w:color="auto"/>
                  </w:divBdr>
                </w:div>
                <w:div w:id="627861990">
                  <w:marLeft w:val="0"/>
                  <w:marRight w:val="0"/>
                  <w:marTop w:val="0"/>
                  <w:marBottom w:val="0"/>
                  <w:divBdr>
                    <w:top w:val="none" w:sz="0" w:space="0" w:color="auto"/>
                    <w:left w:val="none" w:sz="0" w:space="0" w:color="auto"/>
                    <w:bottom w:val="none" w:sz="0" w:space="0" w:color="auto"/>
                    <w:right w:val="none" w:sz="0" w:space="0" w:color="auto"/>
                  </w:divBdr>
                </w:div>
              </w:divsChild>
            </w:div>
            <w:div w:id="1804738292">
              <w:marLeft w:val="0"/>
              <w:marRight w:val="0"/>
              <w:marTop w:val="0"/>
              <w:marBottom w:val="0"/>
              <w:divBdr>
                <w:top w:val="none" w:sz="0" w:space="0" w:color="auto"/>
                <w:left w:val="none" w:sz="0" w:space="0" w:color="auto"/>
                <w:bottom w:val="none" w:sz="0" w:space="0" w:color="auto"/>
                <w:right w:val="none" w:sz="0" w:space="0" w:color="auto"/>
              </w:divBdr>
            </w:div>
            <w:div w:id="410928812">
              <w:marLeft w:val="0"/>
              <w:marRight w:val="0"/>
              <w:marTop w:val="60"/>
              <w:marBottom w:val="0"/>
              <w:divBdr>
                <w:top w:val="none" w:sz="0" w:space="0" w:color="auto"/>
                <w:left w:val="none" w:sz="0" w:space="0" w:color="auto"/>
                <w:bottom w:val="none" w:sz="0" w:space="0" w:color="auto"/>
                <w:right w:val="none" w:sz="0" w:space="0" w:color="auto"/>
              </w:divBdr>
            </w:div>
            <w:div w:id="1772044321">
              <w:marLeft w:val="0"/>
              <w:marRight w:val="0"/>
              <w:marTop w:val="0"/>
              <w:marBottom w:val="0"/>
              <w:divBdr>
                <w:top w:val="none" w:sz="0" w:space="0" w:color="auto"/>
                <w:left w:val="none" w:sz="0" w:space="0" w:color="auto"/>
                <w:bottom w:val="none" w:sz="0" w:space="0" w:color="auto"/>
                <w:right w:val="none" w:sz="0" w:space="0" w:color="auto"/>
              </w:divBdr>
              <w:divsChild>
                <w:div w:id="1239099420">
                  <w:marLeft w:val="0"/>
                  <w:marRight w:val="0"/>
                  <w:marTop w:val="0"/>
                  <w:marBottom w:val="0"/>
                  <w:divBdr>
                    <w:top w:val="none" w:sz="0" w:space="0" w:color="auto"/>
                    <w:left w:val="none" w:sz="0" w:space="0" w:color="auto"/>
                    <w:bottom w:val="none" w:sz="0" w:space="0" w:color="auto"/>
                    <w:right w:val="none" w:sz="0" w:space="0" w:color="auto"/>
                  </w:divBdr>
                </w:div>
                <w:div w:id="1113206406">
                  <w:marLeft w:val="0"/>
                  <w:marRight w:val="0"/>
                  <w:marTop w:val="0"/>
                  <w:marBottom w:val="0"/>
                  <w:divBdr>
                    <w:top w:val="none" w:sz="0" w:space="0" w:color="auto"/>
                    <w:left w:val="none" w:sz="0" w:space="0" w:color="auto"/>
                    <w:bottom w:val="none" w:sz="0" w:space="0" w:color="auto"/>
                    <w:right w:val="none" w:sz="0" w:space="0" w:color="auto"/>
                  </w:divBdr>
                </w:div>
              </w:divsChild>
            </w:div>
            <w:div w:id="1149370901">
              <w:marLeft w:val="0"/>
              <w:marRight w:val="0"/>
              <w:marTop w:val="0"/>
              <w:marBottom w:val="0"/>
              <w:divBdr>
                <w:top w:val="none" w:sz="0" w:space="0" w:color="auto"/>
                <w:left w:val="none" w:sz="0" w:space="0" w:color="auto"/>
                <w:bottom w:val="none" w:sz="0" w:space="0" w:color="auto"/>
                <w:right w:val="none" w:sz="0" w:space="0" w:color="auto"/>
              </w:divBdr>
            </w:div>
            <w:div w:id="1348756705">
              <w:marLeft w:val="0"/>
              <w:marRight w:val="0"/>
              <w:marTop w:val="60"/>
              <w:marBottom w:val="0"/>
              <w:divBdr>
                <w:top w:val="none" w:sz="0" w:space="0" w:color="auto"/>
                <w:left w:val="none" w:sz="0" w:space="0" w:color="auto"/>
                <w:bottom w:val="none" w:sz="0" w:space="0" w:color="auto"/>
                <w:right w:val="none" w:sz="0" w:space="0" w:color="auto"/>
              </w:divBdr>
              <w:divsChild>
                <w:div w:id="934872560">
                  <w:marLeft w:val="0"/>
                  <w:marRight w:val="0"/>
                  <w:marTop w:val="0"/>
                  <w:marBottom w:val="0"/>
                  <w:divBdr>
                    <w:top w:val="none" w:sz="0" w:space="0" w:color="auto"/>
                    <w:left w:val="none" w:sz="0" w:space="0" w:color="auto"/>
                    <w:bottom w:val="none" w:sz="0" w:space="0" w:color="auto"/>
                    <w:right w:val="none" w:sz="0" w:space="0" w:color="auto"/>
                  </w:divBdr>
                  <w:divsChild>
                    <w:div w:id="18496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4466">
              <w:marLeft w:val="0"/>
              <w:marRight w:val="0"/>
              <w:marTop w:val="0"/>
              <w:marBottom w:val="0"/>
              <w:divBdr>
                <w:top w:val="none" w:sz="0" w:space="0" w:color="auto"/>
                <w:left w:val="none" w:sz="0" w:space="0" w:color="auto"/>
                <w:bottom w:val="none" w:sz="0" w:space="0" w:color="auto"/>
                <w:right w:val="none" w:sz="0" w:space="0" w:color="auto"/>
              </w:divBdr>
              <w:divsChild>
                <w:div w:id="987515876">
                  <w:marLeft w:val="0"/>
                  <w:marRight w:val="0"/>
                  <w:marTop w:val="0"/>
                  <w:marBottom w:val="0"/>
                  <w:divBdr>
                    <w:top w:val="none" w:sz="0" w:space="0" w:color="auto"/>
                    <w:left w:val="none" w:sz="0" w:space="0" w:color="auto"/>
                    <w:bottom w:val="none" w:sz="0" w:space="0" w:color="auto"/>
                    <w:right w:val="none" w:sz="0" w:space="0" w:color="auto"/>
                  </w:divBdr>
                </w:div>
                <w:div w:id="209265844">
                  <w:marLeft w:val="0"/>
                  <w:marRight w:val="0"/>
                  <w:marTop w:val="0"/>
                  <w:marBottom w:val="0"/>
                  <w:divBdr>
                    <w:top w:val="none" w:sz="0" w:space="0" w:color="auto"/>
                    <w:left w:val="none" w:sz="0" w:space="0" w:color="auto"/>
                    <w:bottom w:val="none" w:sz="0" w:space="0" w:color="auto"/>
                    <w:right w:val="none" w:sz="0" w:space="0" w:color="auto"/>
                  </w:divBdr>
                </w:div>
              </w:divsChild>
            </w:div>
            <w:div w:id="683631469">
              <w:marLeft w:val="0"/>
              <w:marRight w:val="0"/>
              <w:marTop w:val="0"/>
              <w:marBottom w:val="0"/>
              <w:divBdr>
                <w:top w:val="none" w:sz="0" w:space="0" w:color="auto"/>
                <w:left w:val="none" w:sz="0" w:space="0" w:color="auto"/>
                <w:bottom w:val="none" w:sz="0" w:space="0" w:color="auto"/>
                <w:right w:val="none" w:sz="0" w:space="0" w:color="auto"/>
              </w:divBdr>
            </w:div>
            <w:div w:id="27267182">
              <w:marLeft w:val="0"/>
              <w:marRight w:val="0"/>
              <w:marTop w:val="60"/>
              <w:marBottom w:val="0"/>
              <w:divBdr>
                <w:top w:val="none" w:sz="0" w:space="0" w:color="auto"/>
                <w:left w:val="none" w:sz="0" w:space="0" w:color="auto"/>
                <w:bottom w:val="none" w:sz="0" w:space="0" w:color="auto"/>
                <w:right w:val="none" w:sz="0" w:space="0" w:color="auto"/>
              </w:divBdr>
            </w:div>
            <w:div w:id="1197234734">
              <w:marLeft w:val="0"/>
              <w:marRight w:val="0"/>
              <w:marTop w:val="0"/>
              <w:marBottom w:val="0"/>
              <w:divBdr>
                <w:top w:val="none" w:sz="0" w:space="0" w:color="auto"/>
                <w:left w:val="none" w:sz="0" w:space="0" w:color="auto"/>
                <w:bottom w:val="none" w:sz="0" w:space="0" w:color="auto"/>
                <w:right w:val="none" w:sz="0" w:space="0" w:color="auto"/>
              </w:divBdr>
              <w:divsChild>
                <w:div w:id="1652828018">
                  <w:marLeft w:val="0"/>
                  <w:marRight w:val="0"/>
                  <w:marTop w:val="0"/>
                  <w:marBottom w:val="0"/>
                  <w:divBdr>
                    <w:top w:val="none" w:sz="0" w:space="0" w:color="auto"/>
                    <w:left w:val="none" w:sz="0" w:space="0" w:color="auto"/>
                    <w:bottom w:val="none" w:sz="0" w:space="0" w:color="auto"/>
                    <w:right w:val="none" w:sz="0" w:space="0" w:color="auto"/>
                  </w:divBdr>
                </w:div>
                <w:div w:id="1289244616">
                  <w:marLeft w:val="0"/>
                  <w:marRight w:val="0"/>
                  <w:marTop w:val="0"/>
                  <w:marBottom w:val="0"/>
                  <w:divBdr>
                    <w:top w:val="none" w:sz="0" w:space="0" w:color="auto"/>
                    <w:left w:val="none" w:sz="0" w:space="0" w:color="auto"/>
                    <w:bottom w:val="none" w:sz="0" w:space="0" w:color="auto"/>
                    <w:right w:val="none" w:sz="0" w:space="0" w:color="auto"/>
                  </w:divBdr>
                </w:div>
              </w:divsChild>
            </w:div>
            <w:div w:id="722369953">
              <w:marLeft w:val="0"/>
              <w:marRight w:val="0"/>
              <w:marTop w:val="0"/>
              <w:marBottom w:val="0"/>
              <w:divBdr>
                <w:top w:val="none" w:sz="0" w:space="0" w:color="auto"/>
                <w:left w:val="none" w:sz="0" w:space="0" w:color="auto"/>
                <w:bottom w:val="none" w:sz="0" w:space="0" w:color="auto"/>
                <w:right w:val="none" w:sz="0" w:space="0" w:color="auto"/>
              </w:divBdr>
            </w:div>
            <w:div w:id="844709004">
              <w:marLeft w:val="0"/>
              <w:marRight w:val="0"/>
              <w:marTop w:val="60"/>
              <w:marBottom w:val="0"/>
              <w:divBdr>
                <w:top w:val="none" w:sz="0" w:space="0" w:color="auto"/>
                <w:left w:val="none" w:sz="0" w:space="0" w:color="auto"/>
                <w:bottom w:val="none" w:sz="0" w:space="0" w:color="auto"/>
                <w:right w:val="none" w:sz="0" w:space="0" w:color="auto"/>
              </w:divBdr>
            </w:div>
            <w:div w:id="534928854">
              <w:marLeft w:val="0"/>
              <w:marRight w:val="0"/>
              <w:marTop w:val="0"/>
              <w:marBottom w:val="0"/>
              <w:divBdr>
                <w:top w:val="none" w:sz="0" w:space="0" w:color="auto"/>
                <w:left w:val="none" w:sz="0" w:space="0" w:color="auto"/>
                <w:bottom w:val="none" w:sz="0" w:space="0" w:color="auto"/>
                <w:right w:val="none" w:sz="0" w:space="0" w:color="auto"/>
              </w:divBdr>
              <w:divsChild>
                <w:div w:id="1386686734">
                  <w:marLeft w:val="0"/>
                  <w:marRight w:val="0"/>
                  <w:marTop w:val="0"/>
                  <w:marBottom w:val="0"/>
                  <w:divBdr>
                    <w:top w:val="none" w:sz="0" w:space="0" w:color="auto"/>
                    <w:left w:val="none" w:sz="0" w:space="0" w:color="auto"/>
                    <w:bottom w:val="none" w:sz="0" w:space="0" w:color="auto"/>
                    <w:right w:val="none" w:sz="0" w:space="0" w:color="auto"/>
                  </w:divBdr>
                </w:div>
                <w:div w:id="560748307">
                  <w:marLeft w:val="0"/>
                  <w:marRight w:val="0"/>
                  <w:marTop w:val="0"/>
                  <w:marBottom w:val="0"/>
                  <w:divBdr>
                    <w:top w:val="none" w:sz="0" w:space="0" w:color="auto"/>
                    <w:left w:val="none" w:sz="0" w:space="0" w:color="auto"/>
                    <w:bottom w:val="none" w:sz="0" w:space="0" w:color="auto"/>
                    <w:right w:val="none" w:sz="0" w:space="0" w:color="auto"/>
                  </w:divBdr>
                </w:div>
              </w:divsChild>
            </w:div>
            <w:div w:id="1820919300">
              <w:marLeft w:val="0"/>
              <w:marRight w:val="0"/>
              <w:marTop w:val="0"/>
              <w:marBottom w:val="0"/>
              <w:divBdr>
                <w:top w:val="none" w:sz="0" w:space="0" w:color="auto"/>
                <w:left w:val="none" w:sz="0" w:space="0" w:color="auto"/>
                <w:bottom w:val="none" w:sz="0" w:space="0" w:color="auto"/>
                <w:right w:val="none" w:sz="0" w:space="0" w:color="auto"/>
              </w:divBdr>
            </w:div>
            <w:div w:id="1223563452">
              <w:marLeft w:val="0"/>
              <w:marRight w:val="0"/>
              <w:marTop w:val="60"/>
              <w:marBottom w:val="0"/>
              <w:divBdr>
                <w:top w:val="none" w:sz="0" w:space="0" w:color="auto"/>
                <w:left w:val="none" w:sz="0" w:space="0" w:color="auto"/>
                <w:bottom w:val="none" w:sz="0" w:space="0" w:color="auto"/>
                <w:right w:val="none" w:sz="0" w:space="0" w:color="auto"/>
              </w:divBdr>
            </w:div>
            <w:div w:id="642734189">
              <w:marLeft w:val="0"/>
              <w:marRight w:val="0"/>
              <w:marTop w:val="0"/>
              <w:marBottom w:val="0"/>
              <w:divBdr>
                <w:top w:val="none" w:sz="0" w:space="0" w:color="auto"/>
                <w:left w:val="none" w:sz="0" w:space="0" w:color="auto"/>
                <w:bottom w:val="none" w:sz="0" w:space="0" w:color="auto"/>
                <w:right w:val="none" w:sz="0" w:space="0" w:color="auto"/>
              </w:divBdr>
              <w:divsChild>
                <w:div w:id="1660033696">
                  <w:marLeft w:val="0"/>
                  <w:marRight w:val="0"/>
                  <w:marTop w:val="0"/>
                  <w:marBottom w:val="0"/>
                  <w:divBdr>
                    <w:top w:val="none" w:sz="0" w:space="0" w:color="auto"/>
                    <w:left w:val="none" w:sz="0" w:space="0" w:color="auto"/>
                    <w:bottom w:val="none" w:sz="0" w:space="0" w:color="auto"/>
                    <w:right w:val="none" w:sz="0" w:space="0" w:color="auto"/>
                  </w:divBdr>
                </w:div>
                <w:div w:id="159274064">
                  <w:marLeft w:val="0"/>
                  <w:marRight w:val="0"/>
                  <w:marTop w:val="0"/>
                  <w:marBottom w:val="0"/>
                  <w:divBdr>
                    <w:top w:val="none" w:sz="0" w:space="0" w:color="auto"/>
                    <w:left w:val="none" w:sz="0" w:space="0" w:color="auto"/>
                    <w:bottom w:val="none" w:sz="0" w:space="0" w:color="auto"/>
                    <w:right w:val="none" w:sz="0" w:space="0" w:color="auto"/>
                  </w:divBdr>
                </w:div>
              </w:divsChild>
            </w:div>
            <w:div w:id="2016222859">
              <w:marLeft w:val="0"/>
              <w:marRight w:val="0"/>
              <w:marTop w:val="0"/>
              <w:marBottom w:val="0"/>
              <w:divBdr>
                <w:top w:val="none" w:sz="0" w:space="0" w:color="auto"/>
                <w:left w:val="none" w:sz="0" w:space="0" w:color="auto"/>
                <w:bottom w:val="none" w:sz="0" w:space="0" w:color="auto"/>
                <w:right w:val="none" w:sz="0" w:space="0" w:color="auto"/>
              </w:divBdr>
            </w:div>
            <w:div w:id="952859087">
              <w:marLeft w:val="0"/>
              <w:marRight w:val="0"/>
              <w:marTop w:val="60"/>
              <w:marBottom w:val="0"/>
              <w:divBdr>
                <w:top w:val="none" w:sz="0" w:space="0" w:color="auto"/>
                <w:left w:val="none" w:sz="0" w:space="0" w:color="auto"/>
                <w:bottom w:val="none" w:sz="0" w:space="0" w:color="auto"/>
                <w:right w:val="none" w:sz="0" w:space="0" w:color="auto"/>
              </w:divBdr>
            </w:div>
            <w:div w:id="401224070">
              <w:marLeft w:val="0"/>
              <w:marRight w:val="0"/>
              <w:marTop w:val="0"/>
              <w:marBottom w:val="0"/>
              <w:divBdr>
                <w:top w:val="none" w:sz="0" w:space="0" w:color="auto"/>
                <w:left w:val="none" w:sz="0" w:space="0" w:color="auto"/>
                <w:bottom w:val="none" w:sz="0" w:space="0" w:color="auto"/>
                <w:right w:val="none" w:sz="0" w:space="0" w:color="auto"/>
              </w:divBdr>
              <w:divsChild>
                <w:div w:id="645478718">
                  <w:marLeft w:val="0"/>
                  <w:marRight w:val="0"/>
                  <w:marTop w:val="0"/>
                  <w:marBottom w:val="0"/>
                  <w:divBdr>
                    <w:top w:val="none" w:sz="0" w:space="0" w:color="auto"/>
                    <w:left w:val="none" w:sz="0" w:space="0" w:color="auto"/>
                    <w:bottom w:val="none" w:sz="0" w:space="0" w:color="auto"/>
                    <w:right w:val="none" w:sz="0" w:space="0" w:color="auto"/>
                  </w:divBdr>
                </w:div>
                <w:div w:id="683744352">
                  <w:marLeft w:val="0"/>
                  <w:marRight w:val="0"/>
                  <w:marTop w:val="0"/>
                  <w:marBottom w:val="0"/>
                  <w:divBdr>
                    <w:top w:val="none" w:sz="0" w:space="0" w:color="auto"/>
                    <w:left w:val="none" w:sz="0" w:space="0" w:color="auto"/>
                    <w:bottom w:val="none" w:sz="0" w:space="0" w:color="auto"/>
                    <w:right w:val="none" w:sz="0" w:space="0" w:color="auto"/>
                  </w:divBdr>
                </w:div>
              </w:divsChild>
            </w:div>
            <w:div w:id="2022926997">
              <w:marLeft w:val="0"/>
              <w:marRight w:val="0"/>
              <w:marTop w:val="0"/>
              <w:marBottom w:val="0"/>
              <w:divBdr>
                <w:top w:val="none" w:sz="0" w:space="0" w:color="auto"/>
                <w:left w:val="none" w:sz="0" w:space="0" w:color="auto"/>
                <w:bottom w:val="none" w:sz="0" w:space="0" w:color="auto"/>
                <w:right w:val="none" w:sz="0" w:space="0" w:color="auto"/>
              </w:divBdr>
            </w:div>
            <w:div w:id="2079938915">
              <w:marLeft w:val="0"/>
              <w:marRight w:val="0"/>
              <w:marTop w:val="60"/>
              <w:marBottom w:val="0"/>
              <w:divBdr>
                <w:top w:val="none" w:sz="0" w:space="0" w:color="auto"/>
                <w:left w:val="none" w:sz="0" w:space="0" w:color="auto"/>
                <w:bottom w:val="none" w:sz="0" w:space="0" w:color="auto"/>
                <w:right w:val="none" w:sz="0" w:space="0" w:color="auto"/>
              </w:divBdr>
            </w:div>
            <w:div w:id="1465806342">
              <w:marLeft w:val="0"/>
              <w:marRight w:val="0"/>
              <w:marTop w:val="0"/>
              <w:marBottom w:val="0"/>
              <w:divBdr>
                <w:top w:val="none" w:sz="0" w:space="0" w:color="auto"/>
                <w:left w:val="none" w:sz="0" w:space="0" w:color="auto"/>
                <w:bottom w:val="none" w:sz="0" w:space="0" w:color="auto"/>
                <w:right w:val="none" w:sz="0" w:space="0" w:color="auto"/>
              </w:divBdr>
              <w:divsChild>
                <w:div w:id="1083798577">
                  <w:marLeft w:val="0"/>
                  <w:marRight w:val="0"/>
                  <w:marTop w:val="0"/>
                  <w:marBottom w:val="0"/>
                  <w:divBdr>
                    <w:top w:val="none" w:sz="0" w:space="0" w:color="auto"/>
                    <w:left w:val="none" w:sz="0" w:space="0" w:color="auto"/>
                    <w:bottom w:val="none" w:sz="0" w:space="0" w:color="auto"/>
                    <w:right w:val="none" w:sz="0" w:space="0" w:color="auto"/>
                  </w:divBdr>
                </w:div>
                <w:div w:id="453257464">
                  <w:marLeft w:val="0"/>
                  <w:marRight w:val="0"/>
                  <w:marTop w:val="0"/>
                  <w:marBottom w:val="0"/>
                  <w:divBdr>
                    <w:top w:val="none" w:sz="0" w:space="0" w:color="auto"/>
                    <w:left w:val="none" w:sz="0" w:space="0" w:color="auto"/>
                    <w:bottom w:val="none" w:sz="0" w:space="0" w:color="auto"/>
                    <w:right w:val="none" w:sz="0" w:space="0" w:color="auto"/>
                  </w:divBdr>
                </w:div>
              </w:divsChild>
            </w:div>
            <w:div w:id="198013178">
              <w:marLeft w:val="0"/>
              <w:marRight w:val="0"/>
              <w:marTop w:val="0"/>
              <w:marBottom w:val="0"/>
              <w:divBdr>
                <w:top w:val="none" w:sz="0" w:space="0" w:color="auto"/>
                <w:left w:val="none" w:sz="0" w:space="0" w:color="auto"/>
                <w:bottom w:val="none" w:sz="0" w:space="0" w:color="auto"/>
                <w:right w:val="none" w:sz="0" w:space="0" w:color="auto"/>
              </w:divBdr>
            </w:div>
            <w:div w:id="1283344832">
              <w:marLeft w:val="0"/>
              <w:marRight w:val="0"/>
              <w:marTop w:val="60"/>
              <w:marBottom w:val="0"/>
              <w:divBdr>
                <w:top w:val="none" w:sz="0" w:space="0" w:color="auto"/>
                <w:left w:val="none" w:sz="0" w:space="0" w:color="auto"/>
                <w:bottom w:val="none" w:sz="0" w:space="0" w:color="auto"/>
                <w:right w:val="none" w:sz="0" w:space="0" w:color="auto"/>
              </w:divBdr>
            </w:div>
            <w:div w:id="1998535286">
              <w:marLeft w:val="0"/>
              <w:marRight w:val="0"/>
              <w:marTop w:val="0"/>
              <w:marBottom w:val="0"/>
              <w:divBdr>
                <w:top w:val="none" w:sz="0" w:space="0" w:color="auto"/>
                <w:left w:val="none" w:sz="0" w:space="0" w:color="auto"/>
                <w:bottom w:val="none" w:sz="0" w:space="0" w:color="auto"/>
                <w:right w:val="none" w:sz="0" w:space="0" w:color="auto"/>
              </w:divBdr>
              <w:divsChild>
                <w:div w:id="1743940978">
                  <w:marLeft w:val="0"/>
                  <w:marRight w:val="0"/>
                  <w:marTop w:val="0"/>
                  <w:marBottom w:val="0"/>
                  <w:divBdr>
                    <w:top w:val="none" w:sz="0" w:space="0" w:color="auto"/>
                    <w:left w:val="none" w:sz="0" w:space="0" w:color="auto"/>
                    <w:bottom w:val="none" w:sz="0" w:space="0" w:color="auto"/>
                    <w:right w:val="none" w:sz="0" w:space="0" w:color="auto"/>
                  </w:divBdr>
                </w:div>
                <w:div w:id="1599370338">
                  <w:marLeft w:val="0"/>
                  <w:marRight w:val="0"/>
                  <w:marTop w:val="0"/>
                  <w:marBottom w:val="0"/>
                  <w:divBdr>
                    <w:top w:val="none" w:sz="0" w:space="0" w:color="auto"/>
                    <w:left w:val="none" w:sz="0" w:space="0" w:color="auto"/>
                    <w:bottom w:val="none" w:sz="0" w:space="0" w:color="auto"/>
                    <w:right w:val="none" w:sz="0" w:space="0" w:color="auto"/>
                  </w:divBdr>
                </w:div>
              </w:divsChild>
            </w:div>
            <w:div w:id="1824925200">
              <w:marLeft w:val="0"/>
              <w:marRight w:val="0"/>
              <w:marTop w:val="0"/>
              <w:marBottom w:val="0"/>
              <w:divBdr>
                <w:top w:val="none" w:sz="0" w:space="0" w:color="auto"/>
                <w:left w:val="none" w:sz="0" w:space="0" w:color="auto"/>
                <w:bottom w:val="none" w:sz="0" w:space="0" w:color="auto"/>
                <w:right w:val="none" w:sz="0" w:space="0" w:color="auto"/>
              </w:divBdr>
            </w:div>
            <w:div w:id="914245566">
              <w:marLeft w:val="0"/>
              <w:marRight w:val="0"/>
              <w:marTop w:val="60"/>
              <w:marBottom w:val="0"/>
              <w:divBdr>
                <w:top w:val="none" w:sz="0" w:space="0" w:color="auto"/>
                <w:left w:val="none" w:sz="0" w:space="0" w:color="auto"/>
                <w:bottom w:val="none" w:sz="0" w:space="0" w:color="auto"/>
                <w:right w:val="none" w:sz="0" w:space="0" w:color="auto"/>
              </w:divBdr>
            </w:div>
            <w:div w:id="1223322832">
              <w:marLeft w:val="0"/>
              <w:marRight w:val="0"/>
              <w:marTop w:val="0"/>
              <w:marBottom w:val="0"/>
              <w:divBdr>
                <w:top w:val="none" w:sz="0" w:space="0" w:color="auto"/>
                <w:left w:val="none" w:sz="0" w:space="0" w:color="auto"/>
                <w:bottom w:val="none" w:sz="0" w:space="0" w:color="auto"/>
                <w:right w:val="none" w:sz="0" w:space="0" w:color="auto"/>
              </w:divBdr>
              <w:divsChild>
                <w:div w:id="1322660525">
                  <w:marLeft w:val="0"/>
                  <w:marRight w:val="0"/>
                  <w:marTop w:val="0"/>
                  <w:marBottom w:val="0"/>
                  <w:divBdr>
                    <w:top w:val="none" w:sz="0" w:space="0" w:color="auto"/>
                    <w:left w:val="none" w:sz="0" w:space="0" w:color="auto"/>
                    <w:bottom w:val="none" w:sz="0" w:space="0" w:color="auto"/>
                    <w:right w:val="none" w:sz="0" w:space="0" w:color="auto"/>
                  </w:divBdr>
                </w:div>
                <w:div w:id="625505557">
                  <w:marLeft w:val="0"/>
                  <w:marRight w:val="0"/>
                  <w:marTop w:val="0"/>
                  <w:marBottom w:val="0"/>
                  <w:divBdr>
                    <w:top w:val="none" w:sz="0" w:space="0" w:color="auto"/>
                    <w:left w:val="none" w:sz="0" w:space="0" w:color="auto"/>
                    <w:bottom w:val="none" w:sz="0" w:space="0" w:color="auto"/>
                    <w:right w:val="none" w:sz="0" w:space="0" w:color="auto"/>
                  </w:divBdr>
                </w:div>
              </w:divsChild>
            </w:div>
            <w:div w:id="498235273">
              <w:marLeft w:val="0"/>
              <w:marRight w:val="0"/>
              <w:marTop w:val="0"/>
              <w:marBottom w:val="0"/>
              <w:divBdr>
                <w:top w:val="none" w:sz="0" w:space="0" w:color="auto"/>
                <w:left w:val="none" w:sz="0" w:space="0" w:color="auto"/>
                <w:bottom w:val="none" w:sz="0" w:space="0" w:color="auto"/>
                <w:right w:val="none" w:sz="0" w:space="0" w:color="auto"/>
              </w:divBdr>
            </w:div>
            <w:div w:id="1841575897">
              <w:marLeft w:val="0"/>
              <w:marRight w:val="0"/>
              <w:marTop w:val="60"/>
              <w:marBottom w:val="0"/>
              <w:divBdr>
                <w:top w:val="none" w:sz="0" w:space="0" w:color="auto"/>
                <w:left w:val="none" w:sz="0" w:space="0" w:color="auto"/>
                <w:bottom w:val="none" w:sz="0" w:space="0" w:color="auto"/>
                <w:right w:val="none" w:sz="0" w:space="0" w:color="auto"/>
              </w:divBdr>
            </w:div>
            <w:div w:id="470557242">
              <w:marLeft w:val="0"/>
              <w:marRight w:val="0"/>
              <w:marTop w:val="0"/>
              <w:marBottom w:val="0"/>
              <w:divBdr>
                <w:top w:val="none" w:sz="0" w:space="0" w:color="auto"/>
                <w:left w:val="none" w:sz="0" w:space="0" w:color="auto"/>
                <w:bottom w:val="none" w:sz="0" w:space="0" w:color="auto"/>
                <w:right w:val="none" w:sz="0" w:space="0" w:color="auto"/>
              </w:divBdr>
              <w:divsChild>
                <w:div w:id="501971999">
                  <w:marLeft w:val="0"/>
                  <w:marRight w:val="0"/>
                  <w:marTop w:val="0"/>
                  <w:marBottom w:val="0"/>
                  <w:divBdr>
                    <w:top w:val="none" w:sz="0" w:space="0" w:color="auto"/>
                    <w:left w:val="none" w:sz="0" w:space="0" w:color="auto"/>
                    <w:bottom w:val="none" w:sz="0" w:space="0" w:color="auto"/>
                    <w:right w:val="none" w:sz="0" w:space="0" w:color="auto"/>
                  </w:divBdr>
                </w:div>
                <w:div w:id="1308165468">
                  <w:marLeft w:val="0"/>
                  <w:marRight w:val="0"/>
                  <w:marTop w:val="0"/>
                  <w:marBottom w:val="0"/>
                  <w:divBdr>
                    <w:top w:val="none" w:sz="0" w:space="0" w:color="auto"/>
                    <w:left w:val="none" w:sz="0" w:space="0" w:color="auto"/>
                    <w:bottom w:val="none" w:sz="0" w:space="0" w:color="auto"/>
                    <w:right w:val="none" w:sz="0" w:space="0" w:color="auto"/>
                  </w:divBdr>
                </w:div>
              </w:divsChild>
            </w:div>
            <w:div w:id="204997823">
              <w:marLeft w:val="0"/>
              <w:marRight w:val="0"/>
              <w:marTop w:val="0"/>
              <w:marBottom w:val="0"/>
              <w:divBdr>
                <w:top w:val="none" w:sz="0" w:space="0" w:color="auto"/>
                <w:left w:val="none" w:sz="0" w:space="0" w:color="auto"/>
                <w:bottom w:val="none" w:sz="0" w:space="0" w:color="auto"/>
                <w:right w:val="none" w:sz="0" w:space="0" w:color="auto"/>
              </w:divBdr>
            </w:div>
            <w:div w:id="426659677">
              <w:marLeft w:val="0"/>
              <w:marRight w:val="0"/>
              <w:marTop w:val="60"/>
              <w:marBottom w:val="0"/>
              <w:divBdr>
                <w:top w:val="none" w:sz="0" w:space="0" w:color="auto"/>
                <w:left w:val="none" w:sz="0" w:space="0" w:color="auto"/>
                <w:bottom w:val="none" w:sz="0" w:space="0" w:color="auto"/>
                <w:right w:val="none" w:sz="0" w:space="0" w:color="auto"/>
              </w:divBdr>
            </w:div>
            <w:div w:id="1764036217">
              <w:marLeft w:val="0"/>
              <w:marRight w:val="0"/>
              <w:marTop w:val="0"/>
              <w:marBottom w:val="0"/>
              <w:divBdr>
                <w:top w:val="none" w:sz="0" w:space="0" w:color="auto"/>
                <w:left w:val="none" w:sz="0" w:space="0" w:color="auto"/>
                <w:bottom w:val="none" w:sz="0" w:space="0" w:color="auto"/>
                <w:right w:val="none" w:sz="0" w:space="0" w:color="auto"/>
              </w:divBdr>
              <w:divsChild>
                <w:div w:id="908810422">
                  <w:marLeft w:val="0"/>
                  <w:marRight w:val="0"/>
                  <w:marTop w:val="0"/>
                  <w:marBottom w:val="0"/>
                  <w:divBdr>
                    <w:top w:val="none" w:sz="0" w:space="0" w:color="auto"/>
                    <w:left w:val="none" w:sz="0" w:space="0" w:color="auto"/>
                    <w:bottom w:val="none" w:sz="0" w:space="0" w:color="auto"/>
                    <w:right w:val="none" w:sz="0" w:space="0" w:color="auto"/>
                  </w:divBdr>
                </w:div>
                <w:div w:id="1364214745">
                  <w:marLeft w:val="0"/>
                  <w:marRight w:val="0"/>
                  <w:marTop w:val="0"/>
                  <w:marBottom w:val="0"/>
                  <w:divBdr>
                    <w:top w:val="none" w:sz="0" w:space="0" w:color="auto"/>
                    <w:left w:val="none" w:sz="0" w:space="0" w:color="auto"/>
                    <w:bottom w:val="none" w:sz="0" w:space="0" w:color="auto"/>
                    <w:right w:val="none" w:sz="0" w:space="0" w:color="auto"/>
                  </w:divBdr>
                </w:div>
              </w:divsChild>
            </w:div>
            <w:div w:id="1102922797">
              <w:marLeft w:val="0"/>
              <w:marRight w:val="0"/>
              <w:marTop w:val="0"/>
              <w:marBottom w:val="0"/>
              <w:divBdr>
                <w:top w:val="none" w:sz="0" w:space="0" w:color="auto"/>
                <w:left w:val="none" w:sz="0" w:space="0" w:color="auto"/>
                <w:bottom w:val="none" w:sz="0" w:space="0" w:color="auto"/>
                <w:right w:val="none" w:sz="0" w:space="0" w:color="auto"/>
              </w:divBdr>
            </w:div>
            <w:div w:id="2426153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0048969720312948" TargetMode="External"/><Relationship Id="rId21" Type="http://schemas.openxmlformats.org/officeDocument/2006/relationships/hyperlink" Target="https://www.sciencedirect.com/science/article/pii/S0048969720312948" TargetMode="External"/><Relationship Id="rId42" Type="http://schemas.openxmlformats.org/officeDocument/2006/relationships/hyperlink" Target="https://doi.org/10.1111/ddi.12788" TargetMode="External"/><Relationship Id="rId47" Type="http://schemas.openxmlformats.org/officeDocument/2006/relationships/hyperlink" Target="https://doi.org/10.1016/j.tree.2016.08.003" TargetMode="External"/><Relationship Id="rId63" Type="http://schemas.openxmlformats.org/officeDocument/2006/relationships/hyperlink" Target="https://doi.org/10.1080/02755947.2013.847875" TargetMode="External"/><Relationship Id="rId68" Type="http://schemas.openxmlformats.org/officeDocument/2006/relationships/hyperlink" Target="https://www.sciencedirect.com/science/article/pii/S0048969720312948" TargetMode="External"/><Relationship Id="rId16" Type="http://schemas.openxmlformats.org/officeDocument/2006/relationships/hyperlink" Target="https://www.sciencedirect.com/science/article/pii/S0048969720312948" TargetMode="External"/><Relationship Id="rId11" Type="http://schemas.openxmlformats.org/officeDocument/2006/relationships/hyperlink" Target="https://www.sciencedirect.com/topics/earth-and-planetary-sciences/climate-change-impact" TargetMode="External"/><Relationship Id="rId32" Type="http://schemas.openxmlformats.org/officeDocument/2006/relationships/hyperlink" Target="https://www.scopus.com/inward/record.url?eid=2-s2.0-84897104325&amp;partnerID=10&amp;rel=R3.0.0" TargetMode="External"/><Relationship Id="rId37" Type="http://schemas.openxmlformats.org/officeDocument/2006/relationships/hyperlink" Target="https://www.scopus.com/inward/record.url?eid=2-s2.0-84940496293&amp;partnerID=10&amp;rel=R3.0.0" TargetMode="External"/><Relationship Id="rId53" Type="http://schemas.openxmlformats.org/officeDocument/2006/relationships/hyperlink" Target="https://doi.org/10.1111/gcb.13976" TargetMode="External"/><Relationship Id="rId58" Type="http://schemas.openxmlformats.org/officeDocument/2006/relationships/hyperlink" Target="https://doi.org/10.1111/nph.13477" TargetMode="External"/><Relationship Id="rId74" Type="http://schemas.openxmlformats.org/officeDocument/2006/relationships/hyperlink" Target="https://scholar.google.com/scholar_lookup?title=Coastal%20habitats%20shield%20people%20and%20property%20from%20sea-level%20rise%20and%20storms&amp;publication_year=2013&amp;author=K.K.%20Arkema&amp;author=G.%20Guannel&amp;author=G.%20Verutes&amp;author=S.A.%20Wood&amp;author=A.%20Guerry&amp;author=M.%20Ruckelshaus&amp;author=P.%20Kareiva&amp;author=M.%20Lacayo&amp;author=J.M.%20Silver" TargetMode="External"/><Relationship Id="rId79" Type="http://schemas.openxmlformats.org/officeDocument/2006/relationships/hyperlink" Target="https://www.sciencedirect.com/science/article/pii/S0048969720312948" TargetMode="External"/><Relationship Id="rId5" Type="http://schemas.openxmlformats.org/officeDocument/2006/relationships/hyperlink" Target="https://www.sciencedirect.com/topics/agricultural-and-biological-sciences/climate-change" TargetMode="External"/><Relationship Id="rId61" Type="http://schemas.openxmlformats.org/officeDocument/2006/relationships/hyperlink" Target="https://scholar.google.com/scholar_lookup?title=Tree%20mortality%20from%20drought%2C%20insects%2C%20and%20their%20interactions%20in%20a%20changing%20climate&amp;publication_year=2015&amp;author=W.R.L.%20Anderegg&amp;author=J.A.%20Hicke&amp;author=R.A.%20Fisher&amp;author=C.D.%20Allen&amp;author=J.%20Aukema&amp;author=B.J.%20Bentz&amp;author=S.%20Hood&amp;author=J.W.%20Lichstein&amp;author=A.K.%20Macalady&amp;author=N.G.%20McDowell&amp;author=Y.%20Pan&amp;author=K.%20Raffa&amp;author=A.%20Sala&amp;author=J.D.%20Shaw&amp;author=N.L.%20Stephenson&amp;author=C.%20Tague&amp;author=M.%20Zeppel" TargetMode="External"/><Relationship Id="rId19" Type="http://schemas.openxmlformats.org/officeDocument/2006/relationships/hyperlink" Target="https://www.sciencedirect.com/topics/agricultural-and-biological-sciences/primary-production" TargetMode="External"/><Relationship Id="rId14" Type="http://schemas.openxmlformats.org/officeDocument/2006/relationships/hyperlink" Target="https://www.sciencedirect.com/topics/agricultural-and-biological-sciences/face" TargetMode="External"/><Relationship Id="rId22" Type="http://schemas.openxmlformats.org/officeDocument/2006/relationships/hyperlink" Target="https://doi.org/10.1071/WF13019" TargetMode="External"/><Relationship Id="rId27" Type="http://schemas.openxmlformats.org/officeDocument/2006/relationships/hyperlink" Target="https://doi.org/10.1073/pnas.1607171113" TargetMode="External"/><Relationship Id="rId30" Type="http://schemas.openxmlformats.org/officeDocument/2006/relationships/hyperlink" Target="https://www.sciencedirect.com/science/article/pii/S0048969720312948" TargetMode="External"/><Relationship Id="rId35" Type="http://schemas.openxmlformats.org/officeDocument/2006/relationships/hyperlink" Target="https://doi.org/10.1071/WF14168" TargetMode="External"/><Relationship Id="rId43" Type="http://schemas.openxmlformats.org/officeDocument/2006/relationships/hyperlink" Target="https://ct.prod.getft.io/c2NpZW5jZWRpcmVjdF9jb250ZW50aG9zdGluZyx3aWxleSxodHRwczovL29ubGluZWxpYnJhcnkud2lsZXkuY29tL2RvaS9lcGRmLzEwLjExMTEvZGRpLjEyNzg4P3NyYz1nZXRmdHI.1IbRZ4w-mss7IRcMKN8MBIlL3lxsNyonPIWey216I-I" TargetMode="External"/><Relationship Id="rId48" Type="http://schemas.openxmlformats.org/officeDocument/2006/relationships/hyperlink" Target="https://www.sciencedirect.com/science/article/pii/S0169534716301306/pdfft?md5=85b4e2b2a823a77f5f6acc124b259618&amp;pid=1-s2.0-S0169534716301306-main.pdf" TargetMode="External"/><Relationship Id="rId56" Type="http://schemas.openxmlformats.org/officeDocument/2006/relationships/hyperlink" Target="https://scholar.google.com/scholar_lookup?title=Lags%20in%20the%20response%20of%20mountain%20plant%20communities%20to%20climate%20change&amp;publication_year=2018&amp;author=J.M.%20Alexander&amp;author=L.%20Chalmandrier&amp;author=J.%20Lenoir&amp;author=T.I.%20Burgess&amp;author=F.%20Essl&amp;author=S.%20Haider&amp;author=C.%20Kueffer&amp;author=K.%20McDougall&amp;author=A.%20Milbau&amp;author=M.A.%20Nu%C3%B1ez&amp;author=A.%20Pauchard&amp;author=W.%20Rabitsch&amp;author=L.J.%20Rew&amp;author=N.J.%20Sanders&amp;author=L.%20Pellissier" TargetMode="External"/><Relationship Id="rId64" Type="http://schemas.openxmlformats.org/officeDocument/2006/relationships/hyperlink" Target="https://www.scopus.com/inward/record.url?eid=2-s2.0-84894363488&amp;partnerID=10&amp;rel=R3.0.0" TargetMode="External"/><Relationship Id="rId69" Type="http://schemas.openxmlformats.org/officeDocument/2006/relationships/hyperlink" Target="https://doi.org/10.1002/ehs2.1261" TargetMode="External"/><Relationship Id="rId77" Type="http://schemas.openxmlformats.org/officeDocument/2006/relationships/hyperlink" Target="https://www.scopus.com/inward/record.url?eid=2-s2.0-85066492835&amp;partnerID=10&amp;rel=R3.0.0" TargetMode="External"/><Relationship Id="rId8" Type="http://schemas.openxmlformats.org/officeDocument/2006/relationships/hyperlink" Target="https://www.sciencedirect.com/topics/agricultural-and-biological-sciences/natural-resources-management" TargetMode="External"/><Relationship Id="rId51" Type="http://schemas.openxmlformats.org/officeDocument/2006/relationships/hyperlink" Target="https://scholar.google.com/scholar_lookup?title=When%20climate%20reshuffles%20competitors%3A%20a%20call%20for%20experimental%20macroecology&amp;publication_year=2016&amp;author=J.M.%20Alexander&amp;author=J.M.%20Diez&amp;author=S.P.%20Hart&amp;author=J.M.%20Levine" TargetMode="External"/><Relationship Id="rId72" Type="http://schemas.openxmlformats.org/officeDocument/2006/relationships/hyperlink" Target="https://doi.org/10.1038/nclimate1944"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sciencedirect.com/science/article/pii/S0048969720312948" TargetMode="External"/><Relationship Id="rId17" Type="http://schemas.openxmlformats.org/officeDocument/2006/relationships/hyperlink" Target="https://www.sciencedirect.com/topics/earth-and-planetary-sciences/fish-abundance" TargetMode="External"/><Relationship Id="rId25" Type="http://schemas.openxmlformats.org/officeDocument/2006/relationships/hyperlink" Target="https://scholar.google.com/scholar_lookup?title=Relationships%20between%20climate%20and%20macroscale%20area%20burned%20in%20the%20western%20United%20States&amp;publication_year=2013&amp;author=J.T.%20Abatzoglou&amp;author=C.A.%20Kolden" TargetMode="External"/><Relationship Id="rId33" Type="http://schemas.openxmlformats.org/officeDocument/2006/relationships/hyperlink" Target="https://scholar.google.com/scholar_lookup?title=The%20challenge%20of%20predicting%20temperature%20effects%20on%20short-term%20predatorprey%20dynamics&amp;publication_year=2014&amp;author=K.C.%20Abbott&amp;author=J.P.%20Harmon&amp;author=N.S.%20Fabina" TargetMode="External"/><Relationship Id="rId38" Type="http://schemas.openxmlformats.org/officeDocument/2006/relationships/hyperlink" Target="https://scholar.google.com/scholar_lookup?title=Effect%20of%20fire%20prevention%20programs%20on%20accidental%20and%20incendiary%20wildfires%20on%20tribal%20lands%20in%20the%20United%20States&amp;publication_year=2015&amp;author=K.L.%20Abt&amp;author=D.T.%20Butry&amp;author=J.P.%20Prestemon&amp;author=S.%20Scranton" TargetMode="External"/><Relationship Id="rId46" Type="http://schemas.openxmlformats.org/officeDocument/2006/relationships/hyperlink" Target="https://www.sciencedirect.com/science/article/pii/S0048969720312948" TargetMode="External"/><Relationship Id="rId59" Type="http://schemas.openxmlformats.org/officeDocument/2006/relationships/hyperlink" Target="https://ct.prod.getft.io/c2NpZW5jZWRpcmVjdF9jb250ZW50aG9zdGluZyx3aWxleSxodHRwczovL29ubGluZWxpYnJhcnkud2lsZXkuY29tL2RvaS9lcGRmLzEwLjExMTEvbnBoLjEzNDc3P3NyYz1nZXRmdHI.4pLjtpdQcRbgya88EPI9znHKQzTRqhSb63nZEn9Xe2c" TargetMode="External"/><Relationship Id="rId67" Type="http://schemas.openxmlformats.org/officeDocument/2006/relationships/hyperlink" Target="https://scholar.google.com/scholar_lookup?title=Permeable%20Landscapes%20for%20Climate%20Change%20the%20Nature%20Conservancy&amp;publication_year=2015&amp;author=M.G.%20Anderson&amp;author=M.%20Clark&amp;author=B.H.%20Mcrae" TargetMode="External"/><Relationship Id="rId20" Type="http://schemas.openxmlformats.org/officeDocument/2006/relationships/hyperlink" Target="https://www.sciencedirect.com/topics/agricultural-and-biological-sciences/case-study" TargetMode="External"/><Relationship Id="rId41" Type="http://schemas.openxmlformats.org/officeDocument/2006/relationships/hyperlink" Target="https://www.sciencedirect.com/science/article/pii/S0048969720312948" TargetMode="External"/><Relationship Id="rId54" Type="http://schemas.openxmlformats.org/officeDocument/2006/relationships/hyperlink" Target="https://doi.org/10.1111/gcb.13976" TargetMode="External"/><Relationship Id="rId62" Type="http://schemas.openxmlformats.org/officeDocument/2006/relationships/hyperlink" Target="https://www.sciencedirect.com/science/article/pii/S0048969720312948" TargetMode="External"/><Relationship Id="rId70" Type="http://schemas.openxmlformats.org/officeDocument/2006/relationships/hyperlink" Target="https://scholar.google.com/scholar_lookup?title=A%20portfolio%20approach%20to%20managing%20ecological%20risks%20of%20global%20change&amp;publication_year=2017&amp;author=G.H.%20Aplet&amp;author=P.S.%20Mckinley" TargetMode="External"/><Relationship Id="rId75" Type="http://schemas.openxmlformats.org/officeDocument/2006/relationships/hyperlink" Target="https://www.sciencedirect.com/science/article/pii/S0048969720312948" TargetMode="External"/><Relationship Id="rId1" Type="http://schemas.openxmlformats.org/officeDocument/2006/relationships/numbering" Target="numbering.xml"/><Relationship Id="rId6" Type="http://schemas.openxmlformats.org/officeDocument/2006/relationships/hyperlink" Target="https://www.sciencedirect.com/topics/earth-and-planetary-sciences/climate-change-impact" TargetMode="External"/><Relationship Id="rId15" Type="http://schemas.openxmlformats.org/officeDocument/2006/relationships/hyperlink" Target="https://www.sciencedirect.com/topics/earth-and-planetary-sciences/coastal-erosion" TargetMode="External"/><Relationship Id="rId23" Type="http://schemas.openxmlformats.org/officeDocument/2006/relationships/hyperlink" Target="https://doi.org/10.1071/WF13019" TargetMode="External"/><Relationship Id="rId28" Type="http://schemas.openxmlformats.org/officeDocument/2006/relationships/hyperlink" Target="https://www.scopus.com/inward/record.url?eid=2-s2.0-84991678509&amp;partnerID=10&amp;rel=R3.0.0" TargetMode="External"/><Relationship Id="rId36" Type="http://schemas.openxmlformats.org/officeDocument/2006/relationships/hyperlink" Target="https://doi.org/10.1071/WF14168" TargetMode="External"/><Relationship Id="rId49" Type="http://schemas.openxmlformats.org/officeDocument/2006/relationships/hyperlink" Target="https://www.sciencedirect.com/science/article/pii/S0169534716301306" TargetMode="External"/><Relationship Id="rId57" Type="http://schemas.openxmlformats.org/officeDocument/2006/relationships/hyperlink" Target="https://www.sciencedirect.com/science/article/pii/S0048969720312948" TargetMode="External"/><Relationship Id="rId10" Type="http://schemas.openxmlformats.org/officeDocument/2006/relationships/hyperlink" Target="https://www.sciencedirect.com/topics/earth-and-planetary-sciences/natural-resource" TargetMode="External"/><Relationship Id="rId31" Type="http://schemas.openxmlformats.org/officeDocument/2006/relationships/hyperlink" Target="https://doi.org/10.1007/s10144-013-0426-x" TargetMode="External"/><Relationship Id="rId44" Type="http://schemas.openxmlformats.org/officeDocument/2006/relationships/hyperlink" Target="https://www.scopus.com/inward/record.url?eid=2-s2.0-85055290943&amp;partnerID=10&amp;rel=R3.0.0" TargetMode="External"/><Relationship Id="rId52" Type="http://schemas.openxmlformats.org/officeDocument/2006/relationships/hyperlink" Target="https://www.sciencedirect.com/science/article/pii/S0048969720312948" TargetMode="External"/><Relationship Id="rId60" Type="http://schemas.openxmlformats.org/officeDocument/2006/relationships/hyperlink" Target="https://www.scopus.com/inward/record.url?eid=2-s2.0-84945481178&amp;partnerID=10&amp;rel=R3.0.0" TargetMode="External"/><Relationship Id="rId65" Type="http://schemas.openxmlformats.org/officeDocument/2006/relationships/hyperlink" Target="https://scholar.google.com/scholar_lookup?title=Planning%20Pacific%20salmon%20and%20steelhead%20reintroductions%20aimed%20at%20long-term%20viability%20and%20recovery&amp;publication_year=2014&amp;author=J.H.%20Anderson&amp;author=G.R.%20Pess&amp;author=R.W.%20Carmichael&amp;author=M.J.%20Ford&amp;author=T.D.%20Cooney&amp;author=C.M.%20Baldwin&amp;author=M.M.%20Mcclure" TargetMode="External"/><Relationship Id="rId73" Type="http://schemas.openxmlformats.org/officeDocument/2006/relationships/hyperlink" Target="https://www.scopus.com/inward/record.url?eid=2-s2.0-84887164445&amp;partnerID=10&amp;rel=R3.0.0" TargetMode="External"/><Relationship Id="rId78" Type="http://schemas.openxmlformats.org/officeDocument/2006/relationships/hyperlink" Target="https://scholar.google.com/scholar_lookup?title=Climate%20change%20impacts%20on%20mismatches%20between%20phytoplankton%20blooms%20and%20fish%20spawning%20phenology&amp;publication_year=2019&amp;author=R.G.%20Asch&amp;author=C.A.%20Stock&amp;author=J.L.%20Sarmiento"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topics/agricultural-and-biological-sciences/phenology" TargetMode="External"/><Relationship Id="rId13" Type="http://schemas.openxmlformats.org/officeDocument/2006/relationships/hyperlink" Target="https://www.sciencedirect.com/topics/agricultural-and-biological-sciences/tribal-lands" TargetMode="External"/><Relationship Id="rId18" Type="http://schemas.openxmlformats.org/officeDocument/2006/relationships/hyperlink" Target="https://www.sciencedirect.com/science/article/pii/S0048969720312948" TargetMode="External"/><Relationship Id="rId39" Type="http://schemas.openxmlformats.org/officeDocument/2006/relationships/hyperlink" Target="https://www.sciencedirect.com/science/article/pii/S0048969720312948" TargetMode="External"/><Relationship Id="rId34" Type="http://schemas.openxmlformats.org/officeDocument/2006/relationships/hyperlink" Target="https://www.sciencedirect.com/science/article/pii/S0048969720312948" TargetMode="External"/><Relationship Id="rId50" Type="http://schemas.openxmlformats.org/officeDocument/2006/relationships/hyperlink" Target="https://www.scopus.com/inward/record.url?eid=2-s2.0-84992359651&amp;partnerID=10&amp;rel=R3.0.0" TargetMode="External"/><Relationship Id="rId55" Type="http://schemas.openxmlformats.org/officeDocument/2006/relationships/hyperlink" Target="https://www.scopus.com/inward/record.url?eid=2-s2.0-85035198785&amp;partnerID=10&amp;rel=R3.0.0" TargetMode="External"/><Relationship Id="rId76" Type="http://schemas.openxmlformats.org/officeDocument/2006/relationships/hyperlink" Target="https://doi.org/10.1111/gcb.14650" TargetMode="External"/><Relationship Id="rId7" Type="http://schemas.openxmlformats.org/officeDocument/2006/relationships/hyperlink" Target="https://www.sciencedirect.com/topics/earth-and-planetary-sciences/natural-resource-management" TargetMode="External"/><Relationship Id="rId71" Type="http://schemas.openxmlformats.org/officeDocument/2006/relationships/hyperlink" Target="https://www.sciencedirect.com/science/article/pii/S0048969720312948" TargetMode="External"/><Relationship Id="rId2" Type="http://schemas.openxmlformats.org/officeDocument/2006/relationships/styles" Target="styles.xml"/><Relationship Id="rId29" Type="http://schemas.openxmlformats.org/officeDocument/2006/relationships/hyperlink" Target="https://scholar.google.com/scholar_lookup?title=Impact%20of%20anthropogenic%20climate%20change%20on%20wildfire%20across%20western%20US%20forests&amp;publication_year=2016&amp;author=J.T.%20Abatzoglou&amp;author=A.P.%20Williams" TargetMode="External"/><Relationship Id="rId24" Type="http://schemas.openxmlformats.org/officeDocument/2006/relationships/hyperlink" Target="https://www.scopus.com/inward/record.url?eid=2-s2.0-84886602778&amp;partnerID=10&amp;rel=R3.0.0" TargetMode="External"/><Relationship Id="rId40" Type="http://schemas.openxmlformats.org/officeDocument/2006/relationships/hyperlink" Target="https://scholar.google.com/scholar_lookup?title=Impacts%20of%20a%20Warming%20Arctic-Arctic%20Climate%20Impact%20Assessment&amp;publication_year=2004&amp;author=ACIA" TargetMode="External"/><Relationship Id="rId45" Type="http://schemas.openxmlformats.org/officeDocument/2006/relationships/hyperlink" Target="https://scholar.google.com/scholar_lookup?title=Distribution%20shifts%20of%20marine%20taxa%20in%20the%20Pacific%20Arctic%20under%20contemporary%20climate%20changes&amp;publication_year=2018&amp;author=I.D.%20Alabia&amp;author=J.%20Garc%C3%ADa%20Molinos&amp;author=S.I.%20Saitoh&amp;author=T.%20Hirawake&amp;author=T.%20Hirata&amp;author=F.J.%20Mueter" TargetMode="External"/><Relationship Id="rId66" Type="http://schemas.openxmlformats.org/officeDocument/2006/relationships/hyperlink" Target="https://www.sciencedirect.com/science/article/pii/S00489697203129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4345</Words>
  <Characters>24769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1</cp:revision>
  <dcterms:created xsi:type="dcterms:W3CDTF">2024-09-09T21:07:00Z</dcterms:created>
  <dcterms:modified xsi:type="dcterms:W3CDTF">2024-09-09T21:19:00Z</dcterms:modified>
</cp:coreProperties>
</file>