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E5B" w:rsidRDefault="007A2054">
      <w:pPr>
        <w:contextualSpacing w:val="0"/>
        <w:rPr>
          <w:sz w:val="24"/>
          <w:szCs w:val="24"/>
        </w:rPr>
      </w:pPr>
      <w:r>
        <w:rPr>
          <w:sz w:val="24"/>
          <w:szCs w:val="24"/>
        </w:rPr>
        <w:t>Android Apps</w:t>
      </w:r>
    </w:p>
    <w:p w:rsidR="00672E5B" w:rsidRDefault="00672E5B">
      <w:pPr>
        <w:contextualSpacing w:val="0"/>
        <w:rP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026"/>
        <w:gridCol w:w="2718"/>
        <w:gridCol w:w="1872"/>
      </w:tblGrid>
      <w:tr w:rsidR="00672E5B" w:rsidTr="007A2054">
        <w:tc>
          <w:tcPr>
            <w:tcW w:w="1872" w:type="dxa"/>
            <w:tcBorders>
              <w:bottom w:val="single" w:sz="18" w:space="0" w:color="000000"/>
            </w:tcBorders>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b/>
                <w:sz w:val="20"/>
                <w:szCs w:val="20"/>
              </w:rPr>
            </w:pPr>
            <w:r>
              <w:rPr>
                <w:b/>
                <w:sz w:val="20"/>
                <w:szCs w:val="20"/>
              </w:rPr>
              <w:t>Category</w:t>
            </w:r>
          </w:p>
        </w:tc>
        <w:tc>
          <w:tcPr>
            <w:tcW w:w="1872" w:type="dxa"/>
            <w:tcBorders>
              <w:bottom w:val="single" w:sz="18" w:space="0" w:color="000000"/>
            </w:tcBorders>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b/>
                <w:sz w:val="20"/>
                <w:szCs w:val="20"/>
              </w:rPr>
            </w:pPr>
            <w:r>
              <w:rPr>
                <w:b/>
                <w:sz w:val="20"/>
                <w:szCs w:val="20"/>
              </w:rPr>
              <w:t>App</w:t>
            </w:r>
          </w:p>
        </w:tc>
        <w:tc>
          <w:tcPr>
            <w:tcW w:w="1026" w:type="dxa"/>
            <w:tcBorders>
              <w:bottom w:val="single" w:sz="18" w:space="0" w:color="000000"/>
            </w:tcBorders>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b/>
                <w:sz w:val="20"/>
                <w:szCs w:val="20"/>
              </w:rPr>
            </w:pPr>
            <w:r>
              <w:rPr>
                <w:b/>
                <w:sz w:val="20"/>
                <w:szCs w:val="20"/>
              </w:rPr>
              <w:t>Price</w:t>
            </w:r>
          </w:p>
        </w:tc>
        <w:tc>
          <w:tcPr>
            <w:tcW w:w="2718" w:type="dxa"/>
            <w:tcBorders>
              <w:bottom w:val="single" w:sz="18" w:space="0" w:color="000000"/>
            </w:tcBorders>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b/>
                <w:sz w:val="20"/>
                <w:szCs w:val="20"/>
              </w:rPr>
            </w:pPr>
            <w:r>
              <w:rPr>
                <w:b/>
                <w:sz w:val="20"/>
                <w:szCs w:val="20"/>
              </w:rPr>
              <w:t>Description</w:t>
            </w:r>
          </w:p>
        </w:tc>
        <w:tc>
          <w:tcPr>
            <w:tcW w:w="1872" w:type="dxa"/>
            <w:tcBorders>
              <w:bottom w:val="single" w:sz="18" w:space="0" w:color="000000"/>
            </w:tcBorders>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b/>
                <w:sz w:val="20"/>
                <w:szCs w:val="20"/>
              </w:rPr>
            </w:pPr>
            <w:r>
              <w:rPr>
                <w:b/>
                <w:sz w:val="20"/>
                <w:szCs w:val="20"/>
              </w:rPr>
              <w:t>Website</w:t>
            </w:r>
          </w:p>
        </w:tc>
      </w:tr>
      <w:tr w:rsidR="00672E5B" w:rsidTr="007A2054">
        <w:tc>
          <w:tcPr>
            <w:tcW w:w="1872" w:type="dxa"/>
            <w:tcBorders>
              <w:top w:val="single" w:sz="18" w:space="0" w:color="000000"/>
            </w:tcBorders>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Accessibility</w:t>
            </w:r>
          </w:p>
        </w:tc>
        <w:tc>
          <w:tcPr>
            <w:tcW w:w="1872" w:type="dxa"/>
            <w:tcBorders>
              <w:top w:val="single" w:sz="18" w:space="0" w:color="000000"/>
            </w:tcBorders>
            <w:shd w:val="clear" w:color="auto" w:fill="auto"/>
            <w:tcMar>
              <w:top w:w="100" w:type="dxa"/>
              <w:left w:w="100" w:type="dxa"/>
              <w:bottom w:w="100" w:type="dxa"/>
              <w:right w:w="100" w:type="dxa"/>
            </w:tcMar>
          </w:tcPr>
          <w:p w:rsidR="00672E5B" w:rsidRDefault="007A2054">
            <w:pPr>
              <w:widowControl w:val="0"/>
              <w:spacing w:line="240" w:lineRule="auto"/>
              <w:contextualSpacing w:val="0"/>
              <w:rPr>
                <w:sz w:val="20"/>
                <w:szCs w:val="20"/>
              </w:rPr>
            </w:pPr>
            <w:r>
              <w:rPr>
                <w:noProof/>
                <w:sz w:val="20"/>
                <w:szCs w:val="20"/>
                <w:lang w:val="en-US"/>
              </w:rPr>
              <w:drawing>
                <wp:inline distT="114300" distB="114300" distL="114300" distR="114300" wp14:anchorId="387A16BA" wp14:editId="3EC69CCF">
                  <wp:extent cx="1047750" cy="10541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1047750" cy="1054100"/>
                          </a:xfrm>
                          <a:prstGeom prst="rect">
                            <a:avLst/>
                          </a:prstGeom>
                          <a:ln/>
                        </pic:spPr>
                      </pic:pic>
                    </a:graphicData>
                  </a:graphic>
                </wp:inline>
              </w:drawing>
            </w:r>
          </w:p>
          <w:p w:rsidR="00672E5B" w:rsidRDefault="007A2054">
            <w:pPr>
              <w:widowControl w:val="0"/>
              <w:pBdr>
                <w:top w:val="nil"/>
                <w:left w:val="nil"/>
                <w:bottom w:val="nil"/>
                <w:right w:val="nil"/>
                <w:between w:val="nil"/>
              </w:pBdr>
              <w:spacing w:line="240" w:lineRule="auto"/>
              <w:contextualSpacing w:val="0"/>
              <w:rPr>
                <w:sz w:val="20"/>
                <w:szCs w:val="20"/>
              </w:rPr>
            </w:pPr>
            <w:proofErr w:type="spellStart"/>
            <w:r>
              <w:rPr>
                <w:sz w:val="20"/>
                <w:szCs w:val="20"/>
              </w:rPr>
              <w:t>TextHear</w:t>
            </w:r>
            <w:proofErr w:type="spellEnd"/>
          </w:p>
        </w:tc>
        <w:tc>
          <w:tcPr>
            <w:tcW w:w="1026" w:type="dxa"/>
            <w:tcBorders>
              <w:top w:val="single" w:sz="18" w:space="0" w:color="000000"/>
            </w:tcBorders>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Free</w:t>
            </w:r>
          </w:p>
        </w:tc>
        <w:tc>
          <w:tcPr>
            <w:tcW w:w="2718" w:type="dxa"/>
            <w:tcBorders>
              <w:top w:val="single" w:sz="18" w:space="0" w:color="000000"/>
            </w:tcBorders>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Speech-to-text app that can also couple to landline corded phones for captioning output, has bundled pricing after free demo</w:t>
            </w:r>
          </w:p>
        </w:tc>
        <w:tc>
          <w:tcPr>
            <w:tcW w:w="1872" w:type="dxa"/>
            <w:tcBorders>
              <w:top w:val="single" w:sz="18" w:space="0" w:color="000000"/>
            </w:tcBorders>
            <w:shd w:val="clear" w:color="auto" w:fill="auto"/>
            <w:tcMar>
              <w:top w:w="100" w:type="dxa"/>
              <w:left w:w="100" w:type="dxa"/>
              <w:bottom w:w="100" w:type="dxa"/>
              <w:right w:w="100" w:type="dxa"/>
            </w:tcMar>
          </w:tcPr>
          <w:p w:rsidR="00672E5B" w:rsidRDefault="0028680A">
            <w:pPr>
              <w:widowControl w:val="0"/>
              <w:pBdr>
                <w:top w:val="nil"/>
                <w:left w:val="nil"/>
                <w:bottom w:val="nil"/>
                <w:right w:val="nil"/>
                <w:between w:val="nil"/>
              </w:pBdr>
              <w:spacing w:line="240" w:lineRule="auto"/>
              <w:contextualSpacing w:val="0"/>
              <w:rPr>
                <w:sz w:val="20"/>
                <w:szCs w:val="20"/>
              </w:rPr>
            </w:pPr>
            <w:hyperlink r:id="rId8">
              <w:r w:rsidR="007A2054">
                <w:rPr>
                  <w:color w:val="1155CC"/>
                  <w:sz w:val="20"/>
                  <w:szCs w:val="20"/>
                  <w:u w:val="single"/>
                </w:rPr>
                <w:t>https://texthear.com/</w:t>
              </w:r>
            </w:hyperlink>
          </w:p>
        </w:tc>
      </w:tr>
      <w:tr w:rsidR="00672E5B" w:rsidTr="007A2054">
        <w:tc>
          <w:tcPr>
            <w:tcW w:w="1872"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Accessibility</w:t>
            </w:r>
          </w:p>
        </w:tc>
        <w:tc>
          <w:tcPr>
            <w:tcW w:w="1872" w:type="dxa"/>
            <w:shd w:val="clear" w:color="auto" w:fill="auto"/>
            <w:tcMar>
              <w:top w:w="100" w:type="dxa"/>
              <w:left w:w="100" w:type="dxa"/>
              <w:bottom w:w="100" w:type="dxa"/>
              <w:right w:w="100" w:type="dxa"/>
            </w:tcMar>
          </w:tcPr>
          <w:p w:rsidR="00672E5B" w:rsidRDefault="007A2054">
            <w:pPr>
              <w:widowControl w:val="0"/>
              <w:spacing w:line="240" w:lineRule="auto"/>
              <w:contextualSpacing w:val="0"/>
              <w:rPr>
                <w:sz w:val="20"/>
                <w:szCs w:val="20"/>
              </w:rPr>
            </w:pPr>
            <w:r>
              <w:rPr>
                <w:noProof/>
                <w:sz w:val="20"/>
                <w:szCs w:val="20"/>
                <w:lang w:val="en-US"/>
              </w:rPr>
              <w:drawing>
                <wp:inline distT="114300" distB="114300" distL="114300" distR="114300" wp14:anchorId="647A96BA" wp14:editId="4DF53C21">
                  <wp:extent cx="1047750" cy="1054100"/>
                  <wp:effectExtent l="0" t="0" r="0" b="0"/>
                  <wp:docPr id="5"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9"/>
                          <a:srcRect/>
                          <a:stretch>
                            <a:fillRect/>
                          </a:stretch>
                        </pic:blipFill>
                        <pic:spPr>
                          <a:xfrm>
                            <a:off x="0" y="0"/>
                            <a:ext cx="1047750" cy="1054100"/>
                          </a:xfrm>
                          <a:prstGeom prst="rect">
                            <a:avLst/>
                          </a:prstGeom>
                          <a:ln/>
                        </pic:spPr>
                      </pic:pic>
                    </a:graphicData>
                  </a:graphic>
                </wp:inline>
              </w:drawing>
            </w:r>
          </w:p>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Ava - 24/7 Accessibility</w:t>
            </w:r>
          </w:p>
        </w:tc>
        <w:tc>
          <w:tcPr>
            <w:tcW w:w="1026"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Free</w:t>
            </w:r>
          </w:p>
        </w:tc>
        <w:tc>
          <w:tcPr>
            <w:tcW w:w="2718"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App that uses voice recognition software and leverages technology that links mobile phones in group situations to allow a person with hearing loss to participate in multi-talker conversations</w:t>
            </w:r>
          </w:p>
        </w:tc>
        <w:tc>
          <w:tcPr>
            <w:tcW w:w="1872" w:type="dxa"/>
            <w:shd w:val="clear" w:color="auto" w:fill="auto"/>
            <w:tcMar>
              <w:top w:w="100" w:type="dxa"/>
              <w:left w:w="100" w:type="dxa"/>
              <w:bottom w:w="100" w:type="dxa"/>
              <w:right w:w="100" w:type="dxa"/>
            </w:tcMar>
          </w:tcPr>
          <w:p w:rsidR="00672E5B" w:rsidRDefault="0028680A">
            <w:pPr>
              <w:widowControl w:val="0"/>
              <w:pBdr>
                <w:top w:val="nil"/>
                <w:left w:val="nil"/>
                <w:bottom w:val="nil"/>
                <w:right w:val="nil"/>
                <w:between w:val="nil"/>
              </w:pBdr>
              <w:spacing w:line="240" w:lineRule="auto"/>
              <w:contextualSpacing w:val="0"/>
              <w:rPr>
                <w:sz w:val="20"/>
                <w:szCs w:val="20"/>
              </w:rPr>
            </w:pPr>
            <w:hyperlink r:id="rId10">
              <w:r w:rsidR="007A2054">
                <w:rPr>
                  <w:color w:val="1155CC"/>
                  <w:sz w:val="20"/>
                  <w:szCs w:val="20"/>
                  <w:u w:val="single"/>
                </w:rPr>
                <w:t>http://ava.me/</w:t>
              </w:r>
            </w:hyperlink>
          </w:p>
        </w:tc>
      </w:tr>
      <w:tr w:rsidR="00672E5B" w:rsidTr="007A2054">
        <w:tc>
          <w:tcPr>
            <w:tcW w:w="1872"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Accessibility</w:t>
            </w:r>
          </w:p>
        </w:tc>
        <w:tc>
          <w:tcPr>
            <w:tcW w:w="1872" w:type="dxa"/>
            <w:shd w:val="clear" w:color="auto" w:fill="auto"/>
            <w:tcMar>
              <w:top w:w="100" w:type="dxa"/>
              <w:left w:w="100" w:type="dxa"/>
              <w:bottom w:w="100" w:type="dxa"/>
              <w:right w:w="100" w:type="dxa"/>
            </w:tcMar>
          </w:tcPr>
          <w:p w:rsidR="00672E5B" w:rsidRDefault="007A2054">
            <w:pPr>
              <w:widowControl w:val="0"/>
              <w:spacing w:line="240" w:lineRule="auto"/>
              <w:contextualSpacing w:val="0"/>
              <w:rPr>
                <w:sz w:val="20"/>
                <w:szCs w:val="20"/>
              </w:rPr>
            </w:pPr>
            <w:r>
              <w:rPr>
                <w:noProof/>
                <w:sz w:val="20"/>
                <w:szCs w:val="20"/>
                <w:lang w:val="en-US"/>
              </w:rPr>
              <w:drawing>
                <wp:inline distT="114300" distB="114300" distL="114300" distR="114300" wp14:anchorId="5410A0AB" wp14:editId="1CF0A26E">
                  <wp:extent cx="1047750" cy="1054100"/>
                  <wp:effectExtent l="0" t="0" r="0" b="0"/>
                  <wp:docPr id="2"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a:srcRect/>
                          <a:stretch>
                            <a:fillRect/>
                          </a:stretch>
                        </pic:blipFill>
                        <pic:spPr>
                          <a:xfrm>
                            <a:off x="0" y="0"/>
                            <a:ext cx="1047750" cy="1054100"/>
                          </a:xfrm>
                          <a:prstGeom prst="rect">
                            <a:avLst/>
                          </a:prstGeom>
                          <a:ln/>
                        </pic:spPr>
                      </pic:pic>
                    </a:graphicData>
                  </a:graphic>
                </wp:inline>
              </w:drawing>
            </w:r>
          </w:p>
          <w:p w:rsidR="00672E5B" w:rsidRDefault="007A2054">
            <w:pPr>
              <w:widowControl w:val="0"/>
              <w:pBdr>
                <w:top w:val="nil"/>
                <w:left w:val="nil"/>
                <w:bottom w:val="nil"/>
                <w:right w:val="nil"/>
                <w:between w:val="nil"/>
              </w:pBdr>
              <w:spacing w:line="240" w:lineRule="auto"/>
              <w:contextualSpacing w:val="0"/>
              <w:rPr>
                <w:sz w:val="20"/>
                <w:szCs w:val="20"/>
              </w:rPr>
            </w:pPr>
            <w:proofErr w:type="spellStart"/>
            <w:r>
              <w:rPr>
                <w:sz w:val="20"/>
                <w:szCs w:val="20"/>
              </w:rPr>
              <w:t>InnoCaption</w:t>
            </w:r>
            <w:proofErr w:type="spellEnd"/>
          </w:p>
        </w:tc>
        <w:tc>
          <w:tcPr>
            <w:tcW w:w="1026"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Free</w:t>
            </w:r>
          </w:p>
        </w:tc>
        <w:tc>
          <w:tcPr>
            <w:tcW w:w="2718" w:type="dxa"/>
            <w:shd w:val="clear" w:color="auto" w:fill="auto"/>
            <w:tcMar>
              <w:top w:w="100" w:type="dxa"/>
              <w:left w:w="100" w:type="dxa"/>
              <w:bottom w:w="100" w:type="dxa"/>
              <w:right w:w="100" w:type="dxa"/>
            </w:tcMar>
          </w:tcPr>
          <w:p w:rsidR="00672E5B" w:rsidRDefault="007A2054" w:rsidP="00C537C5">
            <w:pPr>
              <w:widowControl w:val="0"/>
              <w:pBdr>
                <w:top w:val="nil"/>
                <w:left w:val="nil"/>
                <w:bottom w:val="nil"/>
                <w:right w:val="nil"/>
                <w:between w:val="nil"/>
              </w:pBdr>
              <w:spacing w:line="240" w:lineRule="auto"/>
              <w:contextualSpacing w:val="0"/>
              <w:rPr>
                <w:sz w:val="20"/>
                <w:szCs w:val="20"/>
              </w:rPr>
            </w:pPr>
            <w:r>
              <w:rPr>
                <w:sz w:val="20"/>
                <w:szCs w:val="20"/>
              </w:rPr>
              <w:t>App for captioning telephone calls and even voicemail. There is also mobile 911</w:t>
            </w:r>
            <w:r w:rsidR="00C537C5">
              <w:rPr>
                <w:sz w:val="20"/>
                <w:szCs w:val="20"/>
              </w:rPr>
              <w:t xml:space="preserve"> </w:t>
            </w:r>
            <w:r>
              <w:rPr>
                <w:sz w:val="20"/>
                <w:szCs w:val="20"/>
              </w:rPr>
              <w:t>support. It can only be used on your mobile (at this time) and it requires that you register on their website.</w:t>
            </w:r>
          </w:p>
        </w:tc>
        <w:tc>
          <w:tcPr>
            <w:tcW w:w="1872" w:type="dxa"/>
            <w:shd w:val="clear" w:color="auto" w:fill="auto"/>
            <w:tcMar>
              <w:top w:w="100" w:type="dxa"/>
              <w:left w:w="100" w:type="dxa"/>
              <w:bottom w:w="100" w:type="dxa"/>
              <w:right w:w="100" w:type="dxa"/>
            </w:tcMar>
          </w:tcPr>
          <w:p w:rsidR="00672E5B" w:rsidRDefault="0028680A">
            <w:pPr>
              <w:widowControl w:val="0"/>
              <w:pBdr>
                <w:top w:val="nil"/>
                <w:left w:val="nil"/>
                <w:bottom w:val="nil"/>
                <w:right w:val="nil"/>
                <w:between w:val="nil"/>
              </w:pBdr>
              <w:spacing w:line="240" w:lineRule="auto"/>
              <w:contextualSpacing w:val="0"/>
              <w:rPr>
                <w:sz w:val="20"/>
                <w:szCs w:val="20"/>
              </w:rPr>
            </w:pPr>
            <w:hyperlink r:id="rId12">
              <w:r w:rsidR="007A2054">
                <w:rPr>
                  <w:color w:val="1155CC"/>
                  <w:sz w:val="20"/>
                  <w:szCs w:val="20"/>
                  <w:u w:val="single"/>
                </w:rPr>
                <w:t>http://www.innocaption.com/</w:t>
              </w:r>
            </w:hyperlink>
          </w:p>
        </w:tc>
      </w:tr>
      <w:tr w:rsidR="00636DFD" w:rsidTr="007A2054">
        <w:tc>
          <w:tcPr>
            <w:tcW w:w="1872" w:type="dxa"/>
            <w:shd w:val="clear" w:color="auto" w:fill="auto"/>
            <w:tcMar>
              <w:top w:w="100" w:type="dxa"/>
              <w:left w:w="100" w:type="dxa"/>
              <w:bottom w:w="100" w:type="dxa"/>
              <w:right w:w="100" w:type="dxa"/>
            </w:tcMar>
          </w:tcPr>
          <w:p w:rsidR="00636DFD" w:rsidRDefault="00636DFD" w:rsidP="00D11F06">
            <w:pPr>
              <w:widowControl w:val="0"/>
              <w:pBdr>
                <w:top w:val="nil"/>
                <w:left w:val="nil"/>
                <w:bottom w:val="nil"/>
                <w:right w:val="nil"/>
                <w:between w:val="nil"/>
              </w:pBdr>
              <w:spacing w:line="240" w:lineRule="auto"/>
              <w:contextualSpacing w:val="0"/>
              <w:rPr>
                <w:sz w:val="20"/>
                <w:szCs w:val="20"/>
              </w:rPr>
            </w:pPr>
            <w:r>
              <w:rPr>
                <w:sz w:val="20"/>
                <w:szCs w:val="20"/>
              </w:rPr>
              <w:t>Accessibility</w:t>
            </w:r>
          </w:p>
        </w:tc>
        <w:tc>
          <w:tcPr>
            <w:tcW w:w="1872" w:type="dxa"/>
            <w:shd w:val="clear" w:color="auto" w:fill="auto"/>
            <w:tcMar>
              <w:top w:w="100" w:type="dxa"/>
              <w:left w:w="100" w:type="dxa"/>
              <w:bottom w:w="100" w:type="dxa"/>
              <w:right w:w="100" w:type="dxa"/>
            </w:tcMar>
          </w:tcPr>
          <w:p w:rsidR="00636DFD" w:rsidRDefault="00636DFD" w:rsidP="00D11F06">
            <w:pPr>
              <w:widowControl w:val="0"/>
              <w:pBdr>
                <w:top w:val="nil"/>
                <w:left w:val="nil"/>
                <w:bottom w:val="nil"/>
                <w:right w:val="nil"/>
                <w:between w:val="nil"/>
              </w:pBdr>
              <w:spacing w:line="240" w:lineRule="auto"/>
              <w:contextualSpacing w:val="0"/>
              <w:rPr>
                <w:noProof/>
                <w:sz w:val="20"/>
                <w:szCs w:val="20"/>
                <w:lang w:val="en-US"/>
              </w:rPr>
            </w:pPr>
            <w:r>
              <w:rPr>
                <w:noProof/>
                <w:sz w:val="20"/>
                <w:szCs w:val="20"/>
                <w:lang w:val="en-US"/>
              </w:rPr>
              <w:drawing>
                <wp:inline distT="0" distB="0" distL="0" distR="0" wp14:anchorId="0D0AE9E7" wp14:editId="76BBEEBF">
                  <wp:extent cx="971550" cy="25160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icClou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635" cy="252662"/>
                          </a:xfrm>
                          <a:prstGeom prst="rect">
                            <a:avLst/>
                          </a:prstGeom>
                        </pic:spPr>
                      </pic:pic>
                    </a:graphicData>
                  </a:graphic>
                </wp:inline>
              </w:drawing>
            </w:r>
          </w:p>
        </w:tc>
        <w:tc>
          <w:tcPr>
            <w:tcW w:w="1026" w:type="dxa"/>
            <w:shd w:val="clear" w:color="auto" w:fill="auto"/>
            <w:tcMar>
              <w:top w:w="100" w:type="dxa"/>
              <w:left w:w="100" w:type="dxa"/>
              <w:bottom w:w="100" w:type="dxa"/>
              <w:right w:w="100" w:type="dxa"/>
            </w:tcMar>
          </w:tcPr>
          <w:p w:rsidR="00636DFD" w:rsidRDefault="00636DFD" w:rsidP="00D11F06">
            <w:pPr>
              <w:widowControl w:val="0"/>
              <w:pBdr>
                <w:top w:val="nil"/>
                <w:left w:val="nil"/>
                <w:bottom w:val="nil"/>
                <w:right w:val="nil"/>
                <w:between w:val="nil"/>
              </w:pBdr>
              <w:spacing w:line="240" w:lineRule="auto"/>
              <w:contextualSpacing w:val="0"/>
              <w:rPr>
                <w:sz w:val="20"/>
                <w:szCs w:val="20"/>
              </w:rPr>
            </w:pPr>
            <w:r>
              <w:rPr>
                <w:sz w:val="20"/>
                <w:szCs w:val="20"/>
              </w:rPr>
              <w:t>1-month free trial, then $9.99/ month</w:t>
            </w:r>
          </w:p>
        </w:tc>
        <w:tc>
          <w:tcPr>
            <w:tcW w:w="2718" w:type="dxa"/>
            <w:shd w:val="clear" w:color="auto" w:fill="auto"/>
            <w:tcMar>
              <w:top w:w="100" w:type="dxa"/>
              <w:left w:w="100" w:type="dxa"/>
              <w:bottom w:w="100" w:type="dxa"/>
              <w:right w:w="100" w:type="dxa"/>
            </w:tcMar>
          </w:tcPr>
          <w:p w:rsidR="00636DFD" w:rsidRDefault="00636DFD" w:rsidP="00D11F06">
            <w:pPr>
              <w:widowControl w:val="0"/>
              <w:pBdr>
                <w:top w:val="nil"/>
                <w:left w:val="nil"/>
                <w:bottom w:val="nil"/>
                <w:right w:val="nil"/>
                <w:between w:val="nil"/>
              </w:pBdr>
              <w:spacing w:line="240" w:lineRule="auto"/>
              <w:contextualSpacing w:val="0"/>
              <w:rPr>
                <w:sz w:val="20"/>
                <w:szCs w:val="20"/>
              </w:rPr>
            </w:pPr>
            <w:r>
              <w:rPr>
                <w:sz w:val="20"/>
                <w:szCs w:val="20"/>
              </w:rPr>
              <w:t xml:space="preserve">When you download the app and personalize it, your calls are calibrated to your hearing loss, resulting in crystal clear calls.  </w:t>
            </w:r>
          </w:p>
        </w:tc>
        <w:tc>
          <w:tcPr>
            <w:tcW w:w="1872" w:type="dxa"/>
            <w:shd w:val="clear" w:color="auto" w:fill="auto"/>
            <w:tcMar>
              <w:top w:w="100" w:type="dxa"/>
              <w:left w:w="100" w:type="dxa"/>
              <w:bottom w:w="100" w:type="dxa"/>
              <w:right w:w="100" w:type="dxa"/>
            </w:tcMar>
          </w:tcPr>
          <w:p w:rsidR="00636DFD" w:rsidRDefault="00636DFD" w:rsidP="00D11F06">
            <w:pPr>
              <w:widowControl w:val="0"/>
              <w:pBdr>
                <w:top w:val="nil"/>
                <w:left w:val="nil"/>
                <w:bottom w:val="nil"/>
                <w:right w:val="nil"/>
                <w:between w:val="nil"/>
              </w:pBdr>
              <w:spacing w:line="240" w:lineRule="auto"/>
              <w:contextualSpacing w:val="0"/>
              <w:rPr>
                <w:sz w:val="20"/>
                <w:szCs w:val="20"/>
              </w:rPr>
            </w:pPr>
            <w:r>
              <w:rPr>
                <w:sz w:val="20"/>
                <w:szCs w:val="20"/>
              </w:rPr>
              <w:t>Accessibility</w:t>
            </w:r>
          </w:p>
        </w:tc>
      </w:tr>
      <w:tr w:rsidR="00672E5B" w:rsidTr="007A2054">
        <w:tc>
          <w:tcPr>
            <w:tcW w:w="1872"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Accessibility</w:t>
            </w:r>
          </w:p>
        </w:tc>
        <w:tc>
          <w:tcPr>
            <w:tcW w:w="1872" w:type="dxa"/>
            <w:shd w:val="clear" w:color="auto" w:fill="auto"/>
            <w:tcMar>
              <w:top w:w="100" w:type="dxa"/>
              <w:left w:w="100" w:type="dxa"/>
              <w:bottom w:w="100" w:type="dxa"/>
              <w:right w:w="100" w:type="dxa"/>
            </w:tcMar>
          </w:tcPr>
          <w:p w:rsidR="00672E5B" w:rsidRDefault="007A2054">
            <w:pPr>
              <w:widowControl w:val="0"/>
              <w:spacing w:line="240" w:lineRule="auto"/>
              <w:contextualSpacing w:val="0"/>
              <w:rPr>
                <w:sz w:val="20"/>
                <w:szCs w:val="20"/>
              </w:rPr>
            </w:pPr>
            <w:r>
              <w:rPr>
                <w:noProof/>
                <w:sz w:val="20"/>
                <w:szCs w:val="20"/>
                <w:lang w:val="en-US"/>
              </w:rPr>
              <w:drawing>
                <wp:inline distT="114300" distB="114300" distL="114300" distR="114300" wp14:anchorId="34CA974A" wp14:editId="5B1AD383">
                  <wp:extent cx="1047750" cy="10541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1047750" cy="1054100"/>
                          </a:xfrm>
                          <a:prstGeom prst="rect">
                            <a:avLst/>
                          </a:prstGeom>
                          <a:ln/>
                        </pic:spPr>
                      </pic:pic>
                    </a:graphicData>
                  </a:graphic>
                </wp:inline>
              </w:drawing>
            </w:r>
          </w:p>
          <w:p w:rsidR="00672E5B" w:rsidRDefault="007A2054">
            <w:pPr>
              <w:widowControl w:val="0"/>
              <w:pBdr>
                <w:top w:val="nil"/>
                <w:left w:val="nil"/>
                <w:bottom w:val="nil"/>
                <w:right w:val="nil"/>
                <w:between w:val="nil"/>
              </w:pBdr>
              <w:spacing w:line="240" w:lineRule="auto"/>
              <w:contextualSpacing w:val="0"/>
              <w:rPr>
                <w:sz w:val="20"/>
                <w:szCs w:val="20"/>
              </w:rPr>
            </w:pPr>
            <w:proofErr w:type="spellStart"/>
            <w:r>
              <w:rPr>
                <w:sz w:val="20"/>
                <w:szCs w:val="20"/>
              </w:rPr>
              <w:t>SoundHound</w:t>
            </w:r>
            <w:proofErr w:type="spellEnd"/>
          </w:p>
        </w:tc>
        <w:tc>
          <w:tcPr>
            <w:tcW w:w="1026"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Free</w:t>
            </w:r>
          </w:p>
        </w:tc>
        <w:tc>
          <w:tcPr>
            <w:tcW w:w="2718"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Listens to music to bring up artist, song, album and will also display synchronized lyrics</w:t>
            </w:r>
          </w:p>
        </w:tc>
        <w:tc>
          <w:tcPr>
            <w:tcW w:w="1872" w:type="dxa"/>
            <w:shd w:val="clear" w:color="auto" w:fill="auto"/>
            <w:tcMar>
              <w:top w:w="100" w:type="dxa"/>
              <w:left w:w="100" w:type="dxa"/>
              <w:bottom w:w="100" w:type="dxa"/>
              <w:right w:w="100" w:type="dxa"/>
            </w:tcMar>
          </w:tcPr>
          <w:p w:rsidR="00672E5B" w:rsidRDefault="0028680A">
            <w:pPr>
              <w:widowControl w:val="0"/>
              <w:pBdr>
                <w:top w:val="nil"/>
                <w:left w:val="nil"/>
                <w:bottom w:val="nil"/>
                <w:right w:val="nil"/>
                <w:between w:val="nil"/>
              </w:pBdr>
              <w:spacing w:line="240" w:lineRule="auto"/>
              <w:contextualSpacing w:val="0"/>
              <w:rPr>
                <w:sz w:val="20"/>
                <w:szCs w:val="20"/>
              </w:rPr>
            </w:pPr>
            <w:hyperlink r:id="rId15">
              <w:r w:rsidR="007A2054">
                <w:rPr>
                  <w:color w:val="1155CC"/>
                  <w:sz w:val="20"/>
                  <w:szCs w:val="20"/>
                  <w:u w:val="single"/>
                </w:rPr>
                <w:t>http://support.soundhound.com/</w:t>
              </w:r>
            </w:hyperlink>
          </w:p>
        </w:tc>
      </w:tr>
      <w:tr w:rsidR="00672E5B" w:rsidTr="007A2054">
        <w:tc>
          <w:tcPr>
            <w:tcW w:w="1872"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lastRenderedPageBreak/>
              <w:t>Accessibility</w:t>
            </w:r>
          </w:p>
        </w:tc>
        <w:tc>
          <w:tcPr>
            <w:tcW w:w="1872" w:type="dxa"/>
            <w:shd w:val="clear" w:color="auto" w:fill="auto"/>
            <w:tcMar>
              <w:top w:w="100" w:type="dxa"/>
              <w:left w:w="100" w:type="dxa"/>
              <w:bottom w:w="100" w:type="dxa"/>
              <w:right w:w="100" w:type="dxa"/>
            </w:tcMar>
          </w:tcPr>
          <w:p w:rsidR="00672E5B" w:rsidRDefault="007A2054">
            <w:pPr>
              <w:widowControl w:val="0"/>
              <w:spacing w:line="240" w:lineRule="auto"/>
              <w:contextualSpacing w:val="0"/>
              <w:rPr>
                <w:sz w:val="20"/>
                <w:szCs w:val="20"/>
              </w:rPr>
            </w:pPr>
            <w:r>
              <w:rPr>
                <w:noProof/>
                <w:sz w:val="20"/>
                <w:szCs w:val="20"/>
                <w:lang w:val="en-US"/>
              </w:rPr>
              <w:drawing>
                <wp:inline distT="114300" distB="114300" distL="114300" distR="114300" wp14:anchorId="7923A6F2" wp14:editId="67C88ED2">
                  <wp:extent cx="1047750" cy="10541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1047750" cy="1054100"/>
                          </a:xfrm>
                          <a:prstGeom prst="rect">
                            <a:avLst/>
                          </a:prstGeom>
                          <a:ln/>
                        </pic:spPr>
                      </pic:pic>
                    </a:graphicData>
                  </a:graphic>
                </wp:inline>
              </w:drawing>
            </w:r>
          </w:p>
          <w:p w:rsidR="00672E5B" w:rsidRDefault="007A2054">
            <w:pPr>
              <w:widowControl w:val="0"/>
              <w:pBdr>
                <w:top w:val="nil"/>
                <w:left w:val="nil"/>
                <w:bottom w:val="nil"/>
                <w:right w:val="nil"/>
                <w:between w:val="nil"/>
              </w:pBdr>
              <w:spacing w:line="240" w:lineRule="auto"/>
              <w:contextualSpacing w:val="0"/>
              <w:rPr>
                <w:sz w:val="20"/>
                <w:szCs w:val="20"/>
              </w:rPr>
            </w:pPr>
            <w:proofErr w:type="spellStart"/>
            <w:r>
              <w:rPr>
                <w:sz w:val="20"/>
                <w:szCs w:val="20"/>
              </w:rPr>
              <w:t>Musixmatch</w:t>
            </w:r>
            <w:proofErr w:type="spellEnd"/>
          </w:p>
        </w:tc>
        <w:tc>
          <w:tcPr>
            <w:tcW w:w="1026"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Free</w:t>
            </w:r>
          </w:p>
        </w:tc>
        <w:tc>
          <w:tcPr>
            <w:tcW w:w="2718" w:type="dxa"/>
            <w:shd w:val="clear" w:color="auto" w:fill="auto"/>
            <w:tcMar>
              <w:top w:w="100" w:type="dxa"/>
              <w:left w:w="100" w:type="dxa"/>
              <w:bottom w:w="100" w:type="dxa"/>
              <w:right w:w="100" w:type="dxa"/>
            </w:tcMar>
          </w:tcPr>
          <w:p w:rsidR="00672E5B" w:rsidRDefault="007A2054" w:rsidP="007A2054">
            <w:pPr>
              <w:widowControl w:val="0"/>
              <w:pBdr>
                <w:top w:val="nil"/>
                <w:left w:val="nil"/>
                <w:bottom w:val="nil"/>
                <w:right w:val="nil"/>
                <w:between w:val="nil"/>
              </w:pBdr>
              <w:spacing w:line="240" w:lineRule="auto"/>
              <w:contextualSpacing w:val="0"/>
              <w:rPr>
                <w:sz w:val="20"/>
                <w:szCs w:val="20"/>
              </w:rPr>
            </w:pPr>
            <w:r>
              <w:rPr>
                <w:sz w:val="20"/>
                <w:szCs w:val="20"/>
              </w:rPr>
              <w:t>App for displaying synchronized lyrics of music in your iTunes library or even music videos on YouTube.</w:t>
            </w:r>
          </w:p>
        </w:tc>
        <w:tc>
          <w:tcPr>
            <w:tcW w:w="1872" w:type="dxa"/>
            <w:shd w:val="clear" w:color="auto" w:fill="auto"/>
            <w:tcMar>
              <w:top w:w="100" w:type="dxa"/>
              <w:left w:w="100" w:type="dxa"/>
              <w:bottom w:w="100" w:type="dxa"/>
              <w:right w:w="100" w:type="dxa"/>
            </w:tcMar>
          </w:tcPr>
          <w:p w:rsidR="00672E5B" w:rsidRDefault="0028680A">
            <w:pPr>
              <w:widowControl w:val="0"/>
              <w:pBdr>
                <w:top w:val="nil"/>
                <w:left w:val="nil"/>
                <w:bottom w:val="nil"/>
                <w:right w:val="nil"/>
                <w:between w:val="nil"/>
              </w:pBdr>
              <w:spacing w:line="240" w:lineRule="auto"/>
              <w:contextualSpacing w:val="0"/>
              <w:rPr>
                <w:sz w:val="20"/>
                <w:szCs w:val="20"/>
              </w:rPr>
            </w:pPr>
            <w:hyperlink r:id="rId17">
              <w:r w:rsidR="007A2054">
                <w:rPr>
                  <w:color w:val="1155CC"/>
                  <w:sz w:val="20"/>
                  <w:szCs w:val="20"/>
                  <w:u w:val="single"/>
                </w:rPr>
                <w:t>https://musixmatch.helpshift.com/a/musixmatch/?p=ios</w:t>
              </w:r>
            </w:hyperlink>
          </w:p>
        </w:tc>
      </w:tr>
      <w:tr w:rsidR="00672E5B" w:rsidTr="007A2054">
        <w:tc>
          <w:tcPr>
            <w:tcW w:w="1872"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Audiology</w:t>
            </w:r>
          </w:p>
        </w:tc>
        <w:tc>
          <w:tcPr>
            <w:tcW w:w="1872"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noProof/>
                <w:sz w:val="20"/>
                <w:szCs w:val="20"/>
                <w:lang w:val="en-US"/>
              </w:rPr>
              <w:drawing>
                <wp:inline distT="114300" distB="114300" distL="114300" distR="114300" wp14:anchorId="327415C4" wp14:editId="2A73DA7E">
                  <wp:extent cx="1047750" cy="1054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1047750" cy="1054100"/>
                          </a:xfrm>
                          <a:prstGeom prst="rect">
                            <a:avLst/>
                          </a:prstGeom>
                          <a:ln/>
                        </pic:spPr>
                      </pic:pic>
                    </a:graphicData>
                  </a:graphic>
                </wp:inline>
              </w:drawing>
            </w:r>
          </w:p>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White Noise Pro</w:t>
            </w:r>
          </w:p>
        </w:tc>
        <w:tc>
          <w:tcPr>
            <w:tcW w:w="1026"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$2.99</w:t>
            </w:r>
          </w:p>
        </w:tc>
        <w:tc>
          <w:tcPr>
            <w:tcW w:w="2718"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Dozens of sound files available, with many more available free through crowd-sourcing, great for auditory training for identifying environmental sounds or to use as masking during therapy</w:t>
            </w:r>
          </w:p>
        </w:tc>
        <w:tc>
          <w:tcPr>
            <w:tcW w:w="1872" w:type="dxa"/>
            <w:shd w:val="clear" w:color="auto" w:fill="auto"/>
            <w:tcMar>
              <w:top w:w="100" w:type="dxa"/>
              <w:left w:w="100" w:type="dxa"/>
              <w:bottom w:w="100" w:type="dxa"/>
              <w:right w:w="100" w:type="dxa"/>
            </w:tcMar>
          </w:tcPr>
          <w:p w:rsidR="00672E5B" w:rsidRDefault="0028680A">
            <w:pPr>
              <w:widowControl w:val="0"/>
              <w:pBdr>
                <w:top w:val="nil"/>
                <w:left w:val="nil"/>
                <w:bottom w:val="nil"/>
                <w:right w:val="nil"/>
                <w:between w:val="nil"/>
              </w:pBdr>
              <w:spacing w:line="240" w:lineRule="auto"/>
              <w:contextualSpacing w:val="0"/>
              <w:rPr>
                <w:sz w:val="20"/>
                <w:szCs w:val="20"/>
              </w:rPr>
            </w:pPr>
            <w:hyperlink r:id="rId19">
              <w:r w:rsidR="007A2054">
                <w:rPr>
                  <w:color w:val="1155CC"/>
                  <w:sz w:val="20"/>
                  <w:szCs w:val="20"/>
                  <w:u w:val="single"/>
                </w:rPr>
                <w:t>http://www.tmsoft.com/forum</w:t>
              </w:r>
            </w:hyperlink>
          </w:p>
        </w:tc>
      </w:tr>
      <w:tr w:rsidR="00672E5B" w:rsidTr="007A2054">
        <w:tc>
          <w:tcPr>
            <w:tcW w:w="1872"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Listening Therapy</w:t>
            </w:r>
          </w:p>
        </w:tc>
        <w:tc>
          <w:tcPr>
            <w:tcW w:w="1872" w:type="dxa"/>
            <w:shd w:val="clear" w:color="auto" w:fill="auto"/>
            <w:tcMar>
              <w:top w:w="100" w:type="dxa"/>
              <w:left w:w="100" w:type="dxa"/>
              <w:bottom w:w="100" w:type="dxa"/>
              <w:right w:w="100" w:type="dxa"/>
            </w:tcMar>
          </w:tcPr>
          <w:p w:rsidR="00672E5B" w:rsidRDefault="007A2054">
            <w:pPr>
              <w:widowControl w:val="0"/>
              <w:spacing w:line="240" w:lineRule="auto"/>
              <w:contextualSpacing w:val="0"/>
              <w:rPr>
                <w:sz w:val="20"/>
                <w:szCs w:val="20"/>
              </w:rPr>
            </w:pPr>
            <w:r>
              <w:rPr>
                <w:noProof/>
                <w:sz w:val="20"/>
                <w:szCs w:val="20"/>
                <w:lang w:val="en-US"/>
              </w:rPr>
              <w:drawing>
                <wp:inline distT="114300" distB="114300" distL="114300" distR="114300" wp14:anchorId="192CE056" wp14:editId="69A6F644">
                  <wp:extent cx="1047750" cy="1054100"/>
                  <wp:effectExtent l="0" t="0" r="0" b="0"/>
                  <wp:docPr id="11"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0"/>
                          <a:srcRect/>
                          <a:stretch>
                            <a:fillRect/>
                          </a:stretch>
                        </pic:blipFill>
                        <pic:spPr>
                          <a:xfrm>
                            <a:off x="0" y="0"/>
                            <a:ext cx="1047750" cy="1054100"/>
                          </a:xfrm>
                          <a:prstGeom prst="rect">
                            <a:avLst/>
                          </a:prstGeom>
                          <a:ln/>
                        </pic:spPr>
                      </pic:pic>
                    </a:graphicData>
                  </a:graphic>
                </wp:inline>
              </w:drawing>
            </w:r>
          </w:p>
          <w:p w:rsidR="00672E5B" w:rsidRDefault="007A2054">
            <w:pPr>
              <w:widowControl w:val="0"/>
              <w:pBdr>
                <w:top w:val="nil"/>
                <w:left w:val="nil"/>
                <w:bottom w:val="nil"/>
                <w:right w:val="nil"/>
                <w:between w:val="nil"/>
              </w:pBdr>
              <w:spacing w:line="240" w:lineRule="auto"/>
              <w:contextualSpacing w:val="0"/>
              <w:rPr>
                <w:sz w:val="20"/>
                <w:szCs w:val="20"/>
              </w:rPr>
            </w:pPr>
            <w:proofErr w:type="spellStart"/>
            <w:r>
              <w:rPr>
                <w:sz w:val="20"/>
                <w:szCs w:val="20"/>
              </w:rPr>
              <w:t>Coffitivity</w:t>
            </w:r>
            <w:proofErr w:type="spellEnd"/>
          </w:p>
        </w:tc>
        <w:tc>
          <w:tcPr>
            <w:tcW w:w="1026"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Free</w:t>
            </w:r>
          </w:p>
        </w:tc>
        <w:tc>
          <w:tcPr>
            <w:tcW w:w="2718"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Variety of sounds (e.g., coffee shop, lunch room) that you can use when practicing listening in noise</w:t>
            </w:r>
          </w:p>
        </w:tc>
        <w:tc>
          <w:tcPr>
            <w:tcW w:w="1872" w:type="dxa"/>
            <w:shd w:val="clear" w:color="auto" w:fill="auto"/>
            <w:tcMar>
              <w:top w:w="100" w:type="dxa"/>
              <w:left w:w="100" w:type="dxa"/>
              <w:bottom w:w="100" w:type="dxa"/>
              <w:right w:w="100" w:type="dxa"/>
            </w:tcMar>
          </w:tcPr>
          <w:p w:rsidR="00672E5B" w:rsidRDefault="0028680A">
            <w:pPr>
              <w:widowControl w:val="0"/>
              <w:pBdr>
                <w:top w:val="nil"/>
                <w:left w:val="nil"/>
                <w:bottom w:val="nil"/>
                <w:right w:val="nil"/>
                <w:between w:val="nil"/>
              </w:pBdr>
              <w:spacing w:line="240" w:lineRule="auto"/>
              <w:contextualSpacing w:val="0"/>
              <w:rPr>
                <w:sz w:val="20"/>
                <w:szCs w:val="20"/>
              </w:rPr>
            </w:pPr>
            <w:hyperlink r:id="rId21">
              <w:r w:rsidR="007A2054">
                <w:rPr>
                  <w:color w:val="1155CC"/>
                  <w:sz w:val="20"/>
                  <w:szCs w:val="20"/>
                  <w:u w:val="single"/>
                </w:rPr>
                <w:t>http://coffitivity.com/</w:t>
              </w:r>
            </w:hyperlink>
          </w:p>
        </w:tc>
      </w:tr>
      <w:tr w:rsidR="00672E5B" w:rsidTr="007A2054">
        <w:tc>
          <w:tcPr>
            <w:tcW w:w="1872"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Listening Therapy</w:t>
            </w:r>
          </w:p>
        </w:tc>
        <w:tc>
          <w:tcPr>
            <w:tcW w:w="1872" w:type="dxa"/>
            <w:shd w:val="clear" w:color="auto" w:fill="auto"/>
            <w:tcMar>
              <w:top w:w="100" w:type="dxa"/>
              <w:left w:w="100" w:type="dxa"/>
              <w:bottom w:w="100" w:type="dxa"/>
              <w:right w:w="100" w:type="dxa"/>
            </w:tcMar>
          </w:tcPr>
          <w:p w:rsidR="00672E5B" w:rsidRDefault="007A2054">
            <w:pPr>
              <w:widowControl w:val="0"/>
              <w:spacing w:line="240" w:lineRule="auto"/>
              <w:contextualSpacing w:val="0"/>
              <w:rPr>
                <w:sz w:val="20"/>
                <w:szCs w:val="20"/>
              </w:rPr>
            </w:pPr>
            <w:r>
              <w:rPr>
                <w:noProof/>
                <w:sz w:val="20"/>
                <w:szCs w:val="20"/>
                <w:lang w:val="en-US"/>
              </w:rPr>
              <w:drawing>
                <wp:inline distT="114300" distB="114300" distL="114300" distR="114300" wp14:anchorId="3C01D6DC" wp14:editId="2D9C7DD1">
                  <wp:extent cx="1047750" cy="1054100"/>
                  <wp:effectExtent l="0" t="0" r="0" b="0"/>
                  <wp:docPr id="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2"/>
                          <a:srcRect/>
                          <a:stretch>
                            <a:fillRect/>
                          </a:stretch>
                        </pic:blipFill>
                        <pic:spPr>
                          <a:xfrm>
                            <a:off x="0" y="0"/>
                            <a:ext cx="1047750" cy="1054100"/>
                          </a:xfrm>
                          <a:prstGeom prst="rect">
                            <a:avLst/>
                          </a:prstGeom>
                          <a:ln/>
                        </pic:spPr>
                      </pic:pic>
                    </a:graphicData>
                  </a:graphic>
                </wp:inline>
              </w:drawing>
            </w:r>
          </w:p>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Hear Coach</w:t>
            </w:r>
          </w:p>
        </w:tc>
        <w:tc>
          <w:tcPr>
            <w:tcW w:w="1026"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Free</w:t>
            </w:r>
          </w:p>
        </w:tc>
        <w:tc>
          <w:tcPr>
            <w:tcW w:w="2718"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must-have mobile app that gets progressively harder and keeps track of your progress, auditory discrimination tasks include listening to words (then words in noise as it gets harder) and numbers (then numbers in noise as it gets harder - great for phone phobia!)</w:t>
            </w:r>
          </w:p>
        </w:tc>
        <w:tc>
          <w:tcPr>
            <w:tcW w:w="1872" w:type="dxa"/>
            <w:shd w:val="clear" w:color="auto" w:fill="auto"/>
            <w:tcMar>
              <w:top w:w="100" w:type="dxa"/>
              <w:left w:w="100" w:type="dxa"/>
              <w:bottom w:w="100" w:type="dxa"/>
              <w:right w:w="100" w:type="dxa"/>
            </w:tcMar>
          </w:tcPr>
          <w:p w:rsidR="00672E5B" w:rsidRDefault="0028680A">
            <w:pPr>
              <w:widowControl w:val="0"/>
              <w:pBdr>
                <w:top w:val="nil"/>
                <w:left w:val="nil"/>
                <w:bottom w:val="nil"/>
                <w:right w:val="nil"/>
                <w:between w:val="nil"/>
              </w:pBdr>
              <w:spacing w:line="240" w:lineRule="auto"/>
              <w:contextualSpacing w:val="0"/>
              <w:rPr>
                <w:sz w:val="20"/>
                <w:szCs w:val="20"/>
              </w:rPr>
            </w:pPr>
            <w:hyperlink r:id="rId23">
              <w:r w:rsidR="007A2054">
                <w:rPr>
                  <w:color w:val="1155CC"/>
                  <w:sz w:val="20"/>
                  <w:szCs w:val="20"/>
                  <w:u w:val="single"/>
                </w:rPr>
                <w:t>http://starkey.com/corporate/contact-us</w:t>
              </w:r>
            </w:hyperlink>
          </w:p>
        </w:tc>
      </w:tr>
      <w:tr w:rsidR="00672E5B" w:rsidTr="007A2054">
        <w:tc>
          <w:tcPr>
            <w:tcW w:w="1872"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Listening Therapy</w:t>
            </w:r>
          </w:p>
        </w:tc>
        <w:tc>
          <w:tcPr>
            <w:tcW w:w="1872"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noProof/>
                <w:sz w:val="20"/>
                <w:szCs w:val="20"/>
                <w:lang w:val="en-US"/>
              </w:rPr>
              <w:drawing>
                <wp:inline distT="114300" distB="114300" distL="114300" distR="114300" wp14:anchorId="1E27E306" wp14:editId="7B3D1021">
                  <wp:extent cx="1047750" cy="1054100"/>
                  <wp:effectExtent l="0" t="0" r="0" b="0"/>
                  <wp:docPr id="12"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4"/>
                          <a:srcRect/>
                          <a:stretch>
                            <a:fillRect/>
                          </a:stretch>
                        </pic:blipFill>
                        <pic:spPr>
                          <a:xfrm>
                            <a:off x="0" y="0"/>
                            <a:ext cx="1047750" cy="1054100"/>
                          </a:xfrm>
                          <a:prstGeom prst="rect">
                            <a:avLst/>
                          </a:prstGeom>
                          <a:ln/>
                        </pic:spPr>
                      </pic:pic>
                    </a:graphicData>
                  </a:graphic>
                </wp:inline>
              </w:drawing>
            </w:r>
          </w:p>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Comprehension Aphasia</w:t>
            </w:r>
          </w:p>
        </w:tc>
        <w:tc>
          <w:tcPr>
            <w:tcW w:w="1026"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$19.99</w:t>
            </w:r>
          </w:p>
        </w:tc>
        <w:tc>
          <w:tcPr>
            <w:tcW w:w="2718" w:type="dxa"/>
            <w:shd w:val="clear" w:color="auto" w:fill="auto"/>
            <w:tcMar>
              <w:top w:w="100" w:type="dxa"/>
              <w:left w:w="100" w:type="dxa"/>
              <w:bottom w:w="100" w:type="dxa"/>
              <w:right w:w="100" w:type="dxa"/>
            </w:tcMar>
          </w:tcPr>
          <w:p w:rsidR="00672E5B" w:rsidRDefault="007A2054">
            <w:pPr>
              <w:widowControl w:val="0"/>
              <w:pBdr>
                <w:top w:val="nil"/>
                <w:left w:val="nil"/>
                <w:bottom w:val="nil"/>
                <w:right w:val="nil"/>
                <w:between w:val="nil"/>
              </w:pBdr>
              <w:spacing w:line="240" w:lineRule="auto"/>
              <w:contextualSpacing w:val="0"/>
              <w:rPr>
                <w:sz w:val="20"/>
                <w:szCs w:val="20"/>
              </w:rPr>
            </w:pPr>
            <w:r>
              <w:rPr>
                <w:sz w:val="20"/>
                <w:szCs w:val="20"/>
              </w:rPr>
              <w:t>Work on yes/no questions and following multi-step directions, including listening in background noise</w:t>
            </w:r>
          </w:p>
        </w:tc>
        <w:tc>
          <w:tcPr>
            <w:tcW w:w="1872" w:type="dxa"/>
            <w:shd w:val="clear" w:color="auto" w:fill="auto"/>
            <w:tcMar>
              <w:top w:w="100" w:type="dxa"/>
              <w:left w:w="100" w:type="dxa"/>
              <w:bottom w:w="100" w:type="dxa"/>
              <w:right w:w="100" w:type="dxa"/>
            </w:tcMar>
          </w:tcPr>
          <w:p w:rsidR="00672E5B" w:rsidRDefault="0028680A">
            <w:pPr>
              <w:widowControl w:val="0"/>
              <w:pBdr>
                <w:top w:val="nil"/>
                <w:left w:val="nil"/>
                <w:bottom w:val="nil"/>
                <w:right w:val="nil"/>
                <w:between w:val="nil"/>
              </w:pBdr>
              <w:spacing w:line="240" w:lineRule="auto"/>
              <w:contextualSpacing w:val="0"/>
              <w:rPr>
                <w:sz w:val="20"/>
                <w:szCs w:val="20"/>
              </w:rPr>
            </w:pPr>
            <w:hyperlink r:id="rId25">
              <w:r w:rsidR="007A2054">
                <w:rPr>
                  <w:color w:val="1155CC"/>
                  <w:sz w:val="20"/>
                  <w:szCs w:val="20"/>
                  <w:u w:val="single"/>
                </w:rPr>
                <w:t>http://www.virtualspeechcenter.com/ContactUs.aspx</w:t>
              </w:r>
            </w:hyperlink>
          </w:p>
        </w:tc>
      </w:tr>
    </w:tbl>
    <w:p w:rsidR="00672E5B" w:rsidRDefault="00672E5B">
      <w:pPr>
        <w:contextualSpacing w:val="0"/>
      </w:pPr>
    </w:p>
    <w:sectPr w:rsidR="00672E5B">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80A" w:rsidRDefault="0028680A" w:rsidP="0028680A">
      <w:pPr>
        <w:spacing w:line="240" w:lineRule="auto"/>
      </w:pPr>
      <w:r>
        <w:separator/>
      </w:r>
    </w:p>
  </w:endnote>
  <w:endnote w:type="continuationSeparator" w:id="0">
    <w:p w:rsidR="0028680A" w:rsidRDefault="0028680A" w:rsidP="00286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80A" w:rsidRDefault="002868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80A" w:rsidRDefault="0028680A" w:rsidP="0028680A">
    <w:pPr>
      <w:pStyle w:val="Footer"/>
    </w:pPr>
  </w:p>
  <w:p w:rsidR="0028680A" w:rsidRDefault="0028680A" w:rsidP="0028680A">
    <w:pPr>
      <w:pStyle w:val="Footer"/>
    </w:pPr>
    <w:r>
      <w:t>Inclusion on this list does not imply endorsement by the Hearing Loss Association of America, nor does omission imply disapproval.</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80A" w:rsidRDefault="002868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80A" w:rsidRDefault="0028680A" w:rsidP="0028680A">
      <w:pPr>
        <w:spacing w:line="240" w:lineRule="auto"/>
      </w:pPr>
      <w:r>
        <w:separator/>
      </w:r>
    </w:p>
  </w:footnote>
  <w:footnote w:type="continuationSeparator" w:id="0">
    <w:p w:rsidR="0028680A" w:rsidRDefault="0028680A" w:rsidP="002868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80A" w:rsidRDefault="002868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80A" w:rsidRDefault="002868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80A" w:rsidRDefault="002868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2E5B"/>
    <w:rsid w:val="0028680A"/>
    <w:rsid w:val="00636DFD"/>
    <w:rsid w:val="00672E5B"/>
    <w:rsid w:val="007A2054"/>
    <w:rsid w:val="00C53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A20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054"/>
    <w:rPr>
      <w:rFonts w:ascii="Tahoma" w:hAnsi="Tahoma" w:cs="Tahoma"/>
      <w:sz w:val="16"/>
      <w:szCs w:val="16"/>
    </w:rPr>
  </w:style>
  <w:style w:type="paragraph" w:styleId="Header">
    <w:name w:val="header"/>
    <w:basedOn w:val="Normal"/>
    <w:link w:val="HeaderChar"/>
    <w:uiPriority w:val="99"/>
    <w:unhideWhenUsed/>
    <w:rsid w:val="0028680A"/>
    <w:pPr>
      <w:tabs>
        <w:tab w:val="center" w:pos="4680"/>
        <w:tab w:val="right" w:pos="9360"/>
      </w:tabs>
      <w:spacing w:line="240" w:lineRule="auto"/>
    </w:pPr>
  </w:style>
  <w:style w:type="character" w:customStyle="1" w:styleId="HeaderChar">
    <w:name w:val="Header Char"/>
    <w:basedOn w:val="DefaultParagraphFont"/>
    <w:link w:val="Header"/>
    <w:uiPriority w:val="99"/>
    <w:rsid w:val="0028680A"/>
  </w:style>
  <w:style w:type="paragraph" w:styleId="Footer">
    <w:name w:val="footer"/>
    <w:basedOn w:val="Normal"/>
    <w:link w:val="FooterChar"/>
    <w:uiPriority w:val="99"/>
    <w:unhideWhenUsed/>
    <w:rsid w:val="0028680A"/>
    <w:pPr>
      <w:tabs>
        <w:tab w:val="center" w:pos="4680"/>
        <w:tab w:val="right" w:pos="9360"/>
      </w:tabs>
      <w:spacing w:line="240" w:lineRule="auto"/>
    </w:pPr>
  </w:style>
  <w:style w:type="character" w:customStyle="1" w:styleId="FooterChar">
    <w:name w:val="Footer Char"/>
    <w:basedOn w:val="DefaultParagraphFont"/>
    <w:link w:val="Footer"/>
    <w:uiPriority w:val="99"/>
    <w:rsid w:val="002868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A20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054"/>
    <w:rPr>
      <w:rFonts w:ascii="Tahoma" w:hAnsi="Tahoma" w:cs="Tahoma"/>
      <w:sz w:val="16"/>
      <w:szCs w:val="16"/>
    </w:rPr>
  </w:style>
  <w:style w:type="paragraph" w:styleId="Header">
    <w:name w:val="header"/>
    <w:basedOn w:val="Normal"/>
    <w:link w:val="HeaderChar"/>
    <w:uiPriority w:val="99"/>
    <w:unhideWhenUsed/>
    <w:rsid w:val="0028680A"/>
    <w:pPr>
      <w:tabs>
        <w:tab w:val="center" w:pos="4680"/>
        <w:tab w:val="right" w:pos="9360"/>
      </w:tabs>
      <w:spacing w:line="240" w:lineRule="auto"/>
    </w:pPr>
  </w:style>
  <w:style w:type="character" w:customStyle="1" w:styleId="HeaderChar">
    <w:name w:val="Header Char"/>
    <w:basedOn w:val="DefaultParagraphFont"/>
    <w:link w:val="Header"/>
    <w:uiPriority w:val="99"/>
    <w:rsid w:val="0028680A"/>
  </w:style>
  <w:style w:type="paragraph" w:styleId="Footer">
    <w:name w:val="footer"/>
    <w:basedOn w:val="Normal"/>
    <w:link w:val="FooterChar"/>
    <w:uiPriority w:val="99"/>
    <w:unhideWhenUsed/>
    <w:rsid w:val="0028680A"/>
    <w:pPr>
      <w:tabs>
        <w:tab w:val="center" w:pos="4680"/>
        <w:tab w:val="right" w:pos="9360"/>
      </w:tabs>
      <w:spacing w:line="240" w:lineRule="auto"/>
    </w:pPr>
  </w:style>
  <w:style w:type="character" w:customStyle="1" w:styleId="FooterChar">
    <w:name w:val="Footer Char"/>
    <w:basedOn w:val="DefaultParagraphFont"/>
    <w:link w:val="Footer"/>
    <w:uiPriority w:val="99"/>
    <w:rsid w:val="00286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coffitivity.com/" TargetMode="External"/><Relationship Id="rId7" Type="http://schemas.openxmlformats.org/officeDocument/2006/relationships/image" Target="media/image1.png"/><Relationship Id="rId12" Type="http://schemas.openxmlformats.org/officeDocument/2006/relationships/hyperlink" Target="http://www.innocaption.com/" TargetMode="External"/><Relationship Id="rId17" Type="http://schemas.openxmlformats.org/officeDocument/2006/relationships/hyperlink" Target="https://musixmatch.helpshift.com/a/musixmatch/?p=ios" TargetMode="External"/><Relationship Id="rId25" Type="http://schemas.openxmlformats.org/officeDocument/2006/relationships/hyperlink" Target="http://www.virtualspeechcenter.com/ContactUs.aspx"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8.jpg"/><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0.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pport.soundhound.com/" TargetMode="External"/><Relationship Id="rId23" Type="http://schemas.openxmlformats.org/officeDocument/2006/relationships/hyperlink" Target="http://starkey.com/corporate/contact-us" TargetMode="External"/><Relationship Id="rId28" Type="http://schemas.openxmlformats.org/officeDocument/2006/relationships/footer" Target="footer1.xml"/><Relationship Id="rId10" Type="http://schemas.openxmlformats.org/officeDocument/2006/relationships/hyperlink" Target="http://ava.me/" TargetMode="External"/><Relationship Id="rId19" Type="http://schemas.openxmlformats.org/officeDocument/2006/relationships/hyperlink" Target="http://www.tmsoft.com/forum"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9.jp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texthe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Non Profit Organization</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Macklin</dc:creator>
  <cp:lastModifiedBy>Nancy Macklin</cp:lastModifiedBy>
  <cp:revision>5</cp:revision>
  <dcterms:created xsi:type="dcterms:W3CDTF">2018-07-30T20:00:00Z</dcterms:created>
  <dcterms:modified xsi:type="dcterms:W3CDTF">2018-11-09T20:30:00Z</dcterms:modified>
</cp:coreProperties>
</file>