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077E9" w:rsidRDefault="002D40CA" w:rsidP="00D70D02">
      <w:r>
        <w:rPr>
          <w:noProof/>
        </w:rPr>
        <mc:AlternateContent>
          <mc:Choice Requires="wps">
            <w:drawing>
              <wp:anchor distT="0" distB="0" distL="114300" distR="114300" simplePos="0" relativeHeight="251660288" behindDoc="1" locked="0" layoutInCell="1" allowOverlap="1" wp14:anchorId="1F225A27" wp14:editId="03E959F8">
                <wp:simplePos x="0" y="0"/>
                <wp:positionH relativeFrom="column">
                  <wp:posOffset>-375920</wp:posOffset>
                </wp:positionH>
                <wp:positionV relativeFrom="margin">
                  <wp:posOffset>12065</wp:posOffset>
                </wp:positionV>
                <wp:extent cx="3938905" cy="83439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343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42643C" id="Rectangle 3" o:spid="_x0000_s1026" alt="white rectangle for text on cover" style="position:absolute;margin-left:-29.6pt;margin-top:.95pt;width:310.15pt;height:65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" fillcolor="white [3212]" stroked="f" strokeweight="2pt">
                <w10:wrap anchory="margin"/>
              </v:rect>
            </w:pict>
          </mc:Fallback>
        </mc:AlternateContent>
      </w:r>
      <w:r w:rsidR="00D077E9">
        <w:rPr>
          <w:noProof/>
        </w:rPr>
        <w:drawing>
          <wp:anchor distT="0" distB="0" distL="114300" distR="114300" simplePos="0" relativeHeight="251658240" behindDoc="1" locked="0" layoutInCell="1" allowOverlap="1" wp14:anchorId="147AB9FC" wp14:editId="433DA222">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rsidTr="00D077E9">
        <w:trPr>
          <w:trHeight w:val="1894"/>
        </w:trPr>
        <w:tc>
          <w:tcPr>
            <w:tcW w:w="5580" w:type="dxa"/>
            <w:tcBorders>
              <w:top w:val="nil"/>
              <w:left w:val="nil"/>
              <w:bottom w:val="nil"/>
              <w:right w:val="nil"/>
            </w:tcBorders>
          </w:tcPr>
          <w:p w:rsidR="00D077E9" w:rsidRDefault="00D077E9" w:rsidP="00D077E9">
            <w:r>
              <w:rPr>
                <w:noProof/>
              </w:rPr>
              <mc:AlternateContent>
                <mc:Choice Requires="wps">
                  <w:drawing>
                    <wp:inline distT="0" distB="0" distL="0" distR="0" wp14:anchorId="2E81C4ED" wp14:editId="436C7204">
                      <wp:extent cx="3528695" cy="1054100"/>
                      <wp:effectExtent l="0" t="0" r="0" b="0"/>
                      <wp:docPr id="8" name="Text Box 8"/>
                      <wp:cNvGraphicFramePr/>
                      <a:graphic xmlns:a="http://schemas.openxmlformats.org/drawingml/2006/main">
                        <a:graphicData uri="http://schemas.microsoft.com/office/word/2010/wordprocessingShape">
                          <wps:wsp>
                            <wps:cNvSpPr txBox="1"/>
                            <wps:spPr>
                              <a:xfrm>
                                <a:off x="0" y="0"/>
                                <a:ext cx="3528695" cy="1054100"/>
                              </a:xfrm>
                              <a:prstGeom prst="rect">
                                <a:avLst/>
                              </a:prstGeom>
                              <a:noFill/>
                              <a:ln w="6350">
                                <a:noFill/>
                              </a:ln>
                            </wps:spPr>
                            <wps:txbx>
                              <w:txbxContent>
                                <w:p w:rsidR="002D40CA" w:rsidRPr="002D40CA" w:rsidRDefault="002D40CA" w:rsidP="00D077E9">
                                  <w:pPr>
                                    <w:pStyle w:val="Title"/>
                                    <w:spacing w:after="0"/>
                                    <w:rPr>
                                      <w:sz w:val="52"/>
                                    </w:rPr>
                                  </w:pPr>
                                  <w:r w:rsidRPr="002D40CA">
                                    <w:rPr>
                                      <w:sz w:val="52"/>
                                    </w:rPr>
                                    <w:t xml:space="preserve">RECOMMENDATION SYSTEM </w:t>
                                  </w:r>
                                </w:p>
                                <w:p w:rsidR="00D077E9" w:rsidRPr="002D40CA" w:rsidRDefault="00D077E9" w:rsidP="00D077E9">
                                  <w:pPr>
                                    <w:pStyle w:val="Title"/>
                                    <w:spacing w:after="0"/>
                                    <w:rPr>
                                      <w:sz w:val="5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E81C4ED" id="_x0000_t202" coordsize="21600,21600" o:spt="202" path="m,l,21600r21600,l21600,xe">
                      <v:stroke joinstyle="miter"/>
                      <v:path gradientshapeok="t" o:connecttype="rect"/>
                    </v:shapetype>
                    <v:shape id="Text Box 8" o:spid="_x0000_s1026" type="#_x0000_t202" style="width:277.85pt;height: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" filled="f" stroked="f" strokeweight=".5pt">
                      <v:textbox>
                        <w:txbxContent>
                          <w:p w:rsidR="002D40CA" w:rsidRPr="002D40CA" w:rsidRDefault="002D40CA" w:rsidP="00D077E9">
                            <w:pPr>
                              <w:pStyle w:val="Title"/>
                              <w:spacing w:after="0"/>
                              <w:rPr>
                                <w:sz w:val="52"/>
                              </w:rPr>
                            </w:pPr>
                            <w:r w:rsidRPr="002D40CA">
                              <w:rPr>
                                <w:sz w:val="52"/>
                              </w:rPr>
                              <w:t xml:space="preserve">RECOMMENDATION SYSTEM </w:t>
                            </w:r>
                          </w:p>
                          <w:p w:rsidR="00D077E9" w:rsidRPr="002D40CA" w:rsidRDefault="00D077E9" w:rsidP="00D077E9">
                            <w:pPr>
                              <w:pStyle w:val="Title"/>
                              <w:spacing w:after="0"/>
                              <w:rPr>
                                <w:sz w:val="52"/>
                              </w:rPr>
                            </w:pPr>
                          </w:p>
                        </w:txbxContent>
                      </v:textbox>
                      <w10:anchorlock/>
                    </v:shape>
                  </w:pict>
                </mc:Fallback>
              </mc:AlternateContent>
            </w:r>
          </w:p>
          <w:p w:rsidR="00D077E9" w:rsidRDefault="00D077E9" w:rsidP="00D077E9">
            <w:r>
              <w:rPr>
                <w:noProof/>
              </w:rPr>
              <mc:AlternateContent>
                <mc:Choice Requires="wps">
                  <w:drawing>
                    <wp:inline distT="0" distB="0" distL="0" distR="0" wp14:anchorId="325EECF4" wp14:editId="7EB51CE3">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339EC84"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rsidTr="00D077E9">
        <w:trPr>
          <w:trHeight w:val="7636"/>
        </w:trPr>
        <w:tc>
          <w:tcPr>
            <w:tcW w:w="5580" w:type="dxa"/>
            <w:tcBorders>
              <w:top w:val="nil"/>
              <w:left w:val="nil"/>
              <w:bottom w:val="nil"/>
              <w:right w:val="nil"/>
            </w:tcBorders>
          </w:tcPr>
          <w:p w:rsidR="00D077E9" w:rsidRDefault="00D077E9" w:rsidP="00D077E9">
            <w:pPr>
              <w:rPr>
                <w:noProof/>
              </w:rPr>
            </w:pPr>
          </w:p>
        </w:tc>
      </w:tr>
      <w:tr w:rsidR="00D077E9" w:rsidTr="00D077E9">
        <w:trPr>
          <w:trHeight w:val="2171"/>
        </w:trPr>
        <w:tc>
          <w:tcPr>
            <w:tcW w:w="5580" w:type="dxa"/>
            <w:tcBorders>
              <w:top w:val="nil"/>
              <w:left w:val="nil"/>
              <w:bottom w:val="nil"/>
              <w:right w:val="nil"/>
            </w:tcBorders>
          </w:tcPr>
          <w:sdt>
            <w:sdtPr>
              <w:id w:val="1080870105"/>
              <w:placeholder>
                <w:docPart w:val="CC51919D6210482CA9CEAB8CFF39E3A1"/>
              </w:placeholder>
              <w15:appearance w15:val="hidden"/>
            </w:sdtPr>
            <w:sdtEndPr/>
            <w:sdtContent>
              <w:p w:rsidR="00D077E9" w:rsidRDefault="00D077E9" w:rsidP="00D077E9">
                <w:r w:rsidRPr="00D86945">
                  <w:rPr>
                    <w:rStyle w:val="SubtitleChar"/>
                    <w:b w:val="0"/>
                  </w:rPr>
                  <w:fldChar w:fldCharType="begin"/>
                </w:r>
                <w:r w:rsidRPr="00D86945">
                  <w:rPr>
                    <w:rStyle w:val="SubtitleChar"/>
                    <w:b w:val="0"/>
                  </w:rPr>
                  <w:instrText xml:space="preserve"> DATE  \@ "MMMM d"  \* MERGEFORMAT </w:instrText>
                </w:r>
                <w:r w:rsidRPr="00D86945">
                  <w:rPr>
                    <w:rStyle w:val="SubtitleChar"/>
                    <w:b w:val="0"/>
                  </w:rPr>
                  <w:fldChar w:fldCharType="separate"/>
                </w:r>
                <w:r w:rsidR="00255C5E">
                  <w:rPr>
                    <w:rStyle w:val="SubtitleChar"/>
                    <w:b w:val="0"/>
                    <w:noProof/>
                  </w:rPr>
                  <w:t>April 5</w:t>
                </w:r>
                <w:r w:rsidRPr="00D86945">
                  <w:rPr>
                    <w:rStyle w:val="SubtitleChar"/>
                    <w:b w:val="0"/>
                  </w:rPr>
                  <w:fldChar w:fldCharType="end"/>
                </w:r>
                <w:r w:rsidR="000C52F1">
                  <w:rPr>
                    <w:rStyle w:val="SubtitleChar"/>
                    <w:b w:val="0"/>
                  </w:rPr>
                  <w:t xml:space="preserve"> </w:t>
                </w:r>
                <w:r w:rsidR="000C52F1">
                  <w:rPr>
                    <w:rStyle w:val="SubtitleChar"/>
                  </w:rPr>
                  <w:t xml:space="preserve">, </w:t>
                </w:r>
                <w:r w:rsidR="000C52F1" w:rsidRPr="000C52F1">
                  <w:rPr>
                    <w:rStyle w:val="SubtitleChar"/>
                    <w:b w:val="0"/>
                    <w:noProof/>
                  </w:rPr>
                  <w:t>2020</w:t>
                </w:r>
              </w:p>
            </w:sdtContent>
          </w:sdt>
          <w:p w:rsidR="00D077E9" w:rsidRDefault="00D077E9" w:rsidP="00D077E9">
            <w:pPr>
              <w:rPr>
                <w:noProof/>
                <w:sz w:val="10"/>
                <w:szCs w:val="10"/>
              </w:rPr>
            </w:pPr>
            <w:r w:rsidRPr="00D86945">
              <w:rPr>
                <w:noProof/>
                <w:sz w:val="10"/>
                <w:szCs w:val="10"/>
              </w:rPr>
              <mc:AlternateContent>
                <mc:Choice Requires="wps">
                  <w:drawing>
                    <wp:inline distT="0" distB="0" distL="0" distR="0" wp14:anchorId="05221EEA" wp14:editId="0908A099">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56425E9"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rsidR="00D077E9" w:rsidRDefault="00D077E9" w:rsidP="00D077E9">
            <w:pPr>
              <w:rPr>
                <w:noProof/>
                <w:sz w:val="10"/>
                <w:szCs w:val="10"/>
              </w:rPr>
            </w:pPr>
          </w:p>
          <w:p w:rsidR="00D077E9" w:rsidRDefault="00D077E9" w:rsidP="00D077E9">
            <w:pPr>
              <w:rPr>
                <w:noProof/>
                <w:sz w:val="10"/>
                <w:szCs w:val="10"/>
              </w:rPr>
            </w:pPr>
          </w:p>
          <w:p w:rsidR="00D077E9" w:rsidRDefault="00901156" w:rsidP="00D077E9">
            <w:sdt>
              <w:sdtPr>
                <w:id w:val="-1740469667"/>
                <w:placeholder>
                  <w:docPart w:val="FE1280EEADA04CD5B64700F3E2A68024"/>
                </w:placeholder>
                <w15:appearance w15:val="hidden"/>
              </w:sdtPr>
              <w:sdtEndPr/>
              <w:sdtContent>
                <w:proofErr w:type="spellStart"/>
                <w:r w:rsidR="002D40CA">
                  <w:t>Mohomad</w:t>
                </w:r>
                <w:proofErr w:type="spellEnd"/>
                <w:r w:rsidR="002D40CA">
                  <w:t xml:space="preserve"> </w:t>
                </w:r>
                <w:proofErr w:type="spellStart"/>
                <w:r w:rsidR="002D40CA">
                  <w:t>Matar</w:t>
                </w:r>
                <w:proofErr w:type="spellEnd"/>
              </w:sdtContent>
            </w:sdt>
          </w:p>
          <w:p w:rsidR="00D077E9" w:rsidRDefault="002D40CA" w:rsidP="00D077E9">
            <w:r>
              <w:t xml:space="preserve">Ahmad </w:t>
            </w:r>
            <w:proofErr w:type="spellStart"/>
            <w:r>
              <w:t>Marzurki</w:t>
            </w:r>
            <w:proofErr w:type="spellEnd"/>
          </w:p>
          <w:p w:rsidR="002D40CA" w:rsidRDefault="002D40CA" w:rsidP="00D077E9">
            <w:proofErr w:type="spellStart"/>
            <w:r>
              <w:t>Sachin</w:t>
            </w:r>
            <w:proofErr w:type="spellEnd"/>
            <w:r>
              <w:t xml:space="preserve"> </w:t>
            </w:r>
            <w:proofErr w:type="spellStart"/>
            <w:r>
              <w:t>Jangoni</w:t>
            </w:r>
            <w:proofErr w:type="spellEnd"/>
          </w:p>
          <w:p w:rsidR="002D40CA" w:rsidRDefault="002D40CA" w:rsidP="00D077E9">
            <w:r>
              <w:t>Tejas Bhor</w:t>
            </w:r>
          </w:p>
          <w:p w:rsidR="00D077E9" w:rsidRPr="00D86945" w:rsidRDefault="00D077E9" w:rsidP="00D077E9">
            <w:pPr>
              <w:rPr>
                <w:noProof/>
                <w:sz w:val="10"/>
                <w:szCs w:val="10"/>
              </w:rPr>
            </w:pPr>
          </w:p>
        </w:tc>
      </w:tr>
    </w:tbl>
    <w:p w:rsidR="00341519" w:rsidRDefault="00D077E9" w:rsidP="00341519">
      <w:pPr>
        <w:spacing w:after="200"/>
      </w:pPr>
      <w:r>
        <w:rPr>
          <w:noProof/>
        </w:rPr>
        <mc:AlternateContent>
          <mc:Choice Requires="wps">
            <w:drawing>
              <wp:anchor distT="0" distB="0" distL="114300" distR="114300" simplePos="0" relativeHeight="251659264" behindDoc="1" locked="0" layoutInCell="1" allowOverlap="1" wp14:anchorId="69641541" wp14:editId="3F90553A">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B67A2" w:rsidRDefault="00BB67A2" w:rsidP="00BB67A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641541" id="Rectangle 2" o:spid="_x0000_s1027"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" fillcolor="#34aba2 [3206]" stroked="f" strokeweight="2pt">
                <v:textbox>
                  <w:txbxContent>
                    <w:p w:rsidR="00BB67A2" w:rsidRDefault="00BB67A2" w:rsidP="00BB67A2">
                      <w:pPr>
                        <w:jc w:val="center"/>
                      </w:pPr>
                    </w:p>
                  </w:txbxContent>
                </v:textbox>
                <w10:wrap anchory="page"/>
              </v:rect>
            </w:pict>
          </mc:Fallback>
        </mc:AlternateContent>
      </w:r>
      <w:r>
        <w:br w:type="page"/>
      </w:r>
    </w:p>
    <w:sdt>
      <w:sdtPr>
        <w:id w:val="2064896914"/>
        <w:docPartObj>
          <w:docPartGallery w:val="Table of Contents"/>
          <w:docPartUnique/>
        </w:docPartObj>
      </w:sdtPr>
      <w:sdtEndPr>
        <w:rPr>
          <w:rFonts w:asciiTheme="minorHAnsi" w:eastAsiaTheme="minorEastAsia" w:hAnsiTheme="minorHAnsi" w:cstheme="minorBidi"/>
          <w:b/>
          <w:bCs/>
          <w:noProof/>
          <w:color w:val="082A75" w:themeColor="text2"/>
          <w:sz w:val="28"/>
          <w:szCs w:val="22"/>
        </w:rPr>
      </w:sdtEndPr>
      <w:sdtContent>
        <w:p w:rsidR="00341519" w:rsidRDefault="00341519">
          <w:pPr>
            <w:pStyle w:val="TOCHeading"/>
          </w:pPr>
          <w:r>
            <w:t>Table of Contents</w:t>
          </w:r>
        </w:p>
        <w:p w:rsidR="00AA4144" w:rsidRPr="00AA4144" w:rsidRDefault="00AA4144" w:rsidP="00AA4144"/>
        <w:p w:rsidR="00AA4144" w:rsidRDefault="00341519">
          <w:pPr>
            <w:pStyle w:val="TOC1"/>
            <w:tabs>
              <w:tab w:val="right" w:leader="dot" w:pos="9926"/>
            </w:tabs>
            <w:rPr>
              <w:b w:val="0"/>
              <w:noProof/>
              <w:color w:val="auto"/>
              <w:sz w:val="22"/>
            </w:rPr>
          </w:pPr>
          <w:r>
            <w:fldChar w:fldCharType="begin"/>
          </w:r>
          <w:r>
            <w:instrText xml:space="preserve"> TOC \o "1-3" \h \z \u </w:instrText>
          </w:r>
          <w:r>
            <w:fldChar w:fldCharType="separate"/>
          </w:r>
          <w:hyperlink w:anchor="_Toc37011605" w:history="1">
            <w:r w:rsidR="00AA4144" w:rsidRPr="001A411A">
              <w:rPr>
                <w:rStyle w:val="Hyperlink"/>
                <w:rFonts w:ascii="Garamond" w:eastAsia="Garamond" w:hAnsi="Garamond"/>
                <w:noProof/>
              </w:rPr>
              <w:t>Introduction</w:t>
            </w:r>
            <w:r w:rsidR="00AA4144">
              <w:rPr>
                <w:noProof/>
                <w:webHidden/>
              </w:rPr>
              <w:tab/>
            </w:r>
            <w:r w:rsidR="00AA4144">
              <w:rPr>
                <w:noProof/>
                <w:webHidden/>
              </w:rPr>
              <w:fldChar w:fldCharType="begin"/>
            </w:r>
            <w:r w:rsidR="00AA4144">
              <w:rPr>
                <w:noProof/>
                <w:webHidden/>
              </w:rPr>
              <w:instrText xml:space="preserve"> PAGEREF _Toc37011605 \h </w:instrText>
            </w:r>
            <w:r w:rsidR="00AA4144">
              <w:rPr>
                <w:noProof/>
                <w:webHidden/>
              </w:rPr>
            </w:r>
            <w:r w:rsidR="00AA4144">
              <w:rPr>
                <w:noProof/>
                <w:webHidden/>
              </w:rPr>
              <w:fldChar w:fldCharType="separate"/>
            </w:r>
            <w:r w:rsidR="00AA4144">
              <w:rPr>
                <w:noProof/>
                <w:webHidden/>
              </w:rPr>
              <w:t>3</w:t>
            </w:r>
            <w:r w:rsidR="00AA4144">
              <w:rPr>
                <w:noProof/>
                <w:webHidden/>
              </w:rPr>
              <w:fldChar w:fldCharType="end"/>
            </w:r>
          </w:hyperlink>
        </w:p>
        <w:p w:rsidR="00AA4144" w:rsidRDefault="00AA4144">
          <w:pPr>
            <w:pStyle w:val="TOC1"/>
            <w:tabs>
              <w:tab w:val="right" w:leader="dot" w:pos="9926"/>
            </w:tabs>
            <w:rPr>
              <w:b w:val="0"/>
              <w:noProof/>
              <w:color w:val="auto"/>
              <w:sz w:val="22"/>
            </w:rPr>
          </w:pPr>
          <w:hyperlink w:anchor="_Toc37011606" w:history="1">
            <w:r w:rsidRPr="001A411A">
              <w:rPr>
                <w:rStyle w:val="Hyperlink"/>
                <w:rFonts w:ascii="Garamond" w:eastAsia="Arial" w:hAnsi="Garamond"/>
                <w:noProof/>
              </w:rPr>
              <w:t>History of Recommender Systems</w:t>
            </w:r>
            <w:r>
              <w:rPr>
                <w:noProof/>
                <w:webHidden/>
              </w:rPr>
              <w:tab/>
            </w:r>
            <w:r>
              <w:rPr>
                <w:noProof/>
                <w:webHidden/>
              </w:rPr>
              <w:fldChar w:fldCharType="begin"/>
            </w:r>
            <w:r>
              <w:rPr>
                <w:noProof/>
                <w:webHidden/>
              </w:rPr>
              <w:instrText xml:space="preserve"> PAGEREF _Toc37011606 \h </w:instrText>
            </w:r>
            <w:r>
              <w:rPr>
                <w:noProof/>
                <w:webHidden/>
              </w:rPr>
            </w:r>
            <w:r>
              <w:rPr>
                <w:noProof/>
                <w:webHidden/>
              </w:rPr>
              <w:fldChar w:fldCharType="separate"/>
            </w:r>
            <w:r>
              <w:rPr>
                <w:noProof/>
                <w:webHidden/>
              </w:rPr>
              <w:t>4</w:t>
            </w:r>
            <w:r>
              <w:rPr>
                <w:noProof/>
                <w:webHidden/>
              </w:rPr>
              <w:fldChar w:fldCharType="end"/>
            </w:r>
          </w:hyperlink>
        </w:p>
        <w:p w:rsidR="00AA4144" w:rsidRDefault="00AA4144">
          <w:pPr>
            <w:pStyle w:val="TOC1"/>
            <w:tabs>
              <w:tab w:val="right" w:leader="dot" w:pos="9926"/>
            </w:tabs>
            <w:rPr>
              <w:b w:val="0"/>
              <w:noProof/>
              <w:color w:val="auto"/>
              <w:sz w:val="22"/>
            </w:rPr>
          </w:pPr>
          <w:hyperlink w:anchor="_Toc37011607" w:history="1">
            <w:r w:rsidRPr="001A411A">
              <w:rPr>
                <w:rStyle w:val="Hyperlink"/>
                <w:rFonts w:ascii="Garamond" w:eastAsia="Arial" w:hAnsi="Garamond"/>
                <w:noProof/>
              </w:rPr>
              <w:t>Overview</w:t>
            </w:r>
            <w:r>
              <w:rPr>
                <w:noProof/>
                <w:webHidden/>
              </w:rPr>
              <w:tab/>
            </w:r>
            <w:r>
              <w:rPr>
                <w:noProof/>
                <w:webHidden/>
              </w:rPr>
              <w:fldChar w:fldCharType="begin"/>
            </w:r>
            <w:r>
              <w:rPr>
                <w:noProof/>
                <w:webHidden/>
              </w:rPr>
              <w:instrText xml:space="preserve"> PAGEREF _Toc37011607 \h </w:instrText>
            </w:r>
            <w:r>
              <w:rPr>
                <w:noProof/>
                <w:webHidden/>
              </w:rPr>
            </w:r>
            <w:r>
              <w:rPr>
                <w:noProof/>
                <w:webHidden/>
              </w:rPr>
              <w:fldChar w:fldCharType="separate"/>
            </w:r>
            <w:r>
              <w:rPr>
                <w:noProof/>
                <w:webHidden/>
              </w:rPr>
              <w:t>5</w:t>
            </w:r>
            <w:r>
              <w:rPr>
                <w:noProof/>
                <w:webHidden/>
              </w:rPr>
              <w:fldChar w:fldCharType="end"/>
            </w:r>
          </w:hyperlink>
        </w:p>
        <w:p w:rsidR="00AA4144" w:rsidRDefault="00AA4144">
          <w:pPr>
            <w:pStyle w:val="TOC1"/>
            <w:tabs>
              <w:tab w:val="right" w:leader="dot" w:pos="9926"/>
            </w:tabs>
            <w:rPr>
              <w:b w:val="0"/>
              <w:noProof/>
              <w:color w:val="auto"/>
              <w:sz w:val="22"/>
            </w:rPr>
          </w:pPr>
          <w:hyperlink w:anchor="_Toc37011608" w:history="1">
            <w:r w:rsidRPr="001A411A">
              <w:rPr>
                <w:rStyle w:val="Hyperlink"/>
                <w:rFonts w:ascii="Garamond" w:eastAsia="Arial" w:hAnsi="Garamond"/>
                <w:noProof/>
              </w:rPr>
              <w:t>Defining Singular Value Decomposition</w:t>
            </w:r>
            <w:r>
              <w:rPr>
                <w:noProof/>
                <w:webHidden/>
              </w:rPr>
              <w:tab/>
            </w:r>
            <w:r>
              <w:rPr>
                <w:noProof/>
                <w:webHidden/>
              </w:rPr>
              <w:fldChar w:fldCharType="begin"/>
            </w:r>
            <w:r>
              <w:rPr>
                <w:noProof/>
                <w:webHidden/>
              </w:rPr>
              <w:instrText xml:space="preserve"> PAGEREF _Toc37011608 \h </w:instrText>
            </w:r>
            <w:r>
              <w:rPr>
                <w:noProof/>
                <w:webHidden/>
              </w:rPr>
            </w:r>
            <w:r>
              <w:rPr>
                <w:noProof/>
                <w:webHidden/>
              </w:rPr>
              <w:fldChar w:fldCharType="separate"/>
            </w:r>
            <w:r>
              <w:rPr>
                <w:noProof/>
                <w:webHidden/>
              </w:rPr>
              <w:t>6</w:t>
            </w:r>
            <w:r>
              <w:rPr>
                <w:noProof/>
                <w:webHidden/>
              </w:rPr>
              <w:fldChar w:fldCharType="end"/>
            </w:r>
          </w:hyperlink>
        </w:p>
        <w:p w:rsidR="00AA4144" w:rsidRDefault="00AA4144">
          <w:pPr>
            <w:pStyle w:val="TOC1"/>
            <w:tabs>
              <w:tab w:val="right" w:leader="dot" w:pos="9926"/>
            </w:tabs>
            <w:rPr>
              <w:b w:val="0"/>
              <w:noProof/>
              <w:color w:val="auto"/>
              <w:sz w:val="22"/>
            </w:rPr>
          </w:pPr>
          <w:hyperlink w:anchor="_Toc37011609" w:history="1">
            <w:r w:rsidRPr="001A411A">
              <w:rPr>
                <w:rStyle w:val="Hyperlink"/>
                <w:rFonts w:ascii="Garamond" w:eastAsia="Arial" w:hAnsi="Garamond"/>
                <w:noProof/>
              </w:rPr>
              <w:t>Alternating Least Squares</w:t>
            </w:r>
            <w:r>
              <w:rPr>
                <w:noProof/>
                <w:webHidden/>
              </w:rPr>
              <w:tab/>
            </w:r>
            <w:r>
              <w:rPr>
                <w:noProof/>
                <w:webHidden/>
              </w:rPr>
              <w:fldChar w:fldCharType="begin"/>
            </w:r>
            <w:r>
              <w:rPr>
                <w:noProof/>
                <w:webHidden/>
              </w:rPr>
              <w:instrText xml:space="preserve"> PAGEREF _Toc37011609 \h </w:instrText>
            </w:r>
            <w:r>
              <w:rPr>
                <w:noProof/>
                <w:webHidden/>
              </w:rPr>
            </w:r>
            <w:r>
              <w:rPr>
                <w:noProof/>
                <w:webHidden/>
              </w:rPr>
              <w:fldChar w:fldCharType="separate"/>
            </w:r>
            <w:r>
              <w:rPr>
                <w:noProof/>
                <w:webHidden/>
              </w:rPr>
              <w:t>8</w:t>
            </w:r>
            <w:r>
              <w:rPr>
                <w:noProof/>
                <w:webHidden/>
              </w:rPr>
              <w:fldChar w:fldCharType="end"/>
            </w:r>
          </w:hyperlink>
        </w:p>
        <w:p w:rsidR="00AA4144" w:rsidRDefault="00AA4144">
          <w:pPr>
            <w:pStyle w:val="TOC1"/>
            <w:tabs>
              <w:tab w:val="right" w:leader="dot" w:pos="9926"/>
            </w:tabs>
            <w:rPr>
              <w:b w:val="0"/>
              <w:noProof/>
              <w:color w:val="auto"/>
              <w:sz w:val="22"/>
            </w:rPr>
          </w:pPr>
          <w:hyperlink w:anchor="_Toc37011610" w:history="1">
            <w:r w:rsidRPr="001A411A">
              <w:rPr>
                <w:rStyle w:val="Hyperlink"/>
                <w:rFonts w:ascii="Garamond" w:eastAsia="Arial" w:hAnsi="Garamond"/>
                <w:noProof/>
              </w:rPr>
              <w:t>Building Bigdata pipeline</w:t>
            </w:r>
            <w:r>
              <w:rPr>
                <w:noProof/>
                <w:webHidden/>
              </w:rPr>
              <w:tab/>
            </w:r>
            <w:r>
              <w:rPr>
                <w:noProof/>
                <w:webHidden/>
              </w:rPr>
              <w:fldChar w:fldCharType="begin"/>
            </w:r>
            <w:r>
              <w:rPr>
                <w:noProof/>
                <w:webHidden/>
              </w:rPr>
              <w:instrText xml:space="preserve"> PAGEREF _Toc37011610 \h </w:instrText>
            </w:r>
            <w:r>
              <w:rPr>
                <w:noProof/>
                <w:webHidden/>
              </w:rPr>
            </w:r>
            <w:r>
              <w:rPr>
                <w:noProof/>
                <w:webHidden/>
              </w:rPr>
              <w:fldChar w:fldCharType="separate"/>
            </w:r>
            <w:r>
              <w:rPr>
                <w:noProof/>
                <w:webHidden/>
              </w:rPr>
              <w:t>9</w:t>
            </w:r>
            <w:r>
              <w:rPr>
                <w:noProof/>
                <w:webHidden/>
              </w:rPr>
              <w:fldChar w:fldCharType="end"/>
            </w:r>
          </w:hyperlink>
        </w:p>
        <w:p w:rsidR="00AA4144" w:rsidRDefault="00AA4144">
          <w:pPr>
            <w:pStyle w:val="TOC1"/>
            <w:tabs>
              <w:tab w:val="right" w:leader="dot" w:pos="9926"/>
            </w:tabs>
            <w:rPr>
              <w:b w:val="0"/>
              <w:noProof/>
              <w:color w:val="auto"/>
              <w:sz w:val="22"/>
            </w:rPr>
          </w:pPr>
          <w:hyperlink w:anchor="_Toc37011611" w:history="1">
            <w:r w:rsidRPr="001A411A">
              <w:rPr>
                <w:rStyle w:val="Hyperlink"/>
                <w:rFonts w:ascii="Garamond" w:eastAsia="Arial" w:hAnsi="Garamond"/>
                <w:noProof/>
              </w:rPr>
              <w:t>1 Integration of Kafka and Zookeeper</w:t>
            </w:r>
            <w:r>
              <w:rPr>
                <w:noProof/>
                <w:webHidden/>
              </w:rPr>
              <w:tab/>
            </w:r>
            <w:r>
              <w:rPr>
                <w:noProof/>
                <w:webHidden/>
              </w:rPr>
              <w:fldChar w:fldCharType="begin"/>
            </w:r>
            <w:r>
              <w:rPr>
                <w:noProof/>
                <w:webHidden/>
              </w:rPr>
              <w:instrText xml:space="preserve"> PAGEREF _Toc37011611 \h </w:instrText>
            </w:r>
            <w:r>
              <w:rPr>
                <w:noProof/>
                <w:webHidden/>
              </w:rPr>
            </w:r>
            <w:r>
              <w:rPr>
                <w:noProof/>
                <w:webHidden/>
              </w:rPr>
              <w:fldChar w:fldCharType="separate"/>
            </w:r>
            <w:r>
              <w:rPr>
                <w:noProof/>
                <w:webHidden/>
              </w:rPr>
              <w:t>10</w:t>
            </w:r>
            <w:r>
              <w:rPr>
                <w:noProof/>
                <w:webHidden/>
              </w:rPr>
              <w:fldChar w:fldCharType="end"/>
            </w:r>
          </w:hyperlink>
        </w:p>
        <w:p w:rsidR="00AA4144" w:rsidRDefault="00AA4144">
          <w:pPr>
            <w:pStyle w:val="TOC1"/>
            <w:tabs>
              <w:tab w:val="right" w:leader="dot" w:pos="9926"/>
            </w:tabs>
            <w:rPr>
              <w:b w:val="0"/>
              <w:noProof/>
              <w:color w:val="auto"/>
              <w:sz w:val="22"/>
            </w:rPr>
          </w:pPr>
          <w:hyperlink w:anchor="_Toc37011612" w:history="1">
            <w:r w:rsidRPr="001A411A">
              <w:rPr>
                <w:rStyle w:val="Hyperlink"/>
                <w:rFonts w:ascii="Garamond" w:eastAsia="Arial" w:hAnsi="Garamond"/>
                <w:noProof/>
              </w:rPr>
              <w:t>2 Use of Kafka producer</w:t>
            </w:r>
            <w:r>
              <w:rPr>
                <w:noProof/>
                <w:webHidden/>
              </w:rPr>
              <w:tab/>
            </w:r>
            <w:r>
              <w:rPr>
                <w:noProof/>
                <w:webHidden/>
              </w:rPr>
              <w:fldChar w:fldCharType="begin"/>
            </w:r>
            <w:r>
              <w:rPr>
                <w:noProof/>
                <w:webHidden/>
              </w:rPr>
              <w:instrText xml:space="preserve"> PAGEREF _Toc37011612 \h </w:instrText>
            </w:r>
            <w:r>
              <w:rPr>
                <w:noProof/>
                <w:webHidden/>
              </w:rPr>
            </w:r>
            <w:r>
              <w:rPr>
                <w:noProof/>
                <w:webHidden/>
              </w:rPr>
              <w:fldChar w:fldCharType="separate"/>
            </w:r>
            <w:r>
              <w:rPr>
                <w:noProof/>
                <w:webHidden/>
              </w:rPr>
              <w:t>11</w:t>
            </w:r>
            <w:r>
              <w:rPr>
                <w:noProof/>
                <w:webHidden/>
              </w:rPr>
              <w:fldChar w:fldCharType="end"/>
            </w:r>
          </w:hyperlink>
        </w:p>
        <w:p w:rsidR="00AA4144" w:rsidRDefault="00AA4144">
          <w:pPr>
            <w:pStyle w:val="TOC1"/>
            <w:tabs>
              <w:tab w:val="right" w:leader="dot" w:pos="9926"/>
            </w:tabs>
            <w:rPr>
              <w:b w:val="0"/>
              <w:noProof/>
              <w:color w:val="auto"/>
              <w:sz w:val="22"/>
            </w:rPr>
          </w:pPr>
          <w:hyperlink w:anchor="_Toc37011613" w:history="1">
            <w:r w:rsidRPr="001A411A">
              <w:rPr>
                <w:rStyle w:val="Hyperlink"/>
                <w:rFonts w:ascii="Garamond" w:eastAsia="Arial" w:hAnsi="Garamond"/>
                <w:noProof/>
              </w:rPr>
              <w:t>3 Use of Pyspark Consumer</w:t>
            </w:r>
            <w:r>
              <w:rPr>
                <w:noProof/>
                <w:webHidden/>
              </w:rPr>
              <w:tab/>
            </w:r>
            <w:r>
              <w:rPr>
                <w:noProof/>
                <w:webHidden/>
              </w:rPr>
              <w:fldChar w:fldCharType="begin"/>
            </w:r>
            <w:r>
              <w:rPr>
                <w:noProof/>
                <w:webHidden/>
              </w:rPr>
              <w:instrText xml:space="preserve"> PAGEREF _Toc37011613 \h </w:instrText>
            </w:r>
            <w:r>
              <w:rPr>
                <w:noProof/>
                <w:webHidden/>
              </w:rPr>
            </w:r>
            <w:r>
              <w:rPr>
                <w:noProof/>
                <w:webHidden/>
              </w:rPr>
              <w:fldChar w:fldCharType="separate"/>
            </w:r>
            <w:r>
              <w:rPr>
                <w:noProof/>
                <w:webHidden/>
              </w:rPr>
              <w:t>12</w:t>
            </w:r>
            <w:r>
              <w:rPr>
                <w:noProof/>
                <w:webHidden/>
              </w:rPr>
              <w:fldChar w:fldCharType="end"/>
            </w:r>
          </w:hyperlink>
        </w:p>
        <w:p w:rsidR="00AA4144" w:rsidRDefault="00AA4144">
          <w:pPr>
            <w:pStyle w:val="TOC1"/>
            <w:tabs>
              <w:tab w:val="right" w:leader="dot" w:pos="9926"/>
            </w:tabs>
            <w:rPr>
              <w:b w:val="0"/>
              <w:noProof/>
              <w:color w:val="auto"/>
              <w:sz w:val="22"/>
            </w:rPr>
          </w:pPr>
          <w:hyperlink w:anchor="_Toc37011614" w:history="1">
            <w:r w:rsidRPr="001A411A">
              <w:rPr>
                <w:rStyle w:val="Hyperlink"/>
                <w:rFonts w:ascii="Garamond" w:eastAsia="Arial" w:hAnsi="Garamond"/>
                <w:noProof/>
              </w:rPr>
              <w:t>4 Analysis and Model Creation</w:t>
            </w:r>
            <w:r>
              <w:rPr>
                <w:noProof/>
                <w:webHidden/>
              </w:rPr>
              <w:tab/>
            </w:r>
            <w:r>
              <w:rPr>
                <w:noProof/>
                <w:webHidden/>
              </w:rPr>
              <w:fldChar w:fldCharType="begin"/>
            </w:r>
            <w:r>
              <w:rPr>
                <w:noProof/>
                <w:webHidden/>
              </w:rPr>
              <w:instrText xml:space="preserve"> PAGEREF _Toc37011614 \h </w:instrText>
            </w:r>
            <w:r>
              <w:rPr>
                <w:noProof/>
                <w:webHidden/>
              </w:rPr>
            </w:r>
            <w:r>
              <w:rPr>
                <w:noProof/>
                <w:webHidden/>
              </w:rPr>
              <w:fldChar w:fldCharType="separate"/>
            </w:r>
            <w:r>
              <w:rPr>
                <w:noProof/>
                <w:webHidden/>
              </w:rPr>
              <w:t>13</w:t>
            </w:r>
            <w:r>
              <w:rPr>
                <w:noProof/>
                <w:webHidden/>
              </w:rPr>
              <w:fldChar w:fldCharType="end"/>
            </w:r>
          </w:hyperlink>
        </w:p>
        <w:p w:rsidR="00AA4144" w:rsidRDefault="00AA4144">
          <w:pPr>
            <w:pStyle w:val="TOC1"/>
            <w:tabs>
              <w:tab w:val="right" w:leader="dot" w:pos="9926"/>
            </w:tabs>
            <w:rPr>
              <w:b w:val="0"/>
              <w:noProof/>
              <w:color w:val="auto"/>
              <w:sz w:val="22"/>
            </w:rPr>
          </w:pPr>
          <w:hyperlink w:anchor="_Toc37011615" w:history="1">
            <w:r w:rsidRPr="001A411A">
              <w:rPr>
                <w:rStyle w:val="Hyperlink"/>
                <w:rFonts w:ascii="Garamond" w:eastAsia="Arial" w:hAnsi="Garamond"/>
                <w:noProof/>
              </w:rPr>
              <w:t>5 Visualization</w:t>
            </w:r>
            <w:r>
              <w:rPr>
                <w:noProof/>
                <w:webHidden/>
              </w:rPr>
              <w:tab/>
            </w:r>
            <w:r>
              <w:rPr>
                <w:noProof/>
                <w:webHidden/>
              </w:rPr>
              <w:fldChar w:fldCharType="begin"/>
            </w:r>
            <w:r>
              <w:rPr>
                <w:noProof/>
                <w:webHidden/>
              </w:rPr>
              <w:instrText xml:space="preserve"> PAGEREF _Toc37011615 \h </w:instrText>
            </w:r>
            <w:r>
              <w:rPr>
                <w:noProof/>
                <w:webHidden/>
              </w:rPr>
            </w:r>
            <w:r>
              <w:rPr>
                <w:noProof/>
                <w:webHidden/>
              </w:rPr>
              <w:fldChar w:fldCharType="separate"/>
            </w:r>
            <w:r>
              <w:rPr>
                <w:noProof/>
                <w:webHidden/>
              </w:rPr>
              <w:t>15</w:t>
            </w:r>
            <w:r>
              <w:rPr>
                <w:noProof/>
                <w:webHidden/>
              </w:rPr>
              <w:fldChar w:fldCharType="end"/>
            </w:r>
          </w:hyperlink>
        </w:p>
        <w:p w:rsidR="00341519" w:rsidRDefault="00341519">
          <w:r>
            <w:rPr>
              <w:bCs/>
              <w:noProof/>
            </w:rPr>
            <w:fldChar w:fldCharType="end"/>
          </w:r>
        </w:p>
      </w:sdtContent>
    </w:sdt>
    <w:p w:rsidR="00341519" w:rsidRDefault="00341519">
      <w:pPr>
        <w:spacing w:after="200"/>
        <w:rPr>
          <w:rFonts w:asciiTheme="majorHAnsi" w:eastAsiaTheme="majorEastAsia" w:hAnsiTheme="majorHAnsi" w:cstheme="majorBidi"/>
          <w:color w:val="061F57" w:themeColor="text2" w:themeShade="BF"/>
          <w:kern w:val="28"/>
          <w:sz w:val="52"/>
          <w:szCs w:val="32"/>
        </w:rPr>
      </w:pPr>
      <w:r>
        <w:br w:type="page"/>
      </w:r>
    </w:p>
    <w:p w:rsidR="00341519" w:rsidRDefault="00255C5E" w:rsidP="00D077E9">
      <w:pPr>
        <w:pStyle w:val="Heading1"/>
        <w:rPr>
          <w:rFonts w:ascii="Garamond" w:eastAsia="Garamond" w:hAnsi="Garamond"/>
          <w:sz w:val="44"/>
        </w:rPr>
      </w:pPr>
      <w:bookmarkStart w:id="0" w:name="_Toc37011605"/>
      <w:r>
        <w:rPr>
          <w:rFonts w:ascii="Garamond" w:eastAsia="Garamond" w:hAnsi="Garamond"/>
          <w:sz w:val="44"/>
        </w:rPr>
        <w:lastRenderedPageBreak/>
        <w:t>Introduction</w:t>
      </w:r>
      <w:bookmarkEnd w:id="0"/>
    </w:p>
    <w:p w:rsidR="00255C5E" w:rsidRDefault="00255C5E" w:rsidP="00D077E9">
      <w:pPr>
        <w:pStyle w:val="Heading1"/>
      </w:pPr>
    </w:p>
    <w:p w:rsidR="00255C5E" w:rsidRPr="00255C5E" w:rsidRDefault="00255C5E" w:rsidP="0072388D">
      <w:pPr>
        <w:spacing w:line="272" w:lineRule="auto"/>
        <w:ind w:firstLine="319"/>
        <w:jc w:val="both"/>
        <w:rPr>
          <w:b w:val="0"/>
        </w:rPr>
      </w:pPr>
      <w:r w:rsidRPr="00255C5E">
        <w:rPr>
          <w:b w:val="0"/>
        </w:rPr>
        <w:t xml:space="preserve">Every day, we are inundated with choices and options. What to wear? What movie to rent? What stock to buy? What blog post to read? The sizes of these decision domains are frequently massive: Netflix has over 17,000 movies in its </w:t>
      </w:r>
      <w:r w:rsidRPr="00255C5E">
        <w:rPr>
          <w:b w:val="0"/>
        </w:rPr>
        <w:t>selection and</w:t>
      </w:r>
      <w:r w:rsidRPr="00255C5E">
        <w:rPr>
          <w:b w:val="0"/>
        </w:rPr>
        <w:t xml:space="preserve"> Amazon.com has over 410,000 titles in its Kindle store </w:t>
      </w:r>
      <w:r w:rsidR="009763F8" w:rsidRPr="00255C5E">
        <w:rPr>
          <w:b w:val="0"/>
        </w:rPr>
        <w:t>alone.</w:t>
      </w:r>
      <w:r w:rsidRPr="00255C5E">
        <w:rPr>
          <w:b w:val="0"/>
        </w:rPr>
        <w:t xml:space="preserve"> Supporting discovery in </w:t>
      </w:r>
      <w:r w:rsidRPr="00255C5E">
        <w:rPr>
          <w:b w:val="0"/>
        </w:rPr>
        <w:t>information</w:t>
      </w:r>
      <w:r w:rsidRPr="00255C5E">
        <w:rPr>
          <w:b w:val="0"/>
        </w:rPr>
        <w:t xml:space="preserve"> spaces of this magnitude is a significant challenge. Even simple decisions — what movie should I see this weekend? — can be diﬃcult without prior direct knowledge of the candidates.</w:t>
      </w:r>
    </w:p>
    <w:p w:rsidR="00255C5E" w:rsidRPr="00255C5E" w:rsidRDefault="00255C5E" w:rsidP="0072388D">
      <w:pPr>
        <w:spacing w:line="272" w:lineRule="auto"/>
        <w:ind w:firstLine="319"/>
        <w:jc w:val="both"/>
        <w:rPr>
          <w:b w:val="0"/>
        </w:rPr>
      </w:pPr>
    </w:p>
    <w:p w:rsidR="00255C5E" w:rsidRPr="00255C5E" w:rsidRDefault="00255C5E" w:rsidP="00255C5E">
      <w:pPr>
        <w:spacing w:line="272" w:lineRule="auto"/>
        <w:ind w:firstLine="319"/>
        <w:jc w:val="both"/>
        <w:rPr>
          <w:b w:val="0"/>
        </w:rPr>
      </w:pPr>
      <w:r w:rsidRPr="00255C5E">
        <w:rPr>
          <w:b w:val="0"/>
        </w:rPr>
        <w:t>Historically, people have relied on recommendations and mentions from their peers or the advice of experts to support decisions and dis-cover new material. They discuss the week’s blockbuster over the water cooler, they read reviews in the newspaper’s entertainment section, or they ask a librarian to suggest a book. They may trust their local the-ater manager or news stand to narrow down their choices, or turn on the TV and watch whatever happens to be playing.</w:t>
      </w:r>
    </w:p>
    <w:p w:rsidR="00255C5E" w:rsidRPr="00255C5E" w:rsidRDefault="00255C5E" w:rsidP="0072388D">
      <w:pPr>
        <w:spacing w:line="272" w:lineRule="auto"/>
        <w:ind w:firstLine="319"/>
        <w:jc w:val="both"/>
        <w:rPr>
          <w:b w:val="0"/>
        </w:rPr>
      </w:pPr>
    </w:p>
    <w:p w:rsidR="00255C5E" w:rsidRPr="00255C5E" w:rsidRDefault="00255C5E" w:rsidP="0072388D">
      <w:pPr>
        <w:spacing w:line="272" w:lineRule="auto"/>
        <w:ind w:firstLine="319"/>
        <w:jc w:val="both"/>
        <w:rPr>
          <w:b w:val="0"/>
        </w:rPr>
      </w:pPr>
      <w:r w:rsidRPr="00255C5E">
        <w:rPr>
          <w:b w:val="0"/>
        </w:rPr>
        <w:t>These methods of recommending new things have their limits, par-ticularly for information discovery. There may be an independent film or book that a person would enjoy, but no one in their circle of acquaintances has heard of it yet. There may be a new indie band in another city whose music will likely never cross the local critic’s radar. Computer-based systems provide the opportunity to expand the set of people from whom users can obtain recommendations. They also enable us to mine users’ history and stated preferences for patterns that neither they nor their acquaintances identify, potentially providing a more finely-tuned selection experience.</w:t>
      </w:r>
    </w:p>
    <w:p w:rsidR="00255C5E" w:rsidRPr="0072388D" w:rsidRDefault="00255C5E" w:rsidP="0072388D">
      <w:pPr>
        <w:spacing w:line="272" w:lineRule="auto"/>
        <w:ind w:firstLine="319"/>
        <w:jc w:val="both"/>
        <w:rPr>
          <w:b w:val="0"/>
        </w:rPr>
      </w:pPr>
    </w:p>
    <w:p w:rsidR="00341519" w:rsidRDefault="00341519">
      <w:pPr>
        <w:spacing w:after="200"/>
        <w:rPr>
          <w:rFonts w:asciiTheme="majorHAnsi" w:eastAsiaTheme="majorEastAsia" w:hAnsiTheme="majorHAnsi" w:cstheme="majorBidi"/>
          <w:color w:val="061F57" w:themeColor="text2" w:themeShade="BF"/>
          <w:kern w:val="28"/>
          <w:sz w:val="52"/>
          <w:szCs w:val="32"/>
        </w:rPr>
      </w:pPr>
      <w:r>
        <w:br w:type="page"/>
      </w:r>
    </w:p>
    <w:p w:rsidR="00D077E9" w:rsidRDefault="00D077E9" w:rsidP="00D077E9">
      <w:pPr>
        <w:pStyle w:val="Heading1"/>
        <w:rPr>
          <w:rFonts w:ascii="Garamond" w:eastAsia="Arial" w:hAnsi="Garamond"/>
          <w:sz w:val="44"/>
          <w:szCs w:val="44"/>
        </w:rPr>
      </w:pPr>
      <w:r w:rsidRPr="00D077E9">
        <w:lastRenderedPageBreak/>
        <w:t xml:space="preserve"> </w:t>
      </w:r>
      <w:bookmarkStart w:id="1" w:name="_Toc37011606"/>
      <w:r w:rsidR="00555C62" w:rsidRPr="00856F86">
        <w:rPr>
          <w:rFonts w:ascii="Garamond" w:eastAsia="Arial" w:hAnsi="Garamond"/>
          <w:sz w:val="44"/>
          <w:szCs w:val="44"/>
        </w:rPr>
        <w:t>History of Recommender Systems</w:t>
      </w:r>
      <w:bookmarkEnd w:id="1"/>
    </w:p>
    <w:p w:rsidR="00555C62" w:rsidRDefault="00555C62" w:rsidP="00D077E9">
      <w:pPr>
        <w:pStyle w:val="Heading1"/>
      </w:pPr>
    </w:p>
    <w:tbl>
      <w:tblPr>
        <w:tblW w:w="10475" w:type="dxa"/>
        <w:tblInd w:w="-180" w:type="dxa"/>
        <w:tblCellMar>
          <w:left w:w="0" w:type="dxa"/>
          <w:right w:w="0" w:type="dxa"/>
        </w:tblCellMar>
        <w:tblLook w:val="0000" w:firstRow="0" w:lastRow="0" w:firstColumn="0" w:lastColumn="0" w:noHBand="0" w:noVBand="0"/>
      </w:tblPr>
      <w:tblGrid>
        <w:gridCol w:w="10475"/>
      </w:tblGrid>
      <w:tr w:rsidR="00D077E9" w:rsidRPr="00555C62" w:rsidTr="0072388D">
        <w:trPr>
          <w:trHeight w:val="7785"/>
        </w:trPr>
        <w:tc>
          <w:tcPr>
            <w:tcW w:w="10475" w:type="dxa"/>
          </w:tcPr>
          <w:p w:rsidR="00555C62" w:rsidRPr="00555C62" w:rsidRDefault="00555C62" w:rsidP="00555C62">
            <w:pPr>
              <w:spacing w:line="272" w:lineRule="auto"/>
              <w:ind w:firstLine="319"/>
              <w:jc w:val="both"/>
              <w:rPr>
                <w:b w:val="0"/>
              </w:rPr>
            </w:pPr>
            <w:r w:rsidRPr="00555C62">
              <w:rPr>
                <w:b w:val="0"/>
              </w:rPr>
              <w:t xml:space="preserve">The capacity of computers to provide recommendations was recognized fairly early in the history of computing. </w:t>
            </w:r>
            <w:r w:rsidRPr="00555C62">
              <w:rPr>
                <w:b w:val="0"/>
              </w:rPr>
              <w:t>Grundy,</w:t>
            </w:r>
            <w:r w:rsidRPr="00555C62">
              <w:rPr>
                <w:b w:val="0"/>
              </w:rPr>
              <w:t xml:space="preserve"> a computer-based librarian, was an early step towards automatic recommender systems. It was fairly primitive, grouping users into “stereotypes” based on a short interview and using hard-coded information about various </w:t>
            </w:r>
            <w:r w:rsidRPr="00555C62">
              <w:rPr>
                <w:b w:val="0"/>
              </w:rPr>
              <w:t>stereotypes</w:t>
            </w:r>
            <w:r w:rsidRPr="00555C62">
              <w:rPr>
                <w:b w:val="0"/>
              </w:rPr>
              <w:t xml:space="preserve">’ book preferences to generate recommendations, but </w:t>
            </w:r>
            <w:proofErr w:type="gramStart"/>
            <w:r w:rsidRPr="00555C62">
              <w:rPr>
                <w:b w:val="0"/>
              </w:rPr>
              <w:t>it</w:t>
            </w:r>
            <w:proofErr w:type="gramEnd"/>
            <w:r w:rsidRPr="00555C62">
              <w:rPr>
                <w:b w:val="0"/>
              </w:rPr>
              <w:t xml:space="preserve"> rep-resents an important early entry in the recommender systems space.</w:t>
            </w:r>
          </w:p>
          <w:p w:rsidR="00555C62" w:rsidRPr="00555C62" w:rsidRDefault="00555C62" w:rsidP="00555C62">
            <w:pPr>
              <w:spacing w:line="272" w:lineRule="auto"/>
              <w:ind w:firstLine="319"/>
              <w:jc w:val="both"/>
              <w:rPr>
                <w:b w:val="0"/>
              </w:rPr>
            </w:pPr>
          </w:p>
          <w:p w:rsidR="00555C62" w:rsidRPr="00555C62" w:rsidRDefault="00555C62" w:rsidP="00555C62">
            <w:pPr>
              <w:spacing w:line="272" w:lineRule="auto"/>
              <w:ind w:firstLine="319"/>
              <w:jc w:val="both"/>
              <w:rPr>
                <w:b w:val="0"/>
              </w:rPr>
            </w:pPr>
            <w:r w:rsidRPr="00555C62">
              <w:rPr>
                <w:b w:val="0"/>
              </w:rPr>
              <w:t xml:space="preserve">In the early 1990s, collaborative filtering began to arise as a solution for dealing with overload in online information spaces. </w:t>
            </w:r>
            <w:r w:rsidRPr="00555C62">
              <w:rPr>
                <w:b w:val="0"/>
              </w:rPr>
              <w:t>Tapestry was</w:t>
            </w:r>
            <w:r w:rsidRPr="00555C62">
              <w:rPr>
                <w:b w:val="0"/>
              </w:rPr>
              <w:t xml:space="preserve"> a manual collaborative filtering system: it allowed the user to query for items in an information domain, such as corporate e-mail, based on other users’ opinions or actions (“give me all the messages forwarded by John”). It required eﬀort on the part of its users, but allowed them to harness the reactions of previous readers of a piece of correspondence to determine its relevance to them.</w:t>
            </w:r>
          </w:p>
          <w:p w:rsidR="00555C62" w:rsidRPr="00555C62" w:rsidRDefault="00555C62" w:rsidP="00555C62">
            <w:pPr>
              <w:spacing w:line="272" w:lineRule="auto"/>
              <w:ind w:firstLine="319"/>
              <w:jc w:val="both"/>
              <w:rPr>
                <w:b w:val="0"/>
              </w:rPr>
            </w:pPr>
            <w:r w:rsidRPr="00555C62">
              <w:rPr>
                <w:b w:val="0"/>
              </w:rPr>
              <w:t>Automated collaborative filtering systems soon followed, automatically locating relevant opinions and aggregating them to provide rec-</w:t>
            </w:r>
            <w:r w:rsidRPr="00555C62">
              <w:rPr>
                <w:b w:val="0"/>
              </w:rPr>
              <w:t>commendations</w:t>
            </w:r>
            <w:r w:rsidRPr="00555C62">
              <w:rPr>
                <w:b w:val="0"/>
              </w:rPr>
              <w:t xml:space="preserve">. </w:t>
            </w:r>
            <w:r w:rsidRPr="00555C62">
              <w:rPr>
                <w:b w:val="0"/>
              </w:rPr>
              <w:t xml:space="preserve">Group </w:t>
            </w:r>
            <w:proofErr w:type="gramStart"/>
            <w:r w:rsidRPr="00555C62">
              <w:rPr>
                <w:b w:val="0"/>
              </w:rPr>
              <w:t>Lens</w:t>
            </w:r>
            <w:r w:rsidRPr="00555C62">
              <w:rPr>
                <w:b w:val="0"/>
              </w:rPr>
              <w:t xml:space="preserve">  used</w:t>
            </w:r>
            <w:proofErr w:type="gramEnd"/>
            <w:r w:rsidRPr="00555C62">
              <w:rPr>
                <w:b w:val="0"/>
              </w:rPr>
              <w:t xml:space="preserve"> this technique to identify Usenet articles which are likely to be interesting to a particular user. Users only needed to provide ratings or perform other observable actions; the system combined these with the ratings or actions of other users to provide personalized results. With these systems, users do not obtain any direct knowledge of other users’ opinions, nor do they need to know what other users or items are in the system in order to receive recommendations.</w:t>
            </w:r>
          </w:p>
          <w:p w:rsidR="00555C62" w:rsidRPr="00555C62" w:rsidRDefault="00555C62" w:rsidP="00555C62">
            <w:pPr>
              <w:spacing w:line="272" w:lineRule="auto"/>
              <w:ind w:firstLine="319"/>
              <w:jc w:val="both"/>
              <w:rPr>
                <w:b w:val="0"/>
              </w:rPr>
            </w:pPr>
          </w:p>
          <w:p w:rsidR="00DF027C" w:rsidRPr="00555C62" w:rsidRDefault="00555C62" w:rsidP="00555C62">
            <w:pPr>
              <w:spacing w:line="272" w:lineRule="auto"/>
              <w:ind w:firstLine="319"/>
              <w:jc w:val="both"/>
              <w:rPr>
                <w:b w:val="0"/>
              </w:rPr>
            </w:pPr>
            <w:r w:rsidRPr="00555C62">
              <w:rPr>
                <w:b w:val="0"/>
              </w:rPr>
              <w:t xml:space="preserve">During this time, recommender systems and collaborative filter-ing became </w:t>
            </w:r>
            <w:proofErr w:type="gramStart"/>
            <w:r w:rsidRPr="00555C62">
              <w:rPr>
                <w:b w:val="0"/>
              </w:rPr>
              <w:t>an</w:t>
            </w:r>
            <w:proofErr w:type="gramEnd"/>
            <w:r w:rsidRPr="00555C62">
              <w:rPr>
                <w:b w:val="0"/>
              </w:rPr>
              <w:t xml:space="preserve"> topic of increasing interest among human–computer interaction, machine learning, and information retrieval researchers. This interest produced a number of recommender systems for various domains, such as </w:t>
            </w:r>
            <w:r w:rsidRPr="00555C62">
              <w:rPr>
                <w:b w:val="0"/>
              </w:rPr>
              <w:t>Ringo for</w:t>
            </w:r>
            <w:r w:rsidRPr="00555C62">
              <w:rPr>
                <w:b w:val="0"/>
              </w:rPr>
              <w:t xml:space="preserve"> music, the </w:t>
            </w:r>
            <w:r w:rsidRPr="00555C62">
              <w:rPr>
                <w:b w:val="0"/>
              </w:rPr>
              <w:t>Bell Core</w:t>
            </w:r>
            <w:r w:rsidRPr="00555C62">
              <w:rPr>
                <w:b w:val="0"/>
              </w:rPr>
              <w:t xml:space="preserve"> Video Recom-mender for movies, and Jester for jokes. Outside of computer science, the marketing literature has analyzed recommendation for its ability to increase sales and improve customer experience</w:t>
            </w:r>
          </w:p>
        </w:tc>
      </w:tr>
      <w:tr w:rsidR="00DF027C" w:rsidTr="0072388D">
        <w:trPr>
          <w:trHeight w:val="5931"/>
        </w:trPr>
        <w:tc>
          <w:tcPr>
            <w:tcW w:w="10475" w:type="dxa"/>
          </w:tcPr>
          <w:p w:rsidR="00DF027C" w:rsidRPr="00A67036" w:rsidRDefault="00555C62" w:rsidP="00A67036">
            <w:pPr>
              <w:pStyle w:val="Heading1"/>
              <w:rPr>
                <w:rFonts w:ascii="Garamond" w:eastAsia="Arial" w:hAnsi="Garamond"/>
                <w:sz w:val="44"/>
                <w:szCs w:val="44"/>
              </w:rPr>
            </w:pPr>
            <w:bookmarkStart w:id="2" w:name="_Toc37011607"/>
            <w:r w:rsidRPr="00925115">
              <w:rPr>
                <w:rFonts w:ascii="Garamond" w:eastAsia="Arial" w:hAnsi="Garamond"/>
                <w:sz w:val="44"/>
                <w:szCs w:val="44"/>
              </w:rPr>
              <w:lastRenderedPageBreak/>
              <w:t>Overview</w:t>
            </w:r>
            <w:bookmarkEnd w:id="2"/>
          </w:p>
          <w:p w:rsidR="00555C62" w:rsidRDefault="00555C62" w:rsidP="00DF027C">
            <w:pPr>
              <w:pStyle w:val="EmphasisText"/>
              <w:rPr>
                <w:i/>
                <w:sz w:val="36"/>
              </w:rPr>
            </w:pPr>
            <w:r w:rsidRPr="00555C62">
              <w:rPr>
                <w:i/>
                <w:sz w:val="36"/>
              </w:rPr>
              <w:t>Collaborative Filtering Methods</w:t>
            </w:r>
          </w:p>
          <w:p w:rsidR="00555C62" w:rsidRPr="00555C62" w:rsidRDefault="00555C62" w:rsidP="00555C62">
            <w:pPr>
              <w:spacing w:line="272" w:lineRule="auto"/>
              <w:ind w:firstLine="319"/>
              <w:jc w:val="both"/>
              <w:rPr>
                <w:b w:val="0"/>
              </w:rPr>
            </w:pPr>
            <w:r w:rsidRPr="00555C62">
              <w:rPr>
                <w:b w:val="0"/>
              </w:rPr>
              <w:t xml:space="preserve">Collaborative filtering (CF) is a popular recommendation algorithm that bases its predictions and recommendations on the ratings or </w:t>
            </w:r>
            <w:r w:rsidR="00A67036" w:rsidRPr="00555C62">
              <w:rPr>
                <w:b w:val="0"/>
              </w:rPr>
              <w:t>behavior</w:t>
            </w:r>
            <w:r w:rsidRPr="00555C62">
              <w:rPr>
                <w:b w:val="0"/>
              </w:rPr>
              <w:t xml:space="preserve"> of other users in the system. The fundamental assumption behind this method is that other users’ opinions can be selected and aggregated in such a way as to provide a reasonable prediction of the active user’s preference. Intuitively, they assume that, if users agree about the qual-</w:t>
            </w:r>
            <w:proofErr w:type="spellStart"/>
            <w:r w:rsidRPr="00555C62">
              <w:rPr>
                <w:b w:val="0"/>
              </w:rPr>
              <w:t>ity</w:t>
            </w:r>
            <w:proofErr w:type="spellEnd"/>
            <w:r w:rsidRPr="00555C62">
              <w:rPr>
                <w:b w:val="0"/>
              </w:rPr>
              <w:t xml:space="preserve"> or relevance of some items, then they will likely agree about other items — if a group of users likes the same things as Mary, then Mary is likely to like the things they like which she hasn’t yet seen.</w:t>
            </w:r>
          </w:p>
          <w:p w:rsidR="00555C62" w:rsidRPr="00555C62" w:rsidRDefault="00555C62" w:rsidP="00555C62">
            <w:pPr>
              <w:spacing w:line="272" w:lineRule="auto"/>
              <w:ind w:firstLine="319"/>
              <w:jc w:val="both"/>
              <w:rPr>
                <w:b w:val="0"/>
              </w:rPr>
            </w:pPr>
          </w:p>
          <w:p w:rsidR="00555C62" w:rsidRPr="00555C62" w:rsidRDefault="00555C62" w:rsidP="00555C62">
            <w:pPr>
              <w:spacing w:line="272" w:lineRule="auto"/>
              <w:ind w:firstLine="319"/>
              <w:jc w:val="both"/>
              <w:rPr>
                <w:b w:val="0"/>
              </w:rPr>
            </w:pPr>
            <w:r w:rsidRPr="00555C62">
              <w:rPr>
                <w:b w:val="0"/>
              </w:rPr>
              <w:t>There are other methods for performing recommendation, such as finding items similar to the items liked by a user using textual similarity in metadata (content-based filtering or CBF). The focus of this survey is on collaborative filtering methods, although content-based filtering will enter our discussion at times when it is relevant to overcoming a particular recommender system diﬃculty.</w:t>
            </w:r>
          </w:p>
          <w:p w:rsidR="00555C62" w:rsidRPr="00555C62" w:rsidRDefault="00555C62" w:rsidP="00555C62">
            <w:pPr>
              <w:spacing w:line="272" w:lineRule="auto"/>
              <w:ind w:firstLine="319"/>
              <w:jc w:val="both"/>
              <w:rPr>
                <w:b w:val="0"/>
              </w:rPr>
            </w:pPr>
          </w:p>
          <w:p w:rsidR="00A67036" w:rsidRPr="00A67036" w:rsidRDefault="00555C62" w:rsidP="00A67036">
            <w:pPr>
              <w:spacing w:line="272" w:lineRule="auto"/>
              <w:ind w:firstLine="319"/>
              <w:jc w:val="both"/>
              <w:rPr>
                <w:b w:val="0"/>
              </w:rPr>
            </w:pPr>
            <w:r w:rsidRPr="00555C62">
              <w:rPr>
                <w:b w:val="0"/>
              </w:rPr>
              <w:t>The majority of collaborative filtering algorithms in service today, including all algorithms detailed in this section, operate by first gen-erating predictions of the user’s preference and then produce their recommendations by ranking candidate items by predicted preferences. Often this prediction is in the same scale as the ratings provided by</w:t>
            </w:r>
            <w:r w:rsidR="00A67036" w:rsidRPr="00A67036">
              <w:rPr>
                <w:b w:val="0"/>
              </w:rPr>
              <w:t xml:space="preserve"> </w:t>
            </w:r>
            <w:r w:rsidR="00A67036" w:rsidRPr="00A67036">
              <w:rPr>
                <w:b w:val="0"/>
              </w:rPr>
              <w:t xml:space="preserve">users, but occasionally the prediction is on a diﬀerent scale and is meaningful only for candidate ranking. This strategy is </w:t>
            </w:r>
            <w:r w:rsidR="00A67036" w:rsidRPr="00A67036">
              <w:rPr>
                <w:b w:val="0"/>
              </w:rPr>
              <w:t>analogous</w:t>
            </w:r>
            <w:r w:rsidR="00A67036" w:rsidRPr="00A67036">
              <w:rPr>
                <w:b w:val="0"/>
              </w:rPr>
              <w:t xml:space="preserve"> to the common information retrieval method of producing relevance scores for each document in a corpus with respect to a particular query and presenting the top-scored items. Indeed, the recommend task can be viewed as an information retrieval problem in which the domain of items (the corpus) is queried with the user’s preference profile.</w:t>
            </w:r>
          </w:p>
          <w:p w:rsidR="00A67036" w:rsidRPr="00A67036" w:rsidRDefault="00A67036" w:rsidP="00A67036">
            <w:pPr>
              <w:spacing w:line="272" w:lineRule="auto"/>
              <w:ind w:firstLine="319"/>
              <w:jc w:val="both"/>
              <w:rPr>
                <w:b w:val="0"/>
              </w:rPr>
            </w:pPr>
          </w:p>
          <w:p w:rsidR="00555C62" w:rsidRPr="00555C62" w:rsidRDefault="00A67036" w:rsidP="00A67036">
            <w:pPr>
              <w:spacing w:line="272" w:lineRule="auto"/>
              <w:ind w:firstLine="319"/>
              <w:jc w:val="both"/>
              <w:rPr>
                <w:b w:val="0"/>
              </w:rPr>
            </w:pPr>
            <w:r w:rsidRPr="00A67036">
              <w:rPr>
                <w:b w:val="0"/>
              </w:rPr>
              <w:t>Therefore, this section is primarily concerned with how various algorithms predict user preference. In later sections we will discuss recommendation strategies that diverge from this structure, but in actual implementation they frequently start with a preference-ranked list of items and adjust the final recommendation list based on additional criteria.</w:t>
            </w:r>
          </w:p>
          <w:p w:rsidR="002D40CA" w:rsidRDefault="00A67036" w:rsidP="00A67036">
            <w:pPr>
              <w:pStyle w:val="Heading1"/>
              <w:rPr>
                <w:rFonts w:ascii="Garamond" w:eastAsia="Arial" w:hAnsi="Garamond"/>
                <w:sz w:val="44"/>
                <w:szCs w:val="44"/>
              </w:rPr>
            </w:pPr>
            <w:bookmarkStart w:id="3" w:name="_Toc37011608"/>
            <w:r w:rsidRPr="00A67036">
              <w:rPr>
                <w:rFonts w:ascii="Garamond" w:eastAsia="Arial" w:hAnsi="Garamond"/>
                <w:sz w:val="44"/>
                <w:szCs w:val="44"/>
              </w:rPr>
              <w:lastRenderedPageBreak/>
              <w:t>Defining Singular Value Decomposition</w:t>
            </w:r>
            <w:bookmarkEnd w:id="3"/>
          </w:p>
          <w:p w:rsidR="00A67036" w:rsidRPr="00A67036" w:rsidRDefault="00A67036" w:rsidP="00A67036">
            <w:pPr>
              <w:spacing w:line="272" w:lineRule="auto"/>
              <w:ind w:firstLine="319"/>
              <w:jc w:val="both"/>
              <w:rPr>
                <w:b w:val="0"/>
              </w:rPr>
            </w:pPr>
            <w:r w:rsidRPr="00A67036">
              <w:rPr>
                <w:b w:val="0"/>
              </w:rPr>
              <w:t>In the traditional collaborative filtering algorithms so far described, there are hints of viewing the user–item ratings domain as a vector space. With this view, however, the vectors are of extremely high dimension: an item is a |U |-dimensional vector with missing values of users’ preferences for it (similarly, a user is a |I|-dimensional vector). Further, there is redundancy in these dimensions, as both users and items will usually be divisible into groups with similar preference pro-files (e.g., many science fiction movies will be liked to similar degrees by the same set of users). It is therefore natural to ask whether the dimensionality of the rating space can be reduced — can we find a smaller number of dimensions, ideally a constant number k, so that items and users can be represented by k-dimensional vectors?</w:t>
            </w:r>
          </w:p>
          <w:p w:rsidR="00A67036" w:rsidRPr="00A67036" w:rsidRDefault="00A67036" w:rsidP="00A67036">
            <w:pPr>
              <w:spacing w:line="272" w:lineRule="auto"/>
              <w:ind w:firstLine="319"/>
              <w:jc w:val="both"/>
              <w:rPr>
                <w:b w:val="0"/>
              </w:rPr>
            </w:pPr>
          </w:p>
          <w:p w:rsidR="00A67036" w:rsidRPr="00A67036" w:rsidRDefault="00A67036" w:rsidP="00A67036">
            <w:pPr>
              <w:spacing w:line="272" w:lineRule="auto"/>
              <w:ind w:firstLine="319"/>
              <w:jc w:val="both"/>
              <w:rPr>
                <w:b w:val="0"/>
              </w:rPr>
            </w:pPr>
            <w:r w:rsidRPr="00A67036">
              <w:rPr>
                <w:b w:val="0"/>
              </w:rPr>
              <w:t>In information retrieval, a document corpus can be represented as a term-document matrix where each cell is the number of times the given term occurs in a particular document. This results in high-dimensional representations of terms and documents, further complicated by the problems of synonymy (diﬀerent terms having the same or similar meaning), polysemy (the same term having diﬀerent mean-</w:t>
            </w:r>
            <w:proofErr w:type="spellStart"/>
            <w:r w:rsidRPr="00A67036">
              <w:rPr>
                <w:b w:val="0"/>
              </w:rPr>
              <w:t>ings</w:t>
            </w:r>
            <w:proofErr w:type="spellEnd"/>
            <w:r w:rsidRPr="00A67036">
              <w:rPr>
                <w:b w:val="0"/>
              </w:rPr>
              <w:t>), and noise (documents or queries using terms incorrectly). Latent semantic analysis (LSA, also called latent semantic indexing or LSI) deals with these problems by using dimensionality reduction, in the form of truncated singular value decomposition (SVD), to extract the semantic relationships between documents latent in their use of vocab-</w:t>
            </w:r>
            <w:proofErr w:type="spellStart"/>
            <w:r w:rsidRPr="00A67036">
              <w:rPr>
                <w:b w:val="0"/>
              </w:rPr>
              <w:t>ulary</w:t>
            </w:r>
            <w:proofErr w:type="spellEnd"/>
            <w:r w:rsidRPr="00A67036">
              <w:rPr>
                <w:b w:val="0"/>
              </w:rPr>
              <w:t xml:space="preserve"> [16, 36]. SVD-based dimensionality reduction has since been adapted to collaborative filtering by </w:t>
            </w:r>
            <w:proofErr w:type="spellStart"/>
            <w:r w:rsidRPr="00A67036">
              <w:rPr>
                <w:b w:val="0"/>
              </w:rPr>
              <w:t>Billsus</w:t>
            </w:r>
            <w:proofErr w:type="spellEnd"/>
            <w:r w:rsidRPr="00A67036">
              <w:rPr>
                <w:b w:val="0"/>
              </w:rPr>
              <w:t xml:space="preserve"> and </w:t>
            </w:r>
            <w:proofErr w:type="spellStart"/>
            <w:proofErr w:type="gramStart"/>
            <w:r w:rsidRPr="00A67036">
              <w:rPr>
                <w:b w:val="0"/>
              </w:rPr>
              <w:t>Pazzani</w:t>
            </w:r>
            <w:proofErr w:type="spellEnd"/>
            <w:r w:rsidRPr="00A67036">
              <w:rPr>
                <w:b w:val="0"/>
              </w:rPr>
              <w:t xml:space="preserve"> ,</w:t>
            </w:r>
            <w:proofErr w:type="gramEnd"/>
            <w:r w:rsidRPr="00A67036">
              <w:rPr>
                <w:b w:val="0"/>
              </w:rPr>
              <w:t xml:space="preserve"> Sarwar et al. [128, 131], and many others.</w:t>
            </w:r>
          </w:p>
          <w:p w:rsidR="00A67036" w:rsidRPr="00A67036" w:rsidRDefault="00A67036" w:rsidP="00A67036">
            <w:pPr>
              <w:spacing w:line="272" w:lineRule="auto"/>
              <w:ind w:firstLine="319"/>
              <w:jc w:val="both"/>
              <w:rPr>
                <w:b w:val="0"/>
              </w:rPr>
            </w:pPr>
          </w:p>
          <w:p w:rsidR="00A67036" w:rsidRPr="00A67036" w:rsidRDefault="00A67036" w:rsidP="00A67036">
            <w:pPr>
              <w:spacing w:line="272" w:lineRule="auto"/>
              <w:ind w:firstLine="319"/>
              <w:jc w:val="both"/>
              <w:rPr>
                <w:b w:val="0"/>
              </w:rPr>
            </w:pPr>
            <w:r w:rsidRPr="00A67036">
              <w:rPr>
                <w:b w:val="0"/>
              </w:rPr>
              <w:t>For a matrix M, its SVD is the factorization of M into three con-</w:t>
            </w:r>
            <w:proofErr w:type="spellStart"/>
            <w:r w:rsidRPr="00A67036">
              <w:rPr>
                <w:b w:val="0"/>
              </w:rPr>
              <w:t>stituent</w:t>
            </w:r>
            <w:proofErr w:type="spellEnd"/>
            <w:r w:rsidRPr="00A67036">
              <w:rPr>
                <w:b w:val="0"/>
              </w:rPr>
              <w:t xml:space="preserve"> matrices such that M = UΣTT, Σ is a diagonal matrix whose values </w:t>
            </w:r>
            <w:proofErr w:type="spellStart"/>
            <w:r w:rsidRPr="00A67036">
              <w:rPr>
                <w:b w:val="0"/>
              </w:rPr>
              <w:t>σi</w:t>
            </w:r>
            <w:proofErr w:type="spellEnd"/>
            <w:r w:rsidRPr="00A67036">
              <w:rPr>
                <w:b w:val="0"/>
              </w:rPr>
              <w:t xml:space="preserve"> are the singular values of the decomposition, and both U and T are orthogonal. What this accomplishes is introducing an </w:t>
            </w:r>
            <w:proofErr w:type="spellStart"/>
            <w:r w:rsidRPr="00A67036">
              <w:rPr>
                <w:b w:val="0"/>
              </w:rPr>
              <w:t>interme-diate</w:t>
            </w:r>
            <w:proofErr w:type="spellEnd"/>
            <w:r w:rsidRPr="00A67036">
              <w:rPr>
                <w:b w:val="0"/>
              </w:rPr>
              <w:t xml:space="preserve"> vector space represented by Σ. If M is the ratings matrix, ΣTT transforms vectors from item-space into the intermediate vector space. In the pure form of the SVD, U is m × kˆ, Σ is k × kˆ, and V is</w:t>
            </w:r>
          </w:p>
          <w:p w:rsidR="00A67036" w:rsidRPr="00A67036" w:rsidRDefault="00A67036" w:rsidP="00A67036">
            <w:pPr>
              <w:spacing w:line="272" w:lineRule="auto"/>
              <w:ind w:firstLine="319"/>
              <w:jc w:val="both"/>
              <w:rPr>
                <w:b w:val="0"/>
              </w:rPr>
            </w:pPr>
            <w:r w:rsidRPr="00A67036">
              <w:rPr>
                <w:b w:val="0"/>
              </w:rPr>
              <w:t>ˆ</w:t>
            </w:r>
            <w:r w:rsidRPr="00A67036">
              <w:rPr>
                <w:b w:val="0"/>
              </w:rPr>
              <w:tab/>
              <w:t>ˆ</w:t>
            </w:r>
          </w:p>
          <w:p w:rsidR="00A67036" w:rsidRPr="00A67036" w:rsidRDefault="00A67036" w:rsidP="00A67036">
            <w:pPr>
              <w:spacing w:line="272" w:lineRule="auto"/>
              <w:ind w:firstLine="319"/>
              <w:jc w:val="both"/>
              <w:rPr>
                <w:b w:val="0"/>
              </w:rPr>
            </w:pPr>
            <w:r w:rsidRPr="00A67036">
              <w:rPr>
                <w:b w:val="0"/>
              </w:rPr>
              <w:t xml:space="preserve">n × k, where M is m × n and has rank k; this is not a significant gain. Σ can, however, be truncated by only retaining the k largest singular values to yield </w:t>
            </w:r>
            <w:proofErr w:type="spellStart"/>
            <w:r w:rsidRPr="00A67036">
              <w:rPr>
                <w:b w:val="0"/>
              </w:rPr>
              <w:t>Σ</w:t>
            </w:r>
            <w:proofErr w:type="gramStart"/>
            <w:r w:rsidRPr="00A67036">
              <w:rPr>
                <w:b w:val="0"/>
              </w:rPr>
              <w:t>k</w:t>
            </w:r>
            <w:proofErr w:type="spellEnd"/>
            <w:r w:rsidRPr="00A67036">
              <w:rPr>
                <w:b w:val="0"/>
              </w:rPr>
              <w:t xml:space="preserve"> .</w:t>
            </w:r>
            <w:proofErr w:type="gramEnd"/>
            <w:r w:rsidRPr="00A67036">
              <w:rPr>
                <w:b w:val="0"/>
              </w:rPr>
              <w:t xml:space="preserve"> </w:t>
            </w:r>
          </w:p>
          <w:p w:rsidR="00A67036" w:rsidRPr="00A67036" w:rsidRDefault="00A67036" w:rsidP="00A67036">
            <w:pPr>
              <w:spacing w:line="272" w:lineRule="auto"/>
              <w:ind w:firstLine="319"/>
              <w:jc w:val="both"/>
              <w:rPr>
                <w:b w:val="0"/>
              </w:rPr>
            </w:pPr>
            <w:r w:rsidRPr="00A67036">
              <w:rPr>
                <w:b w:val="0"/>
              </w:rPr>
              <w:lastRenderedPageBreak/>
              <w:t>This truncation simultaneously achieves two goals. First, it decreases the dimensionality of the vector space, decreasing the storage and computational requirements for the model. Items and users can each be represented by k-dimensional vectors. Second, by drop-ping the smaller singular values, small perturbances as a result of noise in the data are eliminated, leaving only the strongest eﬀects or trends in the model. In collaborative filtering, this noise can come as a result of other factors besides sheer preference playing a role in a user’s rating; decreasing the impact of noise improves our ability to provide high-quality recommendations.</w:t>
            </w:r>
          </w:p>
          <w:p w:rsidR="007A621B" w:rsidRDefault="007A621B" w:rsidP="007A621B">
            <w:pPr>
              <w:spacing w:line="272" w:lineRule="auto"/>
              <w:ind w:firstLine="319"/>
              <w:jc w:val="both"/>
              <w:rPr>
                <w:b w:val="0"/>
              </w:rPr>
            </w:pPr>
            <w:r w:rsidRPr="009763F8">
              <w:rPr>
                <w:b w:val="0"/>
              </w:rPr>
              <w:t xml:space="preserve">Once the rank-k SVD of Equation (2.13) has been computed, it can be interpreted as an expression of the </w:t>
            </w:r>
            <w:r w:rsidRPr="007A621B">
              <w:rPr>
                <w:b w:val="0"/>
              </w:rPr>
              <w:t xml:space="preserve">topic preference-relevance model. The rows of the |U | × k matrix U are the users’ interest in each of the k inferred topics, and the rows of I are the item’s relevance for each topic. The singular values in Σ are weights for the preferences, representing the influence of a particular topic on user–item preferences across the system. A user’s preference for an item, therefore, is the weighted sum of the user’s interest in each of the </w:t>
            </w:r>
            <w:r w:rsidR="009763F8" w:rsidRPr="007A621B">
              <w:rPr>
                <w:b w:val="0"/>
              </w:rPr>
              <w:t>topic’s</w:t>
            </w:r>
            <w:r w:rsidRPr="007A621B">
              <w:rPr>
                <w:b w:val="0"/>
              </w:rPr>
              <w:t xml:space="preserve"> times that item’s relevance to the topic.</w:t>
            </w:r>
          </w:p>
          <w:p w:rsidR="009763F8" w:rsidRDefault="009763F8" w:rsidP="007A621B">
            <w:pPr>
              <w:spacing w:line="272" w:lineRule="auto"/>
              <w:ind w:firstLine="319"/>
              <w:jc w:val="both"/>
              <w:rPr>
                <w:b w:val="0"/>
              </w:rPr>
            </w:pPr>
          </w:p>
          <w:p w:rsidR="009763F8" w:rsidRDefault="009763F8" w:rsidP="007A621B">
            <w:pPr>
              <w:spacing w:line="272" w:lineRule="auto"/>
              <w:ind w:firstLine="319"/>
              <w:jc w:val="both"/>
              <w:rPr>
                <w:b w:val="0"/>
              </w:rPr>
            </w:pPr>
          </w:p>
          <w:p w:rsidR="009763F8" w:rsidRDefault="009763F8" w:rsidP="007A621B">
            <w:pPr>
              <w:spacing w:line="272" w:lineRule="auto"/>
              <w:ind w:firstLine="319"/>
              <w:jc w:val="both"/>
              <w:rPr>
                <w:b w:val="0"/>
              </w:rPr>
            </w:pPr>
          </w:p>
          <w:p w:rsidR="009763F8" w:rsidRPr="007A621B" w:rsidRDefault="009763F8" w:rsidP="007A621B">
            <w:pPr>
              <w:spacing w:line="272" w:lineRule="auto"/>
              <w:ind w:firstLine="319"/>
              <w:jc w:val="both"/>
              <w:rPr>
                <w:b w:val="0"/>
              </w:rPr>
            </w:pPr>
            <w:r>
              <w:rPr>
                <w:noProof/>
              </w:rPr>
              <w:drawing>
                <wp:inline distT="0" distB="0" distL="0" distR="0" wp14:anchorId="63DA634F" wp14:editId="6E3814E1">
                  <wp:extent cx="6116954" cy="3200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5287" cy="3204760"/>
                          </a:xfrm>
                          <a:prstGeom prst="rect">
                            <a:avLst/>
                          </a:prstGeom>
                        </pic:spPr>
                      </pic:pic>
                    </a:graphicData>
                  </a:graphic>
                </wp:inline>
              </w:drawing>
            </w:r>
          </w:p>
          <w:p w:rsidR="009763F8" w:rsidRDefault="009763F8" w:rsidP="009763F8">
            <w:pPr>
              <w:pStyle w:val="Heading1"/>
              <w:rPr>
                <w:rFonts w:ascii="Garamond" w:eastAsia="Arial" w:hAnsi="Garamond"/>
                <w:sz w:val="44"/>
                <w:szCs w:val="44"/>
              </w:rPr>
            </w:pPr>
            <w:bookmarkStart w:id="4" w:name="_Toc37011609"/>
            <w:r w:rsidRPr="009763F8">
              <w:rPr>
                <w:rFonts w:ascii="Garamond" w:eastAsia="Arial" w:hAnsi="Garamond"/>
                <w:sz w:val="44"/>
                <w:szCs w:val="44"/>
              </w:rPr>
              <w:lastRenderedPageBreak/>
              <w:t>Alternating Least Squares</w:t>
            </w:r>
            <w:bookmarkEnd w:id="4"/>
          </w:p>
          <w:p w:rsidR="009763F8" w:rsidRPr="00402C73" w:rsidRDefault="00613623" w:rsidP="0072388D">
            <w:pPr>
              <w:spacing w:line="272" w:lineRule="auto"/>
              <w:ind w:firstLine="319"/>
              <w:jc w:val="both"/>
              <w:rPr>
                <w:b w:val="0"/>
              </w:rPr>
            </w:pPr>
            <w:r w:rsidRPr="00613623">
              <w:rPr>
                <w:b w:val="0"/>
              </w:rPr>
              <w:t xml:space="preserve">Alternating Least Squares (ALS) is </w:t>
            </w:r>
            <w:r w:rsidRPr="00613623">
              <w:rPr>
                <w:b w:val="0"/>
              </w:rPr>
              <w:t>the</w:t>
            </w:r>
            <w:r w:rsidRPr="00613623">
              <w:rPr>
                <w:b w:val="0"/>
              </w:rPr>
              <w:t xml:space="preserve"> model we’ll use to fit our data and find similarities</w:t>
            </w:r>
            <w:proofErr w:type="gramStart"/>
            <w:r w:rsidRPr="00613623">
              <w:rPr>
                <w:b w:val="0"/>
              </w:rPr>
              <w:t xml:space="preserve">. </w:t>
            </w:r>
            <w:r w:rsidR="00402C73" w:rsidRPr="00A67036">
              <w:rPr>
                <w:b w:val="0"/>
              </w:rPr>
              <w:t>,</w:t>
            </w:r>
            <w:proofErr w:type="gramEnd"/>
            <w:r w:rsidR="00402C73" w:rsidRPr="00A67036">
              <w:rPr>
                <w:b w:val="0"/>
              </w:rPr>
              <w:t xml:space="preserve"> however, the vectors are of extremely high dimension: an item is a |</w:t>
            </w:r>
            <w:r w:rsidR="00402C73">
              <w:rPr>
                <w:b w:val="0"/>
              </w:rPr>
              <w:t>f</w:t>
            </w:r>
            <w:r w:rsidR="00402C73" w:rsidRPr="00A67036">
              <w:rPr>
                <w:b w:val="0"/>
              </w:rPr>
              <w:t xml:space="preserve"> |-dimensional vector with missing values of users’ preferences for it (similarly, a user is a |I|-dimensional vector). Further, there is redundancy in these dimensions, as both users and items will usually be divisible into groups with similar preference pro-files (e.g., many science fiction movies will be liked to similar degrees by the same set of users). </w:t>
            </w:r>
            <w:r w:rsidRPr="00613623">
              <w:rPr>
                <w:b w:val="0"/>
              </w:rPr>
              <w:t>But before we dive into how it works we should look at some of the basics of </w:t>
            </w:r>
            <w:r w:rsidRPr="0072388D">
              <w:rPr>
                <w:b w:val="0"/>
              </w:rPr>
              <w:t>matrix factorization </w:t>
            </w:r>
            <w:r w:rsidRPr="00613623">
              <w:rPr>
                <w:b w:val="0"/>
              </w:rPr>
              <w:t>which is what we aim to use ALS to accomplish</w:t>
            </w:r>
            <w:r w:rsidRPr="0072388D">
              <w:rPr>
                <w:b w:val="0"/>
              </w:rPr>
              <w:t>.</w:t>
            </w:r>
          </w:p>
          <w:p w:rsidR="00613623" w:rsidRPr="0072388D" w:rsidRDefault="00613623" w:rsidP="0072388D">
            <w:pPr>
              <w:spacing w:line="272" w:lineRule="auto"/>
              <w:ind w:firstLine="319"/>
              <w:jc w:val="both"/>
              <w:rPr>
                <w:b w:val="0"/>
              </w:rPr>
            </w:pPr>
          </w:p>
          <w:p w:rsidR="00613623" w:rsidRPr="0072388D" w:rsidRDefault="00402C73" w:rsidP="0072388D">
            <w:pPr>
              <w:spacing w:line="272" w:lineRule="auto"/>
              <w:ind w:firstLine="319"/>
              <w:jc w:val="both"/>
              <w:rPr>
                <w:b w:val="0"/>
              </w:rPr>
            </w:pPr>
            <w:r w:rsidRPr="0072388D">
              <w:rPr>
                <w:b w:val="0"/>
              </w:rPr>
              <w:drawing>
                <wp:inline distT="0" distB="0" distL="0" distR="0">
                  <wp:extent cx="6309360" cy="48920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trix_factorization.png"/>
                          <pic:cNvPicPr/>
                        </pic:nvPicPr>
                        <pic:blipFill>
                          <a:blip r:embed="rId10">
                            <a:extLst>
                              <a:ext uri="{28A0092B-C50C-407E-A947-70E740481C1C}">
                                <a14:useLocalDpi xmlns:a14="http://schemas.microsoft.com/office/drawing/2010/main" val="0"/>
                              </a:ext>
                            </a:extLst>
                          </a:blip>
                          <a:stretch>
                            <a:fillRect/>
                          </a:stretch>
                        </pic:blipFill>
                        <pic:spPr>
                          <a:xfrm>
                            <a:off x="0" y="0"/>
                            <a:ext cx="6309360" cy="4892040"/>
                          </a:xfrm>
                          <a:prstGeom prst="rect">
                            <a:avLst/>
                          </a:prstGeom>
                        </pic:spPr>
                      </pic:pic>
                    </a:graphicData>
                  </a:graphic>
                </wp:inline>
              </w:drawing>
            </w:r>
          </w:p>
          <w:p w:rsidR="0072388D" w:rsidRDefault="0072388D" w:rsidP="0072388D">
            <w:pPr>
              <w:spacing w:line="272" w:lineRule="auto"/>
              <w:ind w:firstLine="319"/>
              <w:jc w:val="both"/>
              <w:rPr>
                <w:b w:val="0"/>
              </w:rPr>
            </w:pPr>
          </w:p>
          <w:p w:rsidR="0072388D" w:rsidRDefault="0072388D" w:rsidP="0072388D">
            <w:pPr>
              <w:spacing w:line="272" w:lineRule="auto"/>
              <w:ind w:firstLine="319"/>
              <w:jc w:val="both"/>
              <w:rPr>
                <w:b w:val="0"/>
              </w:rPr>
            </w:pPr>
          </w:p>
          <w:p w:rsidR="0072388D" w:rsidRDefault="0072388D" w:rsidP="0072388D">
            <w:pPr>
              <w:spacing w:line="272" w:lineRule="auto"/>
              <w:ind w:firstLine="319"/>
              <w:jc w:val="both"/>
              <w:rPr>
                <w:b w:val="0"/>
              </w:rPr>
            </w:pPr>
          </w:p>
          <w:p w:rsidR="004F41A8" w:rsidRPr="0072388D" w:rsidRDefault="00CA02F7" w:rsidP="0072388D">
            <w:pPr>
              <w:pStyle w:val="Heading1"/>
              <w:rPr>
                <w:rFonts w:ascii="Garamond" w:eastAsia="Arial" w:hAnsi="Garamond"/>
                <w:sz w:val="44"/>
                <w:szCs w:val="44"/>
              </w:rPr>
            </w:pPr>
            <w:bookmarkStart w:id="5" w:name="_Toc37011610"/>
            <w:r w:rsidRPr="0072388D">
              <w:rPr>
                <w:rFonts w:ascii="Garamond" w:eastAsia="Arial" w:hAnsi="Garamond"/>
                <w:sz w:val="44"/>
                <w:szCs w:val="44"/>
              </w:rPr>
              <w:lastRenderedPageBreak/>
              <w:t>Building Bigdata pipeline</w:t>
            </w:r>
            <w:bookmarkEnd w:id="5"/>
          </w:p>
          <w:p w:rsidR="004F41A8" w:rsidRPr="0072388D" w:rsidRDefault="004F41A8" w:rsidP="0072388D">
            <w:pPr>
              <w:spacing w:line="272" w:lineRule="auto"/>
              <w:ind w:firstLine="319"/>
              <w:jc w:val="both"/>
              <w:rPr>
                <w:b w:val="0"/>
              </w:rPr>
            </w:pPr>
            <w:r w:rsidRPr="0072388D">
              <w:rPr>
                <w:b w:val="0"/>
              </w:rPr>
              <w:t xml:space="preserve">We follow below steps to manage and adhere bigdata pipeline in spite of so many </w:t>
            </w:r>
            <w:r w:rsidR="003B6974" w:rsidRPr="004F41A8">
              <w:rPr>
                <w:b w:val="0"/>
              </w:rPr>
              <w:t>system</w:t>
            </w:r>
            <w:r w:rsidRPr="0072388D">
              <w:rPr>
                <w:b w:val="0"/>
              </w:rPr>
              <w:t xml:space="preserve"> </w:t>
            </w:r>
            <w:r w:rsidR="003B6974" w:rsidRPr="004F41A8">
              <w:rPr>
                <w:b w:val="0"/>
              </w:rPr>
              <w:t>compatibilit</w:t>
            </w:r>
            <w:r w:rsidR="003B6974">
              <w:rPr>
                <w:b w:val="0"/>
              </w:rPr>
              <w:t>y</w:t>
            </w:r>
            <w:r w:rsidRPr="0072388D">
              <w:rPr>
                <w:b w:val="0"/>
              </w:rPr>
              <w:t xml:space="preserve"> issue</w:t>
            </w:r>
            <w:r w:rsidR="003B6974">
              <w:rPr>
                <w:b w:val="0"/>
              </w:rPr>
              <w:t>s</w:t>
            </w:r>
            <w:r w:rsidRPr="0072388D">
              <w:rPr>
                <w:b w:val="0"/>
              </w:rPr>
              <w:t>.</w:t>
            </w:r>
          </w:p>
          <w:p w:rsidR="00CA02F7" w:rsidRPr="0072388D" w:rsidRDefault="00CA02F7" w:rsidP="0072388D">
            <w:pPr>
              <w:spacing w:line="272" w:lineRule="auto"/>
              <w:ind w:firstLine="319"/>
              <w:jc w:val="both"/>
              <w:rPr>
                <w:b w:val="0"/>
              </w:rPr>
            </w:pPr>
          </w:p>
          <w:p w:rsidR="00CA02F7" w:rsidRPr="0072388D" w:rsidRDefault="004F41A8" w:rsidP="0072388D">
            <w:pPr>
              <w:spacing w:line="272" w:lineRule="auto"/>
              <w:ind w:firstLine="319"/>
              <w:jc w:val="both"/>
              <w:rPr>
                <w:b w:val="0"/>
              </w:rPr>
            </w:pPr>
            <w:r w:rsidRPr="0072388D">
              <w:rPr>
                <w:b w:val="0"/>
              </w:rPr>
              <w:drawing>
                <wp:inline distT="0" distB="0" distL="0" distR="0" wp14:anchorId="2718BBD8" wp14:editId="69067F54">
                  <wp:extent cx="6309360" cy="4191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09360" cy="4191000"/>
                          </a:xfrm>
                          <a:prstGeom prst="rect">
                            <a:avLst/>
                          </a:prstGeom>
                        </pic:spPr>
                      </pic:pic>
                    </a:graphicData>
                  </a:graphic>
                </wp:inline>
              </w:drawing>
            </w:r>
          </w:p>
          <w:p w:rsidR="00A67036" w:rsidRPr="0072388D" w:rsidRDefault="00A67036" w:rsidP="0072388D">
            <w:pPr>
              <w:spacing w:line="272" w:lineRule="auto"/>
              <w:ind w:firstLine="319"/>
              <w:jc w:val="both"/>
              <w:rPr>
                <w:b w:val="0"/>
              </w:rPr>
            </w:pPr>
          </w:p>
          <w:p w:rsidR="00A67036" w:rsidRDefault="00A67036" w:rsidP="00A67036">
            <w:pPr>
              <w:pStyle w:val="Heading1"/>
              <w:rPr>
                <w:rFonts w:ascii="Garamond" w:eastAsia="Arial" w:hAnsi="Garamond"/>
                <w:sz w:val="44"/>
                <w:szCs w:val="44"/>
              </w:rPr>
            </w:pPr>
          </w:p>
          <w:p w:rsidR="00A67036" w:rsidRPr="00A67036" w:rsidRDefault="00A67036" w:rsidP="00A67036">
            <w:pPr>
              <w:pStyle w:val="Heading1"/>
              <w:rPr>
                <w:rFonts w:ascii="Garamond" w:eastAsia="Arial" w:hAnsi="Garamond"/>
                <w:sz w:val="44"/>
                <w:szCs w:val="44"/>
              </w:rPr>
            </w:pPr>
          </w:p>
          <w:p w:rsidR="002D40CA" w:rsidRDefault="002D40CA" w:rsidP="00DF027C">
            <w:pPr>
              <w:pStyle w:val="Content"/>
              <w:rPr>
                <w:i/>
                <w:sz w:val="36"/>
              </w:rPr>
            </w:pPr>
          </w:p>
          <w:p w:rsidR="002D40CA" w:rsidRDefault="002D40CA" w:rsidP="00DF027C">
            <w:pPr>
              <w:pStyle w:val="Content"/>
              <w:rPr>
                <w:i/>
                <w:sz w:val="36"/>
              </w:rPr>
            </w:pPr>
          </w:p>
          <w:p w:rsidR="0072388D" w:rsidRDefault="0072388D" w:rsidP="00DF027C">
            <w:pPr>
              <w:pStyle w:val="Content"/>
              <w:rPr>
                <w:i/>
                <w:sz w:val="36"/>
              </w:rPr>
            </w:pPr>
          </w:p>
          <w:p w:rsidR="0072388D" w:rsidRDefault="0072388D" w:rsidP="00DF027C">
            <w:pPr>
              <w:pStyle w:val="Content"/>
              <w:rPr>
                <w:i/>
                <w:sz w:val="36"/>
              </w:rPr>
            </w:pPr>
          </w:p>
          <w:p w:rsidR="001740D1" w:rsidRPr="0072388D" w:rsidRDefault="0072388D" w:rsidP="0072388D">
            <w:pPr>
              <w:pStyle w:val="Heading1"/>
              <w:rPr>
                <w:rFonts w:ascii="Garamond" w:eastAsia="Arial" w:hAnsi="Garamond"/>
                <w:sz w:val="44"/>
                <w:szCs w:val="44"/>
              </w:rPr>
            </w:pPr>
            <w:bookmarkStart w:id="6" w:name="_Toc37011611"/>
            <w:r>
              <w:rPr>
                <w:rFonts w:ascii="Garamond" w:eastAsia="Arial" w:hAnsi="Garamond"/>
                <w:sz w:val="44"/>
                <w:szCs w:val="44"/>
              </w:rPr>
              <w:lastRenderedPageBreak/>
              <w:t xml:space="preserve">1 </w:t>
            </w:r>
            <w:r w:rsidR="001740D1" w:rsidRPr="007A7F37">
              <w:rPr>
                <w:rFonts w:ascii="Garamond" w:eastAsia="Arial" w:hAnsi="Garamond"/>
                <w:sz w:val="44"/>
                <w:szCs w:val="44"/>
              </w:rPr>
              <w:t>Integration of Kafka and Zookeeper</w:t>
            </w:r>
            <w:bookmarkEnd w:id="6"/>
          </w:p>
          <w:p w:rsidR="002D40CA" w:rsidRPr="001740D1" w:rsidRDefault="001740D1" w:rsidP="0072388D">
            <w:pPr>
              <w:spacing w:line="272" w:lineRule="auto"/>
              <w:ind w:firstLine="319"/>
              <w:jc w:val="both"/>
              <w:rPr>
                <w:b w:val="0"/>
              </w:rPr>
            </w:pPr>
            <w:r w:rsidRPr="001740D1">
              <w:rPr>
                <w:b w:val="0"/>
              </w:rPr>
              <w:t xml:space="preserve">We successfully manage to integrate </w:t>
            </w:r>
            <w:r w:rsidRPr="001740D1">
              <w:rPr>
                <w:b w:val="0"/>
              </w:rPr>
              <w:t>Kafka and Zookeeper</w:t>
            </w:r>
            <w:r w:rsidRPr="001740D1">
              <w:rPr>
                <w:b w:val="0"/>
              </w:rPr>
              <w:t xml:space="preserve"> with </w:t>
            </w:r>
            <w:r w:rsidR="002E66E7">
              <w:rPr>
                <w:b w:val="0"/>
              </w:rPr>
              <w:t>t</w:t>
            </w:r>
            <w:r w:rsidRPr="001740D1">
              <w:rPr>
                <w:b w:val="0"/>
              </w:rPr>
              <w:t>he help of docker.</w:t>
            </w:r>
          </w:p>
          <w:p w:rsidR="001740D1" w:rsidRPr="0072388D" w:rsidRDefault="001740D1" w:rsidP="0072388D">
            <w:pPr>
              <w:spacing w:line="272" w:lineRule="auto"/>
              <w:ind w:firstLine="319"/>
              <w:jc w:val="both"/>
              <w:rPr>
                <w:b w:val="0"/>
              </w:rPr>
            </w:pPr>
          </w:p>
          <w:p w:rsidR="001740D1" w:rsidRPr="0072388D" w:rsidRDefault="001740D1" w:rsidP="0072388D">
            <w:pPr>
              <w:spacing w:line="272" w:lineRule="auto"/>
              <w:ind w:firstLine="319"/>
              <w:jc w:val="both"/>
              <w:rPr>
                <w:b w:val="0"/>
              </w:rPr>
            </w:pPr>
            <w:r w:rsidRPr="0072388D">
              <w:rPr>
                <w:b w:val="0"/>
              </w:rPr>
              <w:drawing>
                <wp:inline distT="0" distB="0" distL="0" distR="0" wp14:anchorId="14531A29" wp14:editId="4F73DA32">
                  <wp:extent cx="6309360" cy="1714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09360" cy="1714500"/>
                          </a:xfrm>
                          <a:prstGeom prst="rect">
                            <a:avLst/>
                          </a:prstGeom>
                        </pic:spPr>
                      </pic:pic>
                    </a:graphicData>
                  </a:graphic>
                </wp:inline>
              </w:drawing>
            </w:r>
          </w:p>
          <w:p w:rsidR="001740D1" w:rsidRPr="0072388D" w:rsidRDefault="001740D1" w:rsidP="0072388D">
            <w:pPr>
              <w:spacing w:line="272" w:lineRule="auto"/>
              <w:ind w:firstLine="319"/>
              <w:jc w:val="both"/>
              <w:rPr>
                <w:b w:val="0"/>
              </w:rPr>
            </w:pPr>
          </w:p>
          <w:p w:rsidR="001740D1" w:rsidRPr="0072388D" w:rsidRDefault="001740D1" w:rsidP="0072388D">
            <w:pPr>
              <w:spacing w:line="272" w:lineRule="auto"/>
              <w:ind w:firstLine="319"/>
              <w:jc w:val="both"/>
              <w:rPr>
                <w:b w:val="0"/>
              </w:rPr>
            </w:pPr>
            <w:r w:rsidRPr="0072388D">
              <w:rPr>
                <w:b w:val="0"/>
              </w:rPr>
              <w:drawing>
                <wp:inline distT="0" distB="0" distL="0" distR="0" wp14:anchorId="20C1A3F3" wp14:editId="3E3E0961">
                  <wp:extent cx="6309360" cy="20421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09360" cy="2042160"/>
                          </a:xfrm>
                          <a:prstGeom prst="rect">
                            <a:avLst/>
                          </a:prstGeom>
                        </pic:spPr>
                      </pic:pic>
                    </a:graphicData>
                  </a:graphic>
                </wp:inline>
              </w:drawing>
            </w:r>
          </w:p>
          <w:p w:rsidR="002D40CA" w:rsidRPr="0072388D" w:rsidRDefault="002D40CA" w:rsidP="0072388D">
            <w:pPr>
              <w:spacing w:line="272" w:lineRule="auto"/>
              <w:ind w:firstLine="319"/>
              <w:jc w:val="both"/>
              <w:rPr>
                <w:b w:val="0"/>
              </w:rPr>
            </w:pPr>
          </w:p>
          <w:p w:rsidR="002D40CA" w:rsidRPr="0072388D" w:rsidRDefault="001740D1" w:rsidP="0072388D">
            <w:pPr>
              <w:spacing w:line="272" w:lineRule="auto"/>
              <w:ind w:firstLine="319"/>
              <w:jc w:val="both"/>
              <w:rPr>
                <w:b w:val="0"/>
              </w:rPr>
            </w:pPr>
            <w:r w:rsidRPr="0072388D">
              <w:rPr>
                <w:b w:val="0"/>
              </w:rPr>
              <w:drawing>
                <wp:inline distT="0" distB="0" distL="0" distR="0" wp14:anchorId="575481C9" wp14:editId="7A795B9B">
                  <wp:extent cx="5229225" cy="676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9225" cy="676275"/>
                          </a:xfrm>
                          <a:prstGeom prst="rect">
                            <a:avLst/>
                          </a:prstGeom>
                        </pic:spPr>
                      </pic:pic>
                    </a:graphicData>
                  </a:graphic>
                </wp:inline>
              </w:drawing>
            </w:r>
          </w:p>
          <w:p w:rsidR="002D40CA" w:rsidRPr="0072388D" w:rsidRDefault="002D40CA" w:rsidP="0072388D">
            <w:pPr>
              <w:spacing w:line="272" w:lineRule="auto"/>
              <w:ind w:firstLine="319"/>
              <w:jc w:val="both"/>
              <w:rPr>
                <w:b w:val="0"/>
              </w:rPr>
            </w:pPr>
          </w:p>
          <w:p w:rsidR="002D40CA" w:rsidRPr="0072388D" w:rsidRDefault="002D40CA" w:rsidP="0072388D">
            <w:pPr>
              <w:spacing w:line="272" w:lineRule="auto"/>
              <w:ind w:firstLine="319"/>
              <w:jc w:val="both"/>
              <w:rPr>
                <w:b w:val="0"/>
              </w:rPr>
            </w:pPr>
          </w:p>
          <w:p w:rsidR="002D40CA" w:rsidRPr="0072388D" w:rsidRDefault="002D40CA" w:rsidP="0072388D">
            <w:pPr>
              <w:spacing w:line="272" w:lineRule="auto"/>
              <w:ind w:firstLine="319"/>
              <w:jc w:val="both"/>
              <w:rPr>
                <w:b w:val="0"/>
              </w:rPr>
            </w:pPr>
          </w:p>
          <w:p w:rsidR="002D40CA" w:rsidRPr="0072388D" w:rsidRDefault="002D40CA" w:rsidP="0072388D">
            <w:pPr>
              <w:spacing w:line="272" w:lineRule="auto"/>
              <w:ind w:firstLine="319"/>
              <w:jc w:val="both"/>
              <w:rPr>
                <w:b w:val="0"/>
              </w:rPr>
            </w:pPr>
          </w:p>
          <w:p w:rsidR="002D40CA" w:rsidRDefault="002D40CA" w:rsidP="00DF027C">
            <w:pPr>
              <w:pStyle w:val="Content"/>
              <w:rPr>
                <w:i/>
                <w:sz w:val="36"/>
              </w:rPr>
            </w:pPr>
          </w:p>
          <w:p w:rsidR="0072388D" w:rsidRDefault="0072388D" w:rsidP="00DF027C">
            <w:pPr>
              <w:pStyle w:val="Content"/>
              <w:rPr>
                <w:i/>
                <w:sz w:val="36"/>
              </w:rPr>
            </w:pPr>
          </w:p>
          <w:p w:rsidR="0072388D" w:rsidRDefault="0072388D" w:rsidP="00DF027C">
            <w:pPr>
              <w:pStyle w:val="Content"/>
              <w:rPr>
                <w:i/>
                <w:sz w:val="36"/>
              </w:rPr>
            </w:pPr>
          </w:p>
          <w:p w:rsidR="002D40CA" w:rsidRPr="007A7F37" w:rsidRDefault="008C6C44" w:rsidP="007A7F37">
            <w:pPr>
              <w:pStyle w:val="Heading1"/>
              <w:rPr>
                <w:rFonts w:ascii="Garamond" w:eastAsia="Arial" w:hAnsi="Garamond"/>
                <w:sz w:val="44"/>
                <w:szCs w:val="44"/>
              </w:rPr>
            </w:pPr>
            <w:bookmarkStart w:id="7" w:name="_Toc37011612"/>
            <w:r w:rsidRPr="007A7F37">
              <w:rPr>
                <w:rFonts w:ascii="Garamond" w:eastAsia="Arial" w:hAnsi="Garamond"/>
                <w:sz w:val="44"/>
                <w:szCs w:val="44"/>
              </w:rPr>
              <w:lastRenderedPageBreak/>
              <w:t>2 Use of Kafka producer</w:t>
            </w:r>
            <w:bookmarkEnd w:id="7"/>
          </w:p>
          <w:p w:rsidR="00A50969" w:rsidRDefault="00A50969" w:rsidP="00DF027C">
            <w:pPr>
              <w:pStyle w:val="Content"/>
              <w:rPr>
                <w:i/>
                <w:sz w:val="36"/>
              </w:rPr>
            </w:pPr>
          </w:p>
          <w:p w:rsidR="008C6C44" w:rsidRDefault="00A50969" w:rsidP="00DF027C">
            <w:pPr>
              <w:pStyle w:val="Content"/>
              <w:rPr>
                <w:i/>
                <w:sz w:val="36"/>
              </w:rPr>
            </w:pPr>
            <w:r>
              <w:rPr>
                <w:noProof/>
              </w:rPr>
              <w:drawing>
                <wp:inline distT="0" distB="0" distL="0" distR="0" wp14:anchorId="16639D9F" wp14:editId="17342603">
                  <wp:extent cx="6309360" cy="32797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09360" cy="3279775"/>
                          </a:xfrm>
                          <a:prstGeom prst="rect">
                            <a:avLst/>
                          </a:prstGeom>
                        </pic:spPr>
                      </pic:pic>
                    </a:graphicData>
                  </a:graphic>
                </wp:inline>
              </w:drawing>
            </w:r>
          </w:p>
          <w:p w:rsidR="00A50969" w:rsidRDefault="00A50969" w:rsidP="00DF027C">
            <w:pPr>
              <w:pStyle w:val="Content"/>
              <w:rPr>
                <w:i/>
                <w:sz w:val="36"/>
              </w:rPr>
            </w:pPr>
          </w:p>
          <w:p w:rsidR="008C6C44" w:rsidRDefault="008C49F1" w:rsidP="00DF027C">
            <w:pPr>
              <w:pStyle w:val="Content"/>
              <w:rPr>
                <w:i/>
                <w:sz w:val="36"/>
              </w:rPr>
            </w:pPr>
            <w:r>
              <w:rPr>
                <w:noProof/>
              </w:rPr>
              <w:drawing>
                <wp:inline distT="0" distB="0" distL="0" distR="0" wp14:anchorId="2029E227" wp14:editId="43A791AF">
                  <wp:extent cx="6309360" cy="3702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09360" cy="3702050"/>
                          </a:xfrm>
                          <a:prstGeom prst="rect">
                            <a:avLst/>
                          </a:prstGeom>
                        </pic:spPr>
                      </pic:pic>
                    </a:graphicData>
                  </a:graphic>
                </wp:inline>
              </w:drawing>
            </w:r>
          </w:p>
          <w:p w:rsidR="007A2AAC" w:rsidRPr="007A7F37" w:rsidRDefault="007A2AAC" w:rsidP="007A7F37">
            <w:pPr>
              <w:pStyle w:val="Heading1"/>
              <w:rPr>
                <w:rFonts w:ascii="Garamond" w:eastAsia="Arial" w:hAnsi="Garamond"/>
                <w:sz w:val="44"/>
                <w:szCs w:val="44"/>
              </w:rPr>
            </w:pPr>
            <w:bookmarkStart w:id="8" w:name="_Toc37011613"/>
            <w:r w:rsidRPr="007A7F37">
              <w:rPr>
                <w:rFonts w:ascii="Garamond" w:eastAsia="Arial" w:hAnsi="Garamond"/>
                <w:sz w:val="44"/>
                <w:szCs w:val="44"/>
              </w:rPr>
              <w:lastRenderedPageBreak/>
              <w:t>3</w:t>
            </w:r>
            <w:r w:rsidRPr="007A7F37">
              <w:rPr>
                <w:rFonts w:ascii="Garamond" w:eastAsia="Arial" w:hAnsi="Garamond"/>
                <w:sz w:val="44"/>
                <w:szCs w:val="44"/>
              </w:rPr>
              <w:t xml:space="preserve"> Use of </w:t>
            </w:r>
            <w:r w:rsidRPr="007A7F37">
              <w:rPr>
                <w:rFonts w:ascii="Garamond" w:eastAsia="Arial" w:hAnsi="Garamond"/>
                <w:sz w:val="44"/>
                <w:szCs w:val="44"/>
              </w:rPr>
              <w:t>Pyspark Consumer</w:t>
            </w:r>
            <w:bookmarkEnd w:id="8"/>
          </w:p>
          <w:p w:rsidR="007A2AAC" w:rsidRDefault="007A2AAC" w:rsidP="007A2AAC">
            <w:pPr>
              <w:pStyle w:val="Content"/>
              <w:rPr>
                <w:i/>
                <w:sz w:val="36"/>
              </w:rPr>
            </w:pPr>
          </w:p>
          <w:p w:rsidR="007A2AAC" w:rsidRDefault="007A2AAC" w:rsidP="007A2AAC">
            <w:pPr>
              <w:pStyle w:val="Content"/>
              <w:rPr>
                <w:i/>
                <w:sz w:val="36"/>
              </w:rPr>
            </w:pPr>
            <w:r>
              <w:rPr>
                <w:noProof/>
              </w:rPr>
              <w:drawing>
                <wp:inline distT="0" distB="0" distL="0" distR="0" wp14:anchorId="04F9D50B" wp14:editId="2EA8A731">
                  <wp:extent cx="6334125" cy="70485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34125" cy="7048500"/>
                          </a:xfrm>
                          <a:prstGeom prst="rect">
                            <a:avLst/>
                          </a:prstGeom>
                        </pic:spPr>
                      </pic:pic>
                    </a:graphicData>
                  </a:graphic>
                </wp:inline>
              </w:drawing>
            </w:r>
          </w:p>
          <w:p w:rsidR="002D40CA" w:rsidRDefault="002D40CA" w:rsidP="00DF027C">
            <w:pPr>
              <w:pStyle w:val="Content"/>
              <w:rPr>
                <w:i/>
                <w:sz w:val="36"/>
              </w:rPr>
            </w:pPr>
          </w:p>
          <w:p w:rsidR="007A2AAC" w:rsidRPr="007A7F37" w:rsidRDefault="007A7F37" w:rsidP="007A7F37">
            <w:pPr>
              <w:pStyle w:val="Heading1"/>
              <w:rPr>
                <w:rFonts w:ascii="Garamond" w:eastAsia="Arial" w:hAnsi="Garamond"/>
                <w:sz w:val="44"/>
                <w:szCs w:val="44"/>
              </w:rPr>
            </w:pPr>
            <w:bookmarkStart w:id="9" w:name="_Toc37011614"/>
            <w:r>
              <w:rPr>
                <w:rFonts w:ascii="Garamond" w:eastAsia="Arial" w:hAnsi="Garamond"/>
                <w:sz w:val="44"/>
                <w:szCs w:val="44"/>
              </w:rPr>
              <w:lastRenderedPageBreak/>
              <w:t>4</w:t>
            </w:r>
            <w:r w:rsidR="007A2AAC" w:rsidRPr="007A7F37">
              <w:rPr>
                <w:rFonts w:ascii="Garamond" w:eastAsia="Arial" w:hAnsi="Garamond"/>
                <w:sz w:val="44"/>
                <w:szCs w:val="44"/>
              </w:rPr>
              <w:t xml:space="preserve"> </w:t>
            </w:r>
            <w:r w:rsidR="007A2AAC" w:rsidRPr="007A7F37">
              <w:rPr>
                <w:rFonts w:ascii="Garamond" w:eastAsia="Arial" w:hAnsi="Garamond"/>
                <w:sz w:val="44"/>
                <w:szCs w:val="44"/>
              </w:rPr>
              <w:t>Analysis and Model Creation</w:t>
            </w:r>
            <w:bookmarkEnd w:id="9"/>
          </w:p>
          <w:p w:rsidR="002D40CA" w:rsidRPr="003F4B64" w:rsidRDefault="003F4B64" w:rsidP="0072388D">
            <w:pPr>
              <w:spacing w:line="272" w:lineRule="auto"/>
              <w:ind w:firstLine="319"/>
              <w:jc w:val="both"/>
              <w:rPr>
                <w:b w:val="0"/>
              </w:rPr>
            </w:pPr>
            <w:r w:rsidRPr="003F4B64">
              <w:rPr>
                <w:b w:val="0"/>
              </w:rPr>
              <w:t>Using some deep learning technique, we implement ML model on our data and Accuracy is 70%</w:t>
            </w:r>
          </w:p>
          <w:p w:rsidR="002D40CA" w:rsidRPr="0072388D" w:rsidRDefault="003F4B64" w:rsidP="0072388D">
            <w:pPr>
              <w:spacing w:line="272" w:lineRule="auto"/>
              <w:ind w:firstLine="319"/>
              <w:jc w:val="both"/>
              <w:rPr>
                <w:b w:val="0"/>
              </w:rPr>
            </w:pPr>
            <w:r w:rsidRPr="0072388D">
              <w:rPr>
                <w:b w:val="0"/>
              </w:rPr>
              <w:drawing>
                <wp:inline distT="0" distB="0" distL="0" distR="0" wp14:anchorId="454492D3" wp14:editId="7E0D3413">
                  <wp:extent cx="6309360" cy="27336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9360" cy="2733675"/>
                          </a:xfrm>
                          <a:prstGeom prst="rect">
                            <a:avLst/>
                          </a:prstGeom>
                        </pic:spPr>
                      </pic:pic>
                    </a:graphicData>
                  </a:graphic>
                </wp:inline>
              </w:drawing>
            </w:r>
          </w:p>
          <w:p w:rsidR="002D40CA" w:rsidRPr="0072388D" w:rsidRDefault="002D40CA" w:rsidP="0072388D">
            <w:pPr>
              <w:spacing w:line="272" w:lineRule="auto"/>
              <w:ind w:firstLine="319"/>
              <w:jc w:val="both"/>
              <w:rPr>
                <w:b w:val="0"/>
              </w:rPr>
            </w:pPr>
          </w:p>
          <w:p w:rsidR="002D40CA" w:rsidRPr="0072388D" w:rsidRDefault="003F4B64" w:rsidP="0072388D">
            <w:pPr>
              <w:spacing w:line="272" w:lineRule="auto"/>
              <w:ind w:firstLine="319"/>
              <w:jc w:val="both"/>
              <w:rPr>
                <w:b w:val="0"/>
              </w:rPr>
            </w:pPr>
            <w:r w:rsidRPr="0072388D">
              <w:rPr>
                <w:b w:val="0"/>
              </w:rPr>
              <w:drawing>
                <wp:inline distT="0" distB="0" distL="0" distR="0" wp14:anchorId="3EEDEA96" wp14:editId="266D09D8">
                  <wp:extent cx="6309360" cy="37814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09360" cy="3781425"/>
                          </a:xfrm>
                          <a:prstGeom prst="rect">
                            <a:avLst/>
                          </a:prstGeom>
                        </pic:spPr>
                      </pic:pic>
                    </a:graphicData>
                  </a:graphic>
                </wp:inline>
              </w:drawing>
            </w:r>
          </w:p>
          <w:p w:rsidR="002D40CA" w:rsidRPr="0072388D" w:rsidRDefault="002D40CA" w:rsidP="0072388D">
            <w:pPr>
              <w:spacing w:line="272" w:lineRule="auto"/>
              <w:ind w:firstLine="319"/>
              <w:jc w:val="both"/>
              <w:rPr>
                <w:b w:val="0"/>
              </w:rPr>
            </w:pPr>
          </w:p>
          <w:p w:rsidR="002D40CA" w:rsidRPr="0072388D" w:rsidRDefault="002D40CA" w:rsidP="0072388D">
            <w:pPr>
              <w:spacing w:line="272" w:lineRule="auto"/>
              <w:ind w:firstLine="319"/>
              <w:jc w:val="both"/>
              <w:rPr>
                <w:b w:val="0"/>
              </w:rPr>
            </w:pPr>
          </w:p>
          <w:p w:rsidR="002D40CA" w:rsidRPr="0072388D" w:rsidRDefault="003F4B64" w:rsidP="0072388D">
            <w:pPr>
              <w:spacing w:line="272" w:lineRule="auto"/>
              <w:ind w:firstLine="319"/>
              <w:jc w:val="both"/>
              <w:rPr>
                <w:b w:val="0"/>
              </w:rPr>
            </w:pPr>
            <w:r w:rsidRPr="0072388D">
              <w:rPr>
                <w:b w:val="0"/>
              </w:rPr>
              <w:lastRenderedPageBreak/>
              <w:drawing>
                <wp:inline distT="0" distB="0" distL="0" distR="0" wp14:anchorId="7ADFB3DB" wp14:editId="59CA9ACB">
                  <wp:extent cx="6309360" cy="3867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09360" cy="3867150"/>
                          </a:xfrm>
                          <a:prstGeom prst="rect">
                            <a:avLst/>
                          </a:prstGeom>
                        </pic:spPr>
                      </pic:pic>
                    </a:graphicData>
                  </a:graphic>
                </wp:inline>
              </w:drawing>
            </w:r>
          </w:p>
          <w:p w:rsidR="003F4B64" w:rsidRPr="0072388D" w:rsidRDefault="003F4B64" w:rsidP="0072388D">
            <w:pPr>
              <w:spacing w:line="272" w:lineRule="auto"/>
              <w:ind w:firstLine="319"/>
              <w:jc w:val="both"/>
              <w:rPr>
                <w:b w:val="0"/>
              </w:rPr>
            </w:pPr>
            <w:r w:rsidRPr="0072388D">
              <w:rPr>
                <w:b w:val="0"/>
              </w:rPr>
              <w:drawing>
                <wp:inline distT="0" distB="0" distL="0" distR="0" wp14:anchorId="10E4F085" wp14:editId="26419520">
                  <wp:extent cx="6309360" cy="3124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09360" cy="3124200"/>
                          </a:xfrm>
                          <a:prstGeom prst="rect">
                            <a:avLst/>
                          </a:prstGeom>
                        </pic:spPr>
                      </pic:pic>
                    </a:graphicData>
                  </a:graphic>
                </wp:inline>
              </w:drawing>
            </w:r>
          </w:p>
          <w:p w:rsidR="002D40CA" w:rsidRDefault="003F4B64" w:rsidP="00DF027C">
            <w:pPr>
              <w:pStyle w:val="Content"/>
              <w:rPr>
                <w:i/>
                <w:sz w:val="36"/>
              </w:rPr>
            </w:pPr>
            <w:r>
              <w:rPr>
                <w:noProof/>
              </w:rPr>
              <w:drawing>
                <wp:inline distT="0" distB="0" distL="0" distR="0" wp14:anchorId="4995BC54" wp14:editId="56755F63">
                  <wp:extent cx="6309360" cy="723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09360" cy="723900"/>
                          </a:xfrm>
                          <a:prstGeom prst="rect">
                            <a:avLst/>
                          </a:prstGeom>
                        </pic:spPr>
                      </pic:pic>
                    </a:graphicData>
                  </a:graphic>
                </wp:inline>
              </w:drawing>
            </w:r>
          </w:p>
          <w:p w:rsidR="002D40CA" w:rsidRPr="007A7F37" w:rsidRDefault="007A7F37" w:rsidP="007A7F37">
            <w:pPr>
              <w:pStyle w:val="Heading1"/>
              <w:rPr>
                <w:rFonts w:ascii="Garamond" w:eastAsia="Arial" w:hAnsi="Garamond"/>
                <w:sz w:val="44"/>
                <w:szCs w:val="44"/>
              </w:rPr>
            </w:pPr>
            <w:bookmarkStart w:id="10" w:name="_Toc37011615"/>
            <w:r>
              <w:rPr>
                <w:rFonts w:ascii="Garamond" w:eastAsia="Arial" w:hAnsi="Garamond"/>
                <w:sz w:val="44"/>
                <w:szCs w:val="44"/>
              </w:rPr>
              <w:lastRenderedPageBreak/>
              <w:t>5</w:t>
            </w:r>
            <w:r w:rsidRPr="007A7F37">
              <w:rPr>
                <w:rFonts w:ascii="Garamond" w:eastAsia="Arial" w:hAnsi="Garamond"/>
                <w:sz w:val="44"/>
                <w:szCs w:val="44"/>
              </w:rPr>
              <w:t xml:space="preserve"> Visualization</w:t>
            </w:r>
            <w:bookmarkEnd w:id="10"/>
            <w:r w:rsidRPr="007A7F37">
              <w:rPr>
                <w:rFonts w:ascii="Garamond" w:eastAsia="Arial" w:hAnsi="Garamond"/>
                <w:sz w:val="44"/>
                <w:szCs w:val="44"/>
              </w:rPr>
              <w:t xml:space="preserve"> </w:t>
            </w:r>
          </w:p>
          <w:p w:rsidR="007A7F37" w:rsidRDefault="007A7F37" w:rsidP="00AB0BF1">
            <w:pPr>
              <w:spacing w:line="272" w:lineRule="auto"/>
              <w:ind w:firstLine="319"/>
              <w:jc w:val="both"/>
              <w:rPr>
                <w:b w:val="0"/>
              </w:rPr>
            </w:pPr>
            <w:r w:rsidRPr="007A7F37">
              <w:rPr>
                <w:b w:val="0"/>
              </w:rPr>
              <w:t>This is the final step where we visualize entire thing and created Dashboard in Tableau.</w:t>
            </w:r>
          </w:p>
          <w:p w:rsidR="00AB0BF1" w:rsidRDefault="007A7F37" w:rsidP="00AB0BF1">
            <w:pPr>
              <w:spacing w:line="272" w:lineRule="auto"/>
              <w:ind w:firstLine="319"/>
              <w:jc w:val="both"/>
              <w:rPr>
                <w:b w:val="0"/>
              </w:rPr>
            </w:pPr>
            <w:r>
              <w:rPr>
                <w:b w:val="0"/>
              </w:rPr>
              <w:t xml:space="preserve">Below are the sample </w:t>
            </w:r>
            <w:proofErr w:type="gramStart"/>
            <w:r>
              <w:rPr>
                <w:b w:val="0"/>
              </w:rPr>
              <w:t>visualizations.(</w:t>
            </w:r>
            <w:proofErr w:type="gramEnd"/>
            <w:r>
              <w:rPr>
                <w:b w:val="0"/>
              </w:rPr>
              <w:t xml:space="preserve"> We attached .twbx file for reference with</w:t>
            </w:r>
          </w:p>
          <w:p w:rsidR="007A7F37" w:rsidRDefault="007A7F37" w:rsidP="00AB0BF1">
            <w:pPr>
              <w:spacing w:line="272" w:lineRule="auto"/>
              <w:ind w:firstLine="319"/>
              <w:jc w:val="both"/>
              <w:rPr>
                <w:b w:val="0"/>
              </w:rPr>
            </w:pPr>
            <w:r>
              <w:rPr>
                <w:b w:val="0"/>
              </w:rPr>
              <w:t xml:space="preserve"> </w:t>
            </w:r>
            <w:proofErr w:type="gramStart"/>
            <w:r>
              <w:rPr>
                <w:b w:val="0"/>
              </w:rPr>
              <w:t>dashboard )</w:t>
            </w:r>
            <w:proofErr w:type="gramEnd"/>
          </w:p>
          <w:p w:rsidR="00C81EAC" w:rsidRDefault="00C81EAC" w:rsidP="000213FF">
            <w:pPr>
              <w:spacing w:line="272" w:lineRule="auto"/>
              <w:ind w:firstLine="319"/>
              <w:jc w:val="both"/>
              <w:rPr>
                <w:b w:val="0"/>
              </w:rPr>
            </w:pPr>
            <w:r w:rsidRPr="000213FF">
              <w:rPr>
                <w:b w:val="0"/>
              </w:rPr>
              <w:drawing>
                <wp:inline distT="0" distB="0" distL="0" distR="0" wp14:anchorId="199116FC" wp14:editId="75F5CB26">
                  <wp:extent cx="6309360" cy="8197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09360" cy="819785"/>
                          </a:xfrm>
                          <a:prstGeom prst="rect">
                            <a:avLst/>
                          </a:prstGeom>
                        </pic:spPr>
                      </pic:pic>
                    </a:graphicData>
                  </a:graphic>
                </wp:inline>
              </w:drawing>
            </w:r>
          </w:p>
          <w:p w:rsidR="007A7F37" w:rsidRDefault="00C81EAC" w:rsidP="000213FF">
            <w:pPr>
              <w:spacing w:line="272" w:lineRule="auto"/>
              <w:ind w:firstLine="319"/>
              <w:jc w:val="both"/>
              <w:rPr>
                <w:b w:val="0"/>
              </w:rPr>
            </w:pPr>
            <w:r>
              <w:rPr>
                <w:noProof/>
              </w:rPr>
              <w:t xml:space="preserve"> </w:t>
            </w:r>
            <w:r>
              <w:rPr>
                <w:noProof/>
              </w:rPr>
              <w:drawing>
                <wp:inline distT="0" distB="0" distL="0" distR="0" wp14:anchorId="36556E48" wp14:editId="57DD471C">
                  <wp:extent cx="6076950" cy="53816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76950" cy="5381625"/>
                          </a:xfrm>
                          <a:prstGeom prst="rect">
                            <a:avLst/>
                          </a:prstGeom>
                        </pic:spPr>
                      </pic:pic>
                    </a:graphicData>
                  </a:graphic>
                </wp:inline>
              </w:drawing>
            </w:r>
          </w:p>
          <w:p w:rsidR="007A7F37" w:rsidRPr="007A7F37" w:rsidRDefault="007A7F37" w:rsidP="007A7F37">
            <w:pPr>
              <w:pStyle w:val="Heading1"/>
              <w:rPr>
                <w:rFonts w:asciiTheme="minorHAnsi" w:eastAsiaTheme="minorEastAsia" w:hAnsiTheme="minorHAnsi"/>
                <w:b w:val="0"/>
                <w:sz w:val="28"/>
              </w:rPr>
            </w:pPr>
          </w:p>
          <w:p w:rsidR="002D40CA" w:rsidRDefault="00C81EAC" w:rsidP="00DF027C">
            <w:pPr>
              <w:pStyle w:val="Content"/>
              <w:rPr>
                <w:i/>
                <w:sz w:val="36"/>
              </w:rPr>
            </w:pPr>
            <w:r>
              <w:rPr>
                <w:noProof/>
              </w:rPr>
              <w:lastRenderedPageBreak/>
              <w:drawing>
                <wp:inline distT="0" distB="0" distL="0" distR="0" wp14:anchorId="52859D63" wp14:editId="239821EA">
                  <wp:extent cx="6248400" cy="62293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48400" cy="6229350"/>
                          </a:xfrm>
                          <a:prstGeom prst="rect">
                            <a:avLst/>
                          </a:prstGeom>
                        </pic:spPr>
                      </pic:pic>
                    </a:graphicData>
                  </a:graphic>
                </wp:inline>
              </w:drawing>
            </w:r>
          </w:p>
          <w:p w:rsidR="002D40CA" w:rsidRDefault="002D40CA" w:rsidP="00DF027C">
            <w:pPr>
              <w:pStyle w:val="Content"/>
              <w:rPr>
                <w:i/>
                <w:sz w:val="36"/>
              </w:rPr>
            </w:pPr>
          </w:p>
          <w:p w:rsidR="002D40CA" w:rsidRDefault="002D40CA" w:rsidP="00DF027C">
            <w:pPr>
              <w:pStyle w:val="Content"/>
              <w:rPr>
                <w:i/>
                <w:sz w:val="36"/>
              </w:rPr>
            </w:pPr>
          </w:p>
          <w:p w:rsidR="002D40CA" w:rsidRDefault="002D40CA" w:rsidP="00DF027C">
            <w:pPr>
              <w:pStyle w:val="Content"/>
              <w:rPr>
                <w:i/>
                <w:sz w:val="36"/>
              </w:rPr>
            </w:pPr>
          </w:p>
          <w:p w:rsidR="002D40CA" w:rsidRDefault="002D40CA" w:rsidP="00DF027C">
            <w:pPr>
              <w:pStyle w:val="Content"/>
              <w:rPr>
                <w:i/>
                <w:sz w:val="36"/>
              </w:rPr>
            </w:pPr>
          </w:p>
          <w:p w:rsidR="002D40CA" w:rsidRDefault="002D40CA" w:rsidP="00DF027C">
            <w:pPr>
              <w:pStyle w:val="Content"/>
              <w:rPr>
                <w:i/>
                <w:sz w:val="36"/>
              </w:rPr>
            </w:pPr>
          </w:p>
          <w:p w:rsidR="002D40CA" w:rsidRDefault="002D40CA" w:rsidP="00DF027C">
            <w:pPr>
              <w:pStyle w:val="Content"/>
              <w:rPr>
                <w:i/>
                <w:sz w:val="36"/>
              </w:rPr>
            </w:pPr>
          </w:p>
          <w:p w:rsidR="002D40CA" w:rsidRDefault="002D40CA" w:rsidP="00DF027C">
            <w:pPr>
              <w:pStyle w:val="Content"/>
              <w:rPr>
                <w:i/>
                <w:sz w:val="36"/>
              </w:rPr>
            </w:pPr>
          </w:p>
          <w:p w:rsidR="002D40CA" w:rsidRDefault="00C81EAC" w:rsidP="00DF027C">
            <w:pPr>
              <w:pStyle w:val="Content"/>
              <w:rPr>
                <w:i/>
                <w:sz w:val="36"/>
              </w:rPr>
            </w:pPr>
            <w:r>
              <w:rPr>
                <w:noProof/>
              </w:rPr>
              <w:drawing>
                <wp:inline distT="0" distB="0" distL="0" distR="0" wp14:anchorId="3664F839" wp14:editId="65C2082D">
                  <wp:extent cx="6248400" cy="61912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48400" cy="6191250"/>
                          </a:xfrm>
                          <a:prstGeom prst="rect">
                            <a:avLst/>
                          </a:prstGeom>
                        </pic:spPr>
                      </pic:pic>
                    </a:graphicData>
                  </a:graphic>
                </wp:inline>
              </w:drawing>
            </w:r>
          </w:p>
          <w:p w:rsidR="002D40CA" w:rsidRDefault="002D40CA" w:rsidP="00DF027C">
            <w:pPr>
              <w:pStyle w:val="Content"/>
              <w:rPr>
                <w:i/>
                <w:sz w:val="36"/>
              </w:rPr>
            </w:pPr>
          </w:p>
          <w:p w:rsidR="002D40CA" w:rsidRDefault="002D40CA" w:rsidP="00DF027C">
            <w:pPr>
              <w:pStyle w:val="Content"/>
              <w:rPr>
                <w:i/>
                <w:sz w:val="36"/>
              </w:rPr>
            </w:pPr>
          </w:p>
          <w:p w:rsidR="002D40CA" w:rsidRDefault="002D40CA" w:rsidP="00DF027C">
            <w:pPr>
              <w:pStyle w:val="Content"/>
              <w:rPr>
                <w:i/>
                <w:sz w:val="36"/>
              </w:rPr>
            </w:pPr>
          </w:p>
          <w:p w:rsidR="002D40CA" w:rsidRDefault="002D40CA" w:rsidP="00DF027C">
            <w:pPr>
              <w:pStyle w:val="Content"/>
              <w:rPr>
                <w:i/>
                <w:sz w:val="36"/>
              </w:rPr>
            </w:pPr>
          </w:p>
          <w:p w:rsidR="002D40CA" w:rsidRDefault="002D40CA" w:rsidP="00DF027C">
            <w:pPr>
              <w:pStyle w:val="Content"/>
              <w:rPr>
                <w:i/>
                <w:sz w:val="36"/>
              </w:rPr>
            </w:pPr>
          </w:p>
          <w:p w:rsidR="00C81EAC" w:rsidRDefault="00C81EAC" w:rsidP="00C81EAC">
            <w:pPr>
              <w:pStyle w:val="Content"/>
              <w:jc w:val="center"/>
              <w:rPr>
                <w:i/>
                <w:sz w:val="144"/>
                <w:szCs w:val="144"/>
              </w:rPr>
            </w:pPr>
            <w:r>
              <w:rPr>
                <w:i/>
                <w:sz w:val="144"/>
                <w:szCs w:val="144"/>
              </w:rPr>
              <w:lastRenderedPageBreak/>
              <w:t xml:space="preserve"> </w:t>
            </w:r>
          </w:p>
          <w:p w:rsidR="00C81EAC" w:rsidRDefault="00C81EAC" w:rsidP="00C81EAC">
            <w:pPr>
              <w:pStyle w:val="Content"/>
              <w:jc w:val="center"/>
              <w:rPr>
                <w:i/>
                <w:sz w:val="144"/>
                <w:szCs w:val="144"/>
              </w:rPr>
            </w:pPr>
          </w:p>
          <w:p w:rsidR="002D40CA" w:rsidRPr="00C81EAC" w:rsidRDefault="00C81EAC" w:rsidP="00C81EAC">
            <w:pPr>
              <w:pStyle w:val="Content"/>
              <w:rPr>
                <w:i/>
                <w:sz w:val="144"/>
                <w:szCs w:val="144"/>
              </w:rPr>
            </w:pPr>
            <w:r>
              <w:rPr>
                <w:i/>
                <w:sz w:val="144"/>
                <w:szCs w:val="144"/>
              </w:rPr>
              <w:t xml:space="preserve">     </w:t>
            </w:r>
            <w:r w:rsidRPr="00C81EAC">
              <w:rPr>
                <w:i/>
                <w:sz w:val="144"/>
                <w:szCs w:val="144"/>
              </w:rPr>
              <w:t>Thank You</w:t>
            </w:r>
          </w:p>
          <w:p w:rsidR="002D40CA" w:rsidRPr="00C81EAC" w:rsidRDefault="002D40CA" w:rsidP="00C81EAC">
            <w:pPr>
              <w:pStyle w:val="Content"/>
              <w:jc w:val="center"/>
              <w:rPr>
                <w:i/>
                <w:sz w:val="144"/>
                <w:szCs w:val="144"/>
              </w:rPr>
            </w:pPr>
          </w:p>
          <w:p w:rsidR="002D40CA" w:rsidRPr="00C81EAC" w:rsidRDefault="002D40CA" w:rsidP="00C81EAC">
            <w:pPr>
              <w:pStyle w:val="Content"/>
              <w:jc w:val="center"/>
              <w:rPr>
                <w:i/>
                <w:sz w:val="144"/>
                <w:szCs w:val="144"/>
              </w:rPr>
            </w:pPr>
          </w:p>
          <w:p w:rsidR="002D40CA" w:rsidRPr="00C81EAC" w:rsidRDefault="002D40CA" w:rsidP="00C81EAC">
            <w:pPr>
              <w:pStyle w:val="Content"/>
              <w:jc w:val="center"/>
              <w:rPr>
                <w:i/>
                <w:sz w:val="144"/>
                <w:szCs w:val="144"/>
              </w:rPr>
            </w:pPr>
          </w:p>
          <w:p w:rsidR="002D40CA" w:rsidRDefault="002D40CA" w:rsidP="00DF027C">
            <w:pPr>
              <w:pStyle w:val="Content"/>
              <w:rPr>
                <w:i/>
                <w:sz w:val="36"/>
              </w:rPr>
            </w:pPr>
          </w:p>
        </w:tc>
      </w:tr>
    </w:tbl>
    <w:p w:rsidR="0087605E" w:rsidRPr="00D70D02" w:rsidRDefault="0087605E" w:rsidP="00DF027C">
      <w:bookmarkStart w:id="11" w:name="_GoBack"/>
      <w:bookmarkEnd w:id="11"/>
    </w:p>
    <w:sectPr w:rsidR="0087605E" w:rsidRPr="00D70D02" w:rsidSect="00DF027C">
      <w:headerReference w:type="default" r:id="rId27"/>
      <w:footerReference w:type="default" r:id="rId28"/>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01156" w:rsidRDefault="00901156">
      <w:r>
        <w:separator/>
      </w:r>
    </w:p>
    <w:p w:rsidR="00901156" w:rsidRDefault="00901156"/>
  </w:endnote>
  <w:endnote w:type="continuationSeparator" w:id="0">
    <w:p w:rsidR="00901156" w:rsidRDefault="00901156">
      <w:r>
        <w:continuationSeparator/>
      </w:r>
    </w:p>
    <w:p w:rsidR="00901156" w:rsidRDefault="0090115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8748919"/>
      <w:docPartObj>
        <w:docPartGallery w:val="Page Numbers (Bottom of Page)"/>
        <w:docPartUnique/>
      </w:docPartObj>
    </w:sdtPr>
    <w:sdtEndPr>
      <w:rPr>
        <w:noProof/>
      </w:rPr>
    </w:sdtEndPr>
    <w:sdtContent>
      <w:p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01156" w:rsidRDefault="00901156">
      <w:r>
        <w:separator/>
      </w:r>
    </w:p>
    <w:p w:rsidR="00901156" w:rsidRDefault="00901156"/>
  </w:footnote>
  <w:footnote w:type="continuationSeparator" w:id="0">
    <w:p w:rsidR="00901156" w:rsidRDefault="00901156">
      <w:r>
        <w:continuationSeparator/>
      </w:r>
    </w:p>
    <w:p w:rsidR="00901156" w:rsidRDefault="0090115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rsidTr="00D077E9">
      <w:trPr>
        <w:trHeight w:val="978"/>
      </w:trPr>
      <w:tc>
        <w:tcPr>
          <w:tcW w:w="9990" w:type="dxa"/>
          <w:tcBorders>
            <w:top w:val="nil"/>
            <w:left w:val="nil"/>
            <w:bottom w:val="single" w:sz="36" w:space="0" w:color="34ABA2" w:themeColor="accent3"/>
            <w:right w:val="nil"/>
          </w:tcBorders>
        </w:tcPr>
        <w:p w:rsidR="00D077E9" w:rsidRDefault="00D077E9">
          <w:pPr>
            <w:pStyle w:val="Header"/>
          </w:pPr>
        </w:p>
      </w:tc>
    </w:tr>
  </w:tbl>
  <w:p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A6F586A"/>
    <w:multiLevelType w:val="hybridMultilevel"/>
    <w:tmpl w:val="C26658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0CA"/>
    <w:rsid w:val="000213FF"/>
    <w:rsid w:val="0002482E"/>
    <w:rsid w:val="00050324"/>
    <w:rsid w:val="000A0150"/>
    <w:rsid w:val="000C52F1"/>
    <w:rsid w:val="000E63C9"/>
    <w:rsid w:val="00130E9D"/>
    <w:rsid w:val="00150A6D"/>
    <w:rsid w:val="001740D1"/>
    <w:rsid w:val="00185B35"/>
    <w:rsid w:val="001F2BC8"/>
    <w:rsid w:val="001F5F6B"/>
    <w:rsid w:val="00243EBC"/>
    <w:rsid w:val="00246A35"/>
    <w:rsid w:val="00255C5E"/>
    <w:rsid w:val="00284348"/>
    <w:rsid w:val="002D40CA"/>
    <w:rsid w:val="002E66E7"/>
    <w:rsid w:val="002F51F5"/>
    <w:rsid w:val="00312137"/>
    <w:rsid w:val="00330359"/>
    <w:rsid w:val="0033762F"/>
    <w:rsid w:val="00341519"/>
    <w:rsid w:val="00366C7E"/>
    <w:rsid w:val="00384EA3"/>
    <w:rsid w:val="003A39A1"/>
    <w:rsid w:val="003B6974"/>
    <w:rsid w:val="003C2191"/>
    <w:rsid w:val="003D3863"/>
    <w:rsid w:val="003F4B64"/>
    <w:rsid w:val="00402C73"/>
    <w:rsid w:val="004110DE"/>
    <w:rsid w:val="0044085A"/>
    <w:rsid w:val="004B21A5"/>
    <w:rsid w:val="004F41A8"/>
    <w:rsid w:val="005037F0"/>
    <w:rsid w:val="00516A86"/>
    <w:rsid w:val="005275F6"/>
    <w:rsid w:val="00555C62"/>
    <w:rsid w:val="00572102"/>
    <w:rsid w:val="005F1BB0"/>
    <w:rsid w:val="00613623"/>
    <w:rsid w:val="00656C4D"/>
    <w:rsid w:val="006E5716"/>
    <w:rsid w:val="0072388D"/>
    <w:rsid w:val="007302B3"/>
    <w:rsid w:val="00730733"/>
    <w:rsid w:val="00730E3A"/>
    <w:rsid w:val="00736AAF"/>
    <w:rsid w:val="00765B2A"/>
    <w:rsid w:val="00783A34"/>
    <w:rsid w:val="007A2AAC"/>
    <w:rsid w:val="007A621B"/>
    <w:rsid w:val="007A7F37"/>
    <w:rsid w:val="007C6B52"/>
    <w:rsid w:val="007D16C5"/>
    <w:rsid w:val="00846164"/>
    <w:rsid w:val="00862FE4"/>
    <w:rsid w:val="0086389A"/>
    <w:rsid w:val="0087605E"/>
    <w:rsid w:val="00882886"/>
    <w:rsid w:val="008B1FEE"/>
    <w:rsid w:val="008C49F1"/>
    <w:rsid w:val="008C6C44"/>
    <w:rsid w:val="00901156"/>
    <w:rsid w:val="00903C32"/>
    <w:rsid w:val="00916B16"/>
    <w:rsid w:val="009173B9"/>
    <w:rsid w:val="0093335D"/>
    <w:rsid w:val="0093613E"/>
    <w:rsid w:val="00943026"/>
    <w:rsid w:val="00966B81"/>
    <w:rsid w:val="009763F8"/>
    <w:rsid w:val="009C7720"/>
    <w:rsid w:val="00A23AFA"/>
    <w:rsid w:val="00A31B3E"/>
    <w:rsid w:val="00A50969"/>
    <w:rsid w:val="00A532F3"/>
    <w:rsid w:val="00A67036"/>
    <w:rsid w:val="00A8489E"/>
    <w:rsid w:val="00AA4144"/>
    <w:rsid w:val="00AB0BF1"/>
    <w:rsid w:val="00AC29F3"/>
    <w:rsid w:val="00B231E5"/>
    <w:rsid w:val="00BB67A2"/>
    <w:rsid w:val="00C02B87"/>
    <w:rsid w:val="00C4086D"/>
    <w:rsid w:val="00C81EAC"/>
    <w:rsid w:val="00CA02F7"/>
    <w:rsid w:val="00CA1896"/>
    <w:rsid w:val="00CB5B28"/>
    <w:rsid w:val="00CF2208"/>
    <w:rsid w:val="00CF5371"/>
    <w:rsid w:val="00D0323A"/>
    <w:rsid w:val="00D0559F"/>
    <w:rsid w:val="00D077E9"/>
    <w:rsid w:val="00D42CB7"/>
    <w:rsid w:val="00D5413D"/>
    <w:rsid w:val="00D570A9"/>
    <w:rsid w:val="00D70D02"/>
    <w:rsid w:val="00D770C7"/>
    <w:rsid w:val="00D86945"/>
    <w:rsid w:val="00D90290"/>
    <w:rsid w:val="00DD152F"/>
    <w:rsid w:val="00DE213F"/>
    <w:rsid w:val="00DF027C"/>
    <w:rsid w:val="00E00A32"/>
    <w:rsid w:val="00E22ACD"/>
    <w:rsid w:val="00E620B0"/>
    <w:rsid w:val="00E81B40"/>
    <w:rsid w:val="00EA6096"/>
    <w:rsid w:val="00EF555B"/>
    <w:rsid w:val="00F027BB"/>
    <w:rsid w:val="00F11DCF"/>
    <w:rsid w:val="00F162EA"/>
    <w:rsid w:val="00F52D27"/>
    <w:rsid w:val="00F8352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FB412C"/>
  <w15:docId w15:val="{A25C2D97-8CCC-4909-BCAD-4C5BE74F8A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4"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TOCHeading">
    <w:name w:val="TOC Heading"/>
    <w:basedOn w:val="Heading1"/>
    <w:next w:val="Normal"/>
    <w:uiPriority w:val="39"/>
    <w:unhideWhenUsed/>
    <w:qFormat/>
    <w:rsid w:val="00341519"/>
    <w:pPr>
      <w:keepLines/>
      <w:spacing w:after="0" w:line="259" w:lineRule="auto"/>
      <w:outlineLvl w:val="9"/>
    </w:pPr>
    <w:rPr>
      <w:b w:val="0"/>
      <w:color w:val="013A57" w:themeColor="accent1" w:themeShade="BF"/>
      <w:kern w:val="0"/>
      <w:sz w:val="32"/>
    </w:rPr>
  </w:style>
  <w:style w:type="paragraph" w:styleId="TOC1">
    <w:name w:val="toc 1"/>
    <w:basedOn w:val="Normal"/>
    <w:next w:val="Normal"/>
    <w:autoRedefine/>
    <w:uiPriority w:val="39"/>
    <w:unhideWhenUsed/>
    <w:rsid w:val="00341519"/>
    <w:pPr>
      <w:spacing w:after="100"/>
    </w:pPr>
  </w:style>
  <w:style w:type="paragraph" w:styleId="TOC2">
    <w:name w:val="toc 2"/>
    <w:basedOn w:val="Normal"/>
    <w:next w:val="Normal"/>
    <w:autoRedefine/>
    <w:uiPriority w:val="39"/>
    <w:unhideWhenUsed/>
    <w:rsid w:val="00341519"/>
    <w:pPr>
      <w:spacing w:after="100"/>
      <w:ind w:left="280"/>
    </w:pPr>
  </w:style>
  <w:style w:type="character" w:styleId="Hyperlink">
    <w:name w:val="Hyperlink"/>
    <w:basedOn w:val="DefaultParagraphFont"/>
    <w:uiPriority w:val="99"/>
    <w:unhideWhenUsed/>
    <w:rsid w:val="00341519"/>
    <w:rPr>
      <w:color w:val="3592CF" w:themeColor="hyperlink"/>
      <w:u w:val="single"/>
    </w:rPr>
  </w:style>
  <w:style w:type="character" w:styleId="Emphasis">
    <w:name w:val="Emphasis"/>
    <w:basedOn w:val="DefaultParagraphFont"/>
    <w:uiPriority w:val="20"/>
    <w:qFormat/>
    <w:rsid w:val="0061362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8785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C51919D6210482CA9CEAB8CFF39E3A1"/>
        <w:category>
          <w:name w:val="General"/>
          <w:gallery w:val="placeholder"/>
        </w:category>
        <w:types>
          <w:type w:val="bbPlcHdr"/>
        </w:types>
        <w:behaviors>
          <w:behavior w:val="content"/>
        </w:behaviors>
        <w:guid w:val="{A0BF609C-154E-46CB-A14B-2FB08530D9DB}"/>
      </w:docPartPr>
      <w:docPartBody>
        <w:p w:rsidR="00000000" w:rsidRDefault="0038550D">
          <w:pPr>
            <w:pStyle w:val="CC51919D6210482CA9CEAB8CFF39E3A1"/>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April 5</w:t>
          </w:r>
          <w:r w:rsidRPr="00D86945">
            <w:rPr>
              <w:rStyle w:val="SubtitleChar"/>
              <w:b/>
            </w:rPr>
            <w:fldChar w:fldCharType="end"/>
          </w:r>
        </w:p>
      </w:docPartBody>
    </w:docPart>
    <w:docPart>
      <w:docPartPr>
        <w:name w:val="FE1280EEADA04CD5B64700F3E2A68024"/>
        <w:category>
          <w:name w:val="General"/>
          <w:gallery w:val="placeholder"/>
        </w:category>
        <w:types>
          <w:type w:val="bbPlcHdr"/>
        </w:types>
        <w:behaviors>
          <w:behavior w:val="content"/>
        </w:behaviors>
        <w:guid w:val="{23E56E69-A477-432B-95FB-6CFDABC32094}"/>
      </w:docPartPr>
      <w:docPartBody>
        <w:p w:rsidR="00000000" w:rsidRDefault="0038550D">
          <w:pPr>
            <w:pStyle w:val="FE1280EEADA04CD5B64700F3E2A68024"/>
          </w:pPr>
          <w: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550D"/>
    <w:rsid w:val="003855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rPr>
  </w:style>
  <w:style w:type="character" w:customStyle="1" w:styleId="SubtitleChar">
    <w:name w:val="Subtitle Char"/>
    <w:basedOn w:val="DefaultParagraphFont"/>
    <w:link w:val="Subtitle"/>
    <w:uiPriority w:val="2"/>
    <w:rPr>
      <w:caps/>
      <w:color w:val="44546A" w:themeColor="text2"/>
      <w:spacing w:val="20"/>
      <w:sz w:val="32"/>
    </w:rPr>
  </w:style>
  <w:style w:type="paragraph" w:customStyle="1" w:styleId="CC51919D6210482CA9CEAB8CFF39E3A1">
    <w:name w:val="CC51919D6210482CA9CEAB8CFF39E3A1"/>
  </w:style>
  <w:style w:type="paragraph" w:customStyle="1" w:styleId="FE1280EEADA04CD5B64700F3E2A68024">
    <w:name w:val="FE1280EEADA04CD5B64700F3E2A68024"/>
  </w:style>
  <w:style w:type="paragraph" w:customStyle="1" w:styleId="8445468ECAD94A4FABF0274719F86142">
    <w:name w:val="8445468ECAD94A4FABF0274719F86142"/>
  </w:style>
  <w:style w:type="paragraph" w:customStyle="1" w:styleId="668A91D6D3BB42F0BAFF7CC8D7DF9B1E">
    <w:name w:val="668A91D6D3BB42F0BAFF7CC8D7DF9B1E"/>
  </w:style>
  <w:style w:type="paragraph" w:customStyle="1" w:styleId="E20497C8AF5D42E4AE2B0BE7805633D7">
    <w:name w:val="E20497C8AF5D42E4AE2B0BE7805633D7"/>
  </w:style>
  <w:style w:type="paragraph" w:customStyle="1" w:styleId="09FEA5365C344A1BACADAE077D72B8E1">
    <w:name w:val="09FEA5365C344A1BACADAE077D72B8E1"/>
  </w:style>
  <w:style w:type="paragraph" w:customStyle="1" w:styleId="8924C4B6D5C84989B29078E1579EC04D">
    <w:name w:val="8924C4B6D5C84989B29078E1579EC04D"/>
  </w:style>
  <w:style w:type="paragraph" w:customStyle="1" w:styleId="ACFE7ACE23984C16B3949489590636C3">
    <w:name w:val="ACFE7ACE23984C16B3949489590636C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5EA079-F912-43AF-A618-BDB52EB4C4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.dotx</Template>
  <TotalTime>0</TotalTime>
  <Pages>18</Pages>
  <Words>1845</Words>
  <Characters>10517</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keywords/>
  <cp:lastModifiedBy>admin</cp:lastModifiedBy>
  <cp:revision>2</cp:revision>
  <cp:lastPrinted>2006-08-01T17:47:00Z</cp:lastPrinted>
  <dcterms:created xsi:type="dcterms:W3CDTF">2020-04-05T19:23:00Z</dcterms:created>
  <dcterms:modified xsi:type="dcterms:W3CDTF">2020-04-05T19:23:00Z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