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77" w:rsidRPr="0087383D" w:rsidRDefault="00D525FD" w:rsidP="0087383D">
      <w:pPr>
        <w:jc w:val="both"/>
        <w:rPr>
          <w:rFonts w:ascii="Times New Roman" w:hAnsi="Times New Roman" w:cs="Times New Roman"/>
          <w:sz w:val="28"/>
          <w:szCs w:val="28"/>
        </w:rPr>
      </w:pPr>
      <w:r w:rsidRPr="0087383D">
        <w:rPr>
          <w:rFonts w:ascii="Times New Roman" w:hAnsi="Times New Roman" w:cs="Times New Roman"/>
          <w:sz w:val="28"/>
          <w:szCs w:val="28"/>
        </w:rPr>
        <w:t>I am currently working on Investment banking  domain project named as ………….whose client is…………</w:t>
      </w:r>
    </w:p>
    <w:p w:rsidR="00D525FD" w:rsidRPr="0087383D" w:rsidRDefault="00D525FD" w:rsidP="0087383D">
      <w:pPr>
        <w:numPr>
          <w:ilvl w:val="0"/>
          <w:numId w:val="1"/>
        </w:numPr>
        <w:spacing w:after="0" w:line="240" w:lineRule="auto"/>
        <w:ind w:right="-540"/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 w:rsidRPr="0087383D">
        <w:rPr>
          <w:rFonts w:ascii="Times New Roman" w:hAnsi="Times New Roman" w:cs="Times New Roman"/>
          <w:sz w:val="28"/>
          <w:szCs w:val="28"/>
        </w:rPr>
        <w:t xml:space="preserve">Actually </w:t>
      </w:r>
      <w:r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Investment banking is a special segment of banking operation that helps individuals or </w:t>
      </w:r>
      <w:r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organizations</w:t>
      </w:r>
      <w:r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87383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raise capital</w:t>
      </w:r>
      <w:r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 provide financial consultancy services to them. They act as intermediaries between security issuers and investors and help new firms to go public</w:t>
      </w:r>
      <w:r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as well as it provides advisory services </w:t>
      </w:r>
      <w:r w:rsidR="0087383D"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to </w:t>
      </w:r>
      <w:r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stock holders and other type of transactions. While working on </w:t>
      </w:r>
      <w:r w:rsidR="0087383D"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these projects</w:t>
      </w:r>
      <w:r w:rsidRPr="008738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my roles and responsibilities are I </w:t>
      </w:r>
      <w:r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>Understood and analyzed the customer requirements.</w:t>
      </w:r>
    </w:p>
    <w:p w:rsidR="00D525FD" w:rsidRPr="0087383D" w:rsidRDefault="00D525FD" w:rsidP="0087383D">
      <w:pPr>
        <w:numPr>
          <w:ilvl w:val="0"/>
          <w:numId w:val="1"/>
        </w:numPr>
        <w:spacing w:after="0" w:line="240" w:lineRule="auto"/>
        <w:ind w:right="-540"/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>Involved in the requirement study, design and development of the test cases</w:t>
      </w:r>
    </w:p>
    <w:p w:rsidR="00D525FD" w:rsidRPr="0087383D" w:rsidRDefault="00D525FD" w:rsidP="0087383D">
      <w:pPr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           </w:t>
      </w:r>
      <w:r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Test Execution of system test </w:t>
      </w:r>
      <w:r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suite. Also I </w:t>
      </w:r>
      <w:r w:rsidR="0087383D"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>clearly</w:t>
      </w:r>
      <w:r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understood </w:t>
      </w:r>
      <w:r w:rsidR="0087383D"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business as </w:t>
      </w:r>
      <w:r w:rsidR="008738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   </w:t>
      </w:r>
      <w:r w:rsidR="0087383D"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>well as technical flow for this project. And accordingly performs</w:t>
      </w:r>
      <w:r w:rsidRPr="008738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manual as well as Automation testing on same.</w:t>
      </w:r>
      <w:bookmarkStart w:id="0" w:name="_GoBack"/>
      <w:bookmarkEnd w:id="0"/>
    </w:p>
    <w:sectPr w:rsidR="00D525FD" w:rsidRPr="0087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B1256"/>
    <w:multiLevelType w:val="hybridMultilevel"/>
    <w:tmpl w:val="2F5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FD"/>
    <w:rsid w:val="002E6E77"/>
    <w:rsid w:val="0087383D"/>
    <w:rsid w:val="00D5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 Samartha</dc:creator>
  <cp:lastModifiedBy>Swami Samartha</cp:lastModifiedBy>
  <cp:revision>1</cp:revision>
  <dcterms:created xsi:type="dcterms:W3CDTF">2021-11-15T16:34:00Z</dcterms:created>
  <dcterms:modified xsi:type="dcterms:W3CDTF">2021-11-15T16:48:00Z</dcterms:modified>
</cp:coreProperties>
</file>