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BD93" w14:textId="247A2939" w:rsidR="00B932DF" w:rsidRDefault="00B932DF" w:rsidP="00B932DF">
      <w:pPr>
        <w:pStyle w:val="Title"/>
      </w:pPr>
      <w:r w:rsidRPr="00B932DF">
        <w:t>SOC-in-a-Box (SOCBOX) solution</w:t>
      </w:r>
    </w:p>
    <w:p w14:paraId="66539C42" w14:textId="2D4B2FFD" w:rsidR="007A7E40" w:rsidRDefault="00B932DF" w:rsidP="00B932DF">
      <w:r>
        <w:t xml:space="preserve">Title: </w:t>
      </w:r>
      <w:r w:rsidRPr="00B932DF">
        <w:t>"Cyber Threat Intelligence Gathering in Advanced Persistent Threats using AI" with a focus on the SOC-in-a-Box (SOCBOX) solution</w:t>
      </w:r>
    </w:p>
    <w:p w14:paraId="5B365A37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1. Introduction (500 words)</w:t>
      </w:r>
    </w:p>
    <w:p w14:paraId="4F2FDB5A" w14:textId="77777777" w:rsidR="00B932DF" w:rsidRPr="00B932DF" w:rsidRDefault="00B932DF" w:rsidP="00B932DF">
      <w:pPr>
        <w:numPr>
          <w:ilvl w:val="0"/>
          <w:numId w:val="1"/>
        </w:numPr>
      </w:pPr>
      <w:r w:rsidRPr="00B932DF">
        <w:rPr>
          <w:b/>
          <w:bCs/>
        </w:rPr>
        <w:t>Overview of the Proposal</w:t>
      </w:r>
      <w:r w:rsidRPr="00B932DF">
        <w:t>: Introduction to the concept of Cyber Threat Intelligence (CTI) and Advanced Persistent Threats (APTs). Briefly define what SOC-in-a-Box (SOCBOX) is and its purpose.</w:t>
      </w:r>
    </w:p>
    <w:p w14:paraId="79FEF0B2" w14:textId="77777777" w:rsidR="00B932DF" w:rsidRPr="00B932DF" w:rsidRDefault="00B932DF" w:rsidP="00B932DF">
      <w:pPr>
        <w:numPr>
          <w:ilvl w:val="0"/>
          <w:numId w:val="1"/>
        </w:numPr>
      </w:pPr>
      <w:r w:rsidRPr="00B932DF">
        <w:rPr>
          <w:b/>
          <w:bCs/>
        </w:rPr>
        <w:t>Problem Statement</w:t>
      </w:r>
      <w:r w:rsidRPr="00B932DF">
        <w:t>: Highlight the growing complexity of cyber threats and the importance of unified security operation centers in APT detection and CTI gathering.</w:t>
      </w:r>
    </w:p>
    <w:p w14:paraId="4464D72C" w14:textId="77777777" w:rsidR="00B932DF" w:rsidRPr="00B932DF" w:rsidRDefault="00B932DF" w:rsidP="00B932DF">
      <w:pPr>
        <w:numPr>
          <w:ilvl w:val="0"/>
          <w:numId w:val="1"/>
        </w:numPr>
      </w:pPr>
      <w:r w:rsidRPr="00B932DF">
        <w:rPr>
          <w:b/>
          <w:bCs/>
        </w:rPr>
        <w:t>Objectives</w:t>
      </w:r>
      <w:r w:rsidRPr="00B932DF">
        <w:t>: Discuss the goals of SOCBOX in simplifying the deployment of a Next-Generation SOC by leveraging open-source technologies.</w:t>
      </w:r>
    </w:p>
    <w:p w14:paraId="6B9F8C39" w14:textId="77777777" w:rsidR="00B932DF" w:rsidRPr="00B932DF" w:rsidRDefault="00B932DF" w:rsidP="00B932DF">
      <w:pPr>
        <w:numPr>
          <w:ilvl w:val="0"/>
          <w:numId w:val="1"/>
        </w:numPr>
      </w:pPr>
      <w:r w:rsidRPr="00B932DF">
        <w:rPr>
          <w:b/>
          <w:bCs/>
        </w:rPr>
        <w:t>Research Aim</w:t>
      </w:r>
      <w:r w:rsidRPr="00B932DF">
        <w:t xml:space="preserve">: To propose and validate the SOCBOX as a unified, AI-enabled security operation center for gathering CTI and mitigating </w:t>
      </w:r>
      <w:proofErr w:type="spellStart"/>
      <w:r w:rsidRPr="00B932DF">
        <w:t>APTs.</w:t>
      </w:r>
      <w:proofErr w:type="spellEnd"/>
    </w:p>
    <w:p w14:paraId="52FC76A7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2. Literature Review (700 words)</w:t>
      </w:r>
    </w:p>
    <w:p w14:paraId="3A60CC38" w14:textId="77777777" w:rsidR="00B932DF" w:rsidRPr="00B932DF" w:rsidRDefault="00B932DF" w:rsidP="00B932DF">
      <w:pPr>
        <w:numPr>
          <w:ilvl w:val="0"/>
          <w:numId w:val="2"/>
        </w:numPr>
      </w:pPr>
      <w:r w:rsidRPr="00B932DF">
        <w:rPr>
          <w:b/>
          <w:bCs/>
        </w:rPr>
        <w:t>Cyber Threat Intelligence (CTI)</w:t>
      </w:r>
      <w:r w:rsidRPr="00B932DF">
        <w:t xml:space="preserve">: Explore existing research on CTI, its importance, methodologies, and challenges in detection and mitigation of </w:t>
      </w:r>
      <w:proofErr w:type="spellStart"/>
      <w:r w:rsidRPr="00B932DF">
        <w:t>APTs.</w:t>
      </w:r>
      <w:proofErr w:type="spellEnd"/>
    </w:p>
    <w:p w14:paraId="2E875B3C" w14:textId="77777777" w:rsidR="00B932DF" w:rsidRPr="00B932DF" w:rsidRDefault="00B932DF" w:rsidP="00B932DF">
      <w:pPr>
        <w:numPr>
          <w:ilvl w:val="0"/>
          <w:numId w:val="2"/>
        </w:numPr>
      </w:pPr>
      <w:r w:rsidRPr="00B932DF">
        <w:rPr>
          <w:b/>
          <w:bCs/>
        </w:rPr>
        <w:t>Advanced Persistent Threats</w:t>
      </w:r>
      <w:r w:rsidRPr="00B932DF">
        <w:t>: Discuss the nature of APTs and why they pose significant challenges for organizations. Focus on case studies and real-world examples.</w:t>
      </w:r>
    </w:p>
    <w:p w14:paraId="19C3CCF0" w14:textId="77777777" w:rsidR="00B932DF" w:rsidRPr="00B932DF" w:rsidRDefault="00B932DF" w:rsidP="00B932DF">
      <w:pPr>
        <w:numPr>
          <w:ilvl w:val="0"/>
          <w:numId w:val="2"/>
        </w:numPr>
      </w:pPr>
      <w:r w:rsidRPr="00B932DF">
        <w:rPr>
          <w:b/>
          <w:bCs/>
        </w:rPr>
        <w:t>AI in Cybersecurity</w:t>
      </w:r>
      <w:r w:rsidRPr="00B932DF">
        <w:t>: Review how AI is transforming threat detection, especially in the areas of anomaly detection, User Entity Behavior Analytics (UEBA), and automated incident response.</w:t>
      </w:r>
    </w:p>
    <w:p w14:paraId="0799D940" w14:textId="77777777" w:rsidR="00B932DF" w:rsidRPr="00B932DF" w:rsidRDefault="00B932DF" w:rsidP="00B932DF">
      <w:pPr>
        <w:numPr>
          <w:ilvl w:val="0"/>
          <w:numId w:val="2"/>
        </w:numPr>
      </w:pPr>
      <w:r w:rsidRPr="00B932DF">
        <w:rPr>
          <w:b/>
          <w:bCs/>
        </w:rPr>
        <w:t>Existing SOC Architectures</w:t>
      </w:r>
      <w:r w:rsidRPr="00B932DF">
        <w:t>: Highlight traditional SOC architectures, focusing on limitations that SOCBOX aims to address.</w:t>
      </w:r>
    </w:p>
    <w:p w14:paraId="08ED2D2D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3. SOCBOX Architecture (1000 words)</w:t>
      </w:r>
    </w:p>
    <w:p w14:paraId="0DEABA6B" w14:textId="77777777" w:rsidR="00B932DF" w:rsidRPr="00B932DF" w:rsidRDefault="00B932DF" w:rsidP="00B932DF">
      <w:pPr>
        <w:numPr>
          <w:ilvl w:val="0"/>
          <w:numId w:val="3"/>
        </w:numPr>
      </w:pPr>
      <w:r w:rsidRPr="00B932DF">
        <w:rPr>
          <w:b/>
          <w:bCs/>
        </w:rPr>
        <w:t>Overview of SOCBOX</w:t>
      </w:r>
      <w:r w:rsidRPr="00B932DF">
        <w:t>: Define SOCBOX as a unified security solution integrating various open-source tools for CTI gathering and APT detection.</w:t>
      </w:r>
    </w:p>
    <w:p w14:paraId="00FE5D07" w14:textId="77777777" w:rsidR="00B932DF" w:rsidRPr="00B932DF" w:rsidRDefault="00B932DF" w:rsidP="00B932DF">
      <w:r w:rsidRPr="00B932DF">
        <w:rPr>
          <w:b/>
          <w:bCs/>
        </w:rPr>
        <w:t>Key Layers of SOCBOX</w:t>
      </w:r>
      <w:r w:rsidRPr="00B932DF">
        <w:t>:</w:t>
      </w:r>
    </w:p>
    <w:p w14:paraId="394388AF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Data Sources Layer</w:t>
      </w:r>
      <w:r w:rsidRPr="00B932DF">
        <w:t>:</w:t>
      </w:r>
    </w:p>
    <w:p w14:paraId="6EDF6712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 xml:space="preserve">Includes: Elastic Endpoint, Syslog, </w:t>
      </w:r>
      <w:proofErr w:type="spellStart"/>
      <w:r w:rsidRPr="00B932DF">
        <w:t>Winlogbeat</w:t>
      </w:r>
      <w:proofErr w:type="spellEnd"/>
      <w:r w:rsidRPr="00B932DF">
        <w:t xml:space="preserve">, </w:t>
      </w:r>
      <w:proofErr w:type="spellStart"/>
      <w:r w:rsidRPr="00B932DF">
        <w:t>Filebeat</w:t>
      </w:r>
      <w:proofErr w:type="spellEnd"/>
      <w:r w:rsidRPr="00B932DF">
        <w:t xml:space="preserve">, </w:t>
      </w:r>
      <w:proofErr w:type="spellStart"/>
      <w:r w:rsidRPr="00B932DF">
        <w:t>Auditbeat</w:t>
      </w:r>
      <w:proofErr w:type="spellEnd"/>
      <w:r w:rsidRPr="00B932DF">
        <w:t xml:space="preserve">, </w:t>
      </w:r>
      <w:proofErr w:type="spellStart"/>
      <w:r w:rsidRPr="00B932DF">
        <w:t>Metricbeat</w:t>
      </w:r>
      <w:proofErr w:type="spellEnd"/>
      <w:r w:rsidRPr="00B932DF">
        <w:t>, Threat feeds from MISP, Open Threat Exchange (OTX), HIDS, IPS, and threat exchange databases.</w:t>
      </w:r>
    </w:p>
    <w:p w14:paraId="0B8201CC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Data Processing Layer</w:t>
      </w:r>
      <w:r w:rsidRPr="00B932DF">
        <w:t>:</w:t>
      </w:r>
    </w:p>
    <w:p w14:paraId="158BA416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Logstash, Elasticsearch for processing and indexing logs and events.</w:t>
      </w:r>
    </w:p>
    <w:p w14:paraId="2922A394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Incident Response &amp; Automation Layer</w:t>
      </w:r>
      <w:r w:rsidRPr="00B932DF">
        <w:t>:</w:t>
      </w:r>
    </w:p>
    <w:p w14:paraId="30EA3876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lastRenderedPageBreak/>
        <w:t xml:space="preserve">Includes: </w:t>
      </w:r>
      <w:proofErr w:type="spellStart"/>
      <w:r w:rsidRPr="00B932DF">
        <w:t>TheHive</w:t>
      </w:r>
      <w:proofErr w:type="spellEnd"/>
      <w:r w:rsidRPr="00B932DF">
        <w:t>, Cortex XSOAR, and Elastic SIEM for response and automation workflows.</w:t>
      </w:r>
    </w:p>
    <w:p w14:paraId="2484DC96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AI-Driven Analysis &amp; Detection Layer</w:t>
      </w:r>
      <w:r w:rsidRPr="00B932DF">
        <w:t>:</w:t>
      </w:r>
    </w:p>
    <w:p w14:paraId="180F388B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Kibana AI, UEBA, Generative AI, and Elastic Machine Learning models for proactive detection and response.</w:t>
      </w:r>
    </w:p>
    <w:p w14:paraId="1AF8DC01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Threat Simulation Layer</w:t>
      </w:r>
      <w:r w:rsidRPr="00B932DF">
        <w:t>:</w:t>
      </w:r>
    </w:p>
    <w:p w14:paraId="581CCBFB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Infection Monkey, OpenVAS, Atomic Red Team for simulation and validation of security postures.</w:t>
      </w:r>
    </w:p>
    <w:p w14:paraId="63CA502C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Malware Analysis Layer</w:t>
      </w:r>
      <w:r w:rsidRPr="00B932DF">
        <w:t>:</w:t>
      </w:r>
    </w:p>
    <w:p w14:paraId="637288B7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Cuckoo Sandbox, Elastic Endpoint for deep malware analysis.</w:t>
      </w:r>
    </w:p>
    <w:p w14:paraId="3BF3C16D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Threat Intelligence &amp; Collaboration Layer</w:t>
      </w:r>
      <w:r w:rsidRPr="00B932DF">
        <w:t>:</w:t>
      </w:r>
    </w:p>
    <w:p w14:paraId="1150507C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MISP, Internal and External Threat Exchange, Elastic and SIGMA policy databases for threat sharing and collaboration.</w:t>
      </w:r>
    </w:p>
    <w:p w14:paraId="512C6F60" w14:textId="77777777" w:rsidR="00B932DF" w:rsidRPr="00B932DF" w:rsidRDefault="00B932DF" w:rsidP="00B932DF">
      <w:pPr>
        <w:numPr>
          <w:ilvl w:val="1"/>
          <w:numId w:val="3"/>
        </w:numPr>
      </w:pPr>
      <w:r w:rsidRPr="00B932DF">
        <w:rPr>
          <w:b/>
          <w:bCs/>
        </w:rPr>
        <w:t>Monitoring and Visualization Layer</w:t>
      </w:r>
      <w:r w:rsidRPr="00B932DF">
        <w:t>:</w:t>
      </w:r>
    </w:p>
    <w:p w14:paraId="30B996E9" w14:textId="77777777" w:rsidR="00B932DF" w:rsidRPr="00B932DF" w:rsidRDefault="00B932DF" w:rsidP="00B932DF">
      <w:pPr>
        <w:numPr>
          <w:ilvl w:val="2"/>
          <w:numId w:val="3"/>
        </w:numPr>
      </w:pPr>
      <w:r w:rsidRPr="00B932DF">
        <w:t>Includes: Kibana, Elastic SIEM for real-time threat monitoring and visualization.</w:t>
      </w:r>
    </w:p>
    <w:p w14:paraId="24ED7D64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4. Key Features, Capabilities, and Importance of SOCBOX (800 words)</w:t>
      </w:r>
    </w:p>
    <w:p w14:paraId="45F027DD" w14:textId="77777777" w:rsidR="00B932DF" w:rsidRPr="00B932DF" w:rsidRDefault="00B932DF" w:rsidP="00B932DF">
      <w:pPr>
        <w:numPr>
          <w:ilvl w:val="0"/>
          <w:numId w:val="4"/>
        </w:numPr>
      </w:pPr>
      <w:r w:rsidRPr="00B932DF">
        <w:rPr>
          <w:b/>
          <w:bCs/>
        </w:rPr>
        <w:t>AI-Driven CTI and APT Detection</w:t>
      </w:r>
      <w:r w:rsidRPr="00B932DF">
        <w:t>: Discuss how AI models can assist in detecting unknown threats and how UEBA improves anomaly detection.</w:t>
      </w:r>
    </w:p>
    <w:p w14:paraId="29362E84" w14:textId="77777777" w:rsidR="00B932DF" w:rsidRPr="00B932DF" w:rsidRDefault="00B932DF" w:rsidP="00B932DF">
      <w:pPr>
        <w:numPr>
          <w:ilvl w:val="0"/>
          <w:numId w:val="4"/>
        </w:numPr>
      </w:pPr>
      <w:r w:rsidRPr="00B932DF">
        <w:rPr>
          <w:b/>
          <w:bCs/>
        </w:rPr>
        <w:t>Scalability and Modularity</w:t>
      </w:r>
      <w:r w:rsidRPr="00B932DF">
        <w:t>: Highlight the flexibility of SOCBOX, allowing it to be deployed in university, government, or enterprise environments.</w:t>
      </w:r>
    </w:p>
    <w:p w14:paraId="1EA340A4" w14:textId="77777777" w:rsidR="00B932DF" w:rsidRPr="00B932DF" w:rsidRDefault="00B932DF" w:rsidP="00B932DF">
      <w:pPr>
        <w:numPr>
          <w:ilvl w:val="0"/>
          <w:numId w:val="4"/>
        </w:numPr>
      </w:pPr>
      <w:r w:rsidRPr="00B932DF">
        <w:rPr>
          <w:b/>
          <w:bCs/>
        </w:rPr>
        <w:t>Open-Source Flexibility</w:t>
      </w:r>
      <w:r w:rsidRPr="00B932DF">
        <w:t>: Explain the cost-effectiveness and adaptability of SOCBOX as it leverages widely used open-source tools.</w:t>
      </w:r>
    </w:p>
    <w:p w14:paraId="77F3A060" w14:textId="77777777" w:rsidR="00B932DF" w:rsidRPr="00B932DF" w:rsidRDefault="00B932DF" w:rsidP="00B932DF">
      <w:pPr>
        <w:numPr>
          <w:ilvl w:val="0"/>
          <w:numId w:val="4"/>
        </w:numPr>
      </w:pPr>
      <w:r w:rsidRPr="00B932DF">
        <w:rPr>
          <w:b/>
          <w:bCs/>
        </w:rPr>
        <w:t>Real-time Threat Intelligence Gathering</w:t>
      </w:r>
      <w:r w:rsidRPr="00B932DF">
        <w:t>: Detail how SOCBOX integrates MISP and OTX for real-time threat intelligence sharing.</w:t>
      </w:r>
    </w:p>
    <w:p w14:paraId="585C8A0B" w14:textId="77777777" w:rsidR="00B932DF" w:rsidRPr="00B932DF" w:rsidRDefault="00B932DF" w:rsidP="00B932DF">
      <w:pPr>
        <w:numPr>
          <w:ilvl w:val="0"/>
          <w:numId w:val="4"/>
        </w:numPr>
      </w:pPr>
      <w:r w:rsidRPr="00B932DF">
        <w:rPr>
          <w:b/>
          <w:bCs/>
        </w:rPr>
        <w:t>Compliance &amp; Governance</w:t>
      </w:r>
      <w:r w:rsidRPr="00B932DF">
        <w:t>: Discuss how SOCBOX can generate reports for compliance frameworks such as GDPR, ISO 27001, PCI-DSS, etc., and streamline audits.</w:t>
      </w:r>
    </w:p>
    <w:p w14:paraId="06499FF4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5. SOCBOX: People, Process, and Technology (1000 words)</w:t>
      </w:r>
    </w:p>
    <w:p w14:paraId="518A0F6F" w14:textId="77777777" w:rsidR="00B932DF" w:rsidRPr="00B932DF" w:rsidRDefault="00B932DF" w:rsidP="00B932DF">
      <w:pPr>
        <w:numPr>
          <w:ilvl w:val="0"/>
          <w:numId w:val="5"/>
        </w:numPr>
      </w:pPr>
      <w:r w:rsidRPr="00B932DF">
        <w:rPr>
          <w:b/>
          <w:bCs/>
        </w:rPr>
        <w:t>People</w:t>
      </w:r>
      <w:r w:rsidRPr="00B932DF">
        <w:t>: Discuss the human resources required to operate SOCBOX:</w:t>
      </w:r>
    </w:p>
    <w:p w14:paraId="387F0436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SOC Manager</w:t>
      </w:r>
      <w:r w:rsidRPr="00B932DF">
        <w:t>: Responsible for overall SOC operations.</w:t>
      </w:r>
    </w:p>
    <w:p w14:paraId="7BD14F93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SOC Team Leads</w:t>
      </w:r>
      <w:r w:rsidRPr="00B932DF">
        <w:t>: Manage different shifts and incident responses.</w:t>
      </w:r>
    </w:p>
    <w:p w14:paraId="27E6B0F1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Security Analysts (Level 1, 2, 3)</w:t>
      </w:r>
      <w:r w:rsidRPr="00B932DF">
        <w:t>: Conduct threat hunting, incident analysis, and escalation.</w:t>
      </w:r>
    </w:p>
    <w:p w14:paraId="581ECED0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lastRenderedPageBreak/>
        <w:t>Security Engineers</w:t>
      </w:r>
      <w:r w:rsidRPr="00B932DF">
        <w:t>: Maintain and optimize SOCBOX technologies.</w:t>
      </w:r>
    </w:p>
    <w:p w14:paraId="30F0E36C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Security Architects</w:t>
      </w:r>
      <w:r w:rsidRPr="00B932DF">
        <w:t>: Design the SOC framework and integration of AI technologies.</w:t>
      </w:r>
    </w:p>
    <w:p w14:paraId="24516241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Malware Reverse Engineers</w:t>
      </w:r>
      <w:r w:rsidRPr="00B932DF">
        <w:t>: Analyze malware samples using Cuckoo Sandbox and Elastic Endpoint.</w:t>
      </w:r>
    </w:p>
    <w:p w14:paraId="61331E0B" w14:textId="77777777" w:rsidR="00B932DF" w:rsidRPr="00B932DF" w:rsidRDefault="00B932DF" w:rsidP="00B932DF">
      <w:pPr>
        <w:numPr>
          <w:ilvl w:val="0"/>
          <w:numId w:val="5"/>
        </w:numPr>
      </w:pPr>
      <w:r w:rsidRPr="00B932DF">
        <w:rPr>
          <w:b/>
          <w:bCs/>
        </w:rPr>
        <w:t>Process</w:t>
      </w:r>
      <w:r w:rsidRPr="00B932DF">
        <w:t>: Define the processes needed to manage SOCBOX effectively:</w:t>
      </w:r>
    </w:p>
    <w:p w14:paraId="01148250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Incident Response</w:t>
      </w:r>
      <w:r w:rsidRPr="00B932DF">
        <w:t xml:space="preserve">: From detection to remediation using </w:t>
      </w:r>
      <w:proofErr w:type="spellStart"/>
      <w:r w:rsidRPr="00B932DF">
        <w:t>TheHive</w:t>
      </w:r>
      <w:proofErr w:type="spellEnd"/>
      <w:r w:rsidRPr="00B932DF">
        <w:t xml:space="preserve"> and Cortex XSOAR.</w:t>
      </w:r>
    </w:p>
    <w:p w14:paraId="0AD7E346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Threat Hunting</w:t>
      </w:r>
      <w:r w:rsidRPr="00B932DF">
        <w:t>: Continuous monitoring for threats using Elastic SIEM, AI models, and behavior analytics.</w:t>
      </w:r>
    </w:p>
    <w:p w14:paraId="1736AE5A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Threat Intelligence Sharing</w:t>
      </w:r>
      <w:r w:rsidRPr="00B932DF">
        <w:t>: Collaboration through MISP and OTX to stay ahead of evolving threats.</w:t>
      </w:r>
    </w:p>
    <w:p w14:paraId="27CB8156" w14:textId="77777777" w:rsidR="00B932DF" w:rsidRPr="00B932DF" w:rsidRDefault="00B932DF" w:rsidP="00B932DF">
      <w:pPr>
        <w:numPr>
          <w:ilvl w:val="1"/>
          <w:numId w:val="5"/>
        </w:numPr>
      </w:pPr>
      <w:r w:rsidRPr="00B932DF">
        <w:rPr>
          <w:b/>
          <w:bCs/>
        </w:rPr>
        <w:t>Compliance Management</w:t>
      </w:r>
      <w:r w:rsidRPr="00B932DF">
        <w:t>: Continuous assessment and reporting based on SOCBOX’s capabilities to meet various compliance requirements.</w:t>
      </w:r>
    </w:p>
    <w:p w14:paraId="452D78C7" w14:textId="77777777" w:rsidR="00B932DF" w:rsidRPr="00B932DF" w:rsidRDefault="00B932DF" w:rsidP="00B932DF">
      <w:pPr>
        <w:numPr>
          <w:ilvl w:val="0"/>
          <w:numId w:val="5"/>
        </w:numPr>
      </w:pPr>
      <w:r w:rsidRPr="00B932DF">
        <w:rPr>
          <w:b/>
          <w:bCs/>
        </w:rPr>
        <w:t>Technology</w:t>
      </w:r>
      <w:r w:rsidRPr="00B932DF">
        <w:t>: Discuss the role of AI and machine learning in SOCBOX to automate and enhance threat detection, CTI, and APT mitigation.</w:t>
      </w:r>
    </w:p>
    <w:p w14:paraId="390BA51D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6. SOCBOX Compliance and Reporting (700 words)</w:t>
      </w:r>
    </w:p>
    <w:p w14:paraId="0ECA1F08" w14:textId="77777777" w:rsidR="00B932DF" w:rsidRPr="00B932DF" w:rsidRDefault="00B932DF" w:rsidP="00B932DF">
      <w:pPr>
        <w:numPr>
          <w:ilvl w:val="0"/>
          <w:numId w:val="6"/>
        </w:numPr>
      </w:pPr>
      <w:r w:rsidRPr="00B932DF">
        <w:rPr>
          <w:b/>
          <w:bCs/>
        </w:rPr>
        <w:t>Internal and External Compliance</w:t>
      </w:r>
      <w:r w:rsidRPr="00B932DF">
        <w:t>: How SOCBOX can streamline the management of cybersecurity compliance requirements (GDPR, HIPAA, NIST, etc.).</w:t>
      </w:r>
    </w:p>
    <w:p w14:paraId="7B15330B" w14:textId="77777777" w:rsidR="00B932DF" w:rsidRPr="00B932DF" w:rsidRDefault="00B932DF" w:rsidP="00B932DF">
      <w:pPr>
        <w:numPr>
          <w:ilvl w:val="0"/>
          <w:numId w:val="6"/>
        </w:numPr>
      </w:pPr>
      <w:r w:rsidRPr="00B932DF">
        <w:rPr>
          <w:b/>
          <w:bCs/>
        </w:rPr>
        <w:t>Automated Reporting</w:t>
      </w:r>
      <w:r w:rsidRPr="00B932DF">
        <w:t>: How SOCBOX generates detailed compliance reports through Elastic SIEM and Cortex XSOAR.</w:t>
      </w:r>
    </w:p>
    <w:p w14:paraId="77543596" w14:textId="77777777" w:rsidR="00B932DF" w:rsidRPr="00B932DF" w:rsidRDefault="00B932DF" w:rsidP="00B932DF">
      <w:pPr>
        <w:numPr>
          <w:ilvl w:val="0"/>
          <w:numId w:val="6"/>
        </w:numPr>
      </w:pPr>
      <w:r w:rsidRPr="00B932DF">
        <w:rPr>
          <w:b/>
          <w:bCs/>
        </w:rPr>
        <w:t>Incident and Threat Intelligence Reporting</w:t>
      </w:r>
      <w:r w:rsidRPr="00B932DF">
        <w:t>: Discuss the importance of generating actionable reports for SOC teams and external stakeholders.</w:t>
      </w:r>
    </w:p>
    <w:p w14:paraId="7498C0C9" w14:textId="77777777" w:rsidR="00B932DF" w:rsidRPr="00B932DF" w:rsidRDefault="00B932DF" w:rsidP="00B932DF">
      <w:pPr>
        <w:numPr>
          <w:ilvl w:val="0"/>
          <w:numId w:val="6"/>
        </w:numPr>
      </w:pPr>
      <w:r w:rsidRPr="00B932DF">
        <w:rPr>
          <w:b/>
          <w:bCs/>
        </w:rPr>
        <w:t>Future-proofing Compliance</w:t>
      </w:r>
      <w:r w:rsidRPr="00B932DF">
        <w:t>: How SOCBOX is equipped to handle emerging compliance requirements through AI-driven updates.</w:t>
      </w:r>
    </w:p>
    <w:p w14:paraId="2072F8ED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7. Use Case Applications for SOCBOX (700 words)</w:t>
      </w:r>
    </w:p>
    <w:p w14:paraId="75C46B4B" w14:textId="77777777" w:rsidR="00B932DF" w:rsidRPr="00B932DF" w:rsidRDefault="00B932DF" w:rsidP="00B932DF">
      <w:pPr>
        <w:numPr>
          <w:ilvl w:val="0"/>
          <w:numId w:val="7"/>
        </w:numPr>
      </w:pPr>
      <w:r w:rsidRPr="00B932DF">
        <w:rPr>
          <w:b/>
          <w:bCs/>
        </w:rPr>
        <w:t>University Research Centers</w:t>
      </w:r>
      <w:r w:rsidRPr="00B932DF">
        <w:t>: How SOCBOX can aid universities in training cybersecurity students and conducting real-world threat simulations.</w:t>
      </w:r>
    </w:p>
    <w:p w14:paraId="0B551C3A" w14:textId="77777777" w:rsidR="00B932DF" w:rsidRPr="00B932DF" w:rsidRDefault="00B932DF" w:rsidP="00B932DF">
      <w:pPr>
        <w:numPr>
          <w:ilvl w:val="0"/>
          <w:numId w:val="7"/>
        </w:numPr>
      </w:pPr>
      <w:r w:rsidRPr="00B932DF">
        <w:rPr>
          <w:b/>
          <w:bCs/>
        </w:rPr>
        <w:t>Government Agencies</w:t>
      </w:r>
      <w:r w:rsidRPr="00B932DF">
        <w:t>: The importance of SOCBOX for national cybersecurity programs focusing on critical infrastructure protection.</w:t>
      </w:r>
    </w:p>
    <w:p w14:paraId="5B2899D6" w14:textId="77777777" w:rsidR="00B932DF" w:rsidRPr="00B932DF" w:rsidRDefault="00B932DF" w:rsidP="00B932DF">
      <w:pPr>
        <w:numPr>
          <w:ilvl w:val="0"/>
          <w:numId w:val="7"/>
        </w:numPr>
      </w:pPr>
      <w:r w:rsidRPr="00B932DF">
        <w:rPr>
          <w:b/>
          <w:bCs/>
        </w:rPr>
        <w:t>Enterprise Applications</w:t>
      </w:r>
      <w:r w:rsidRPr="00B932DF">
        <w:t>: The role of SOCBOX in helping large enterprises detect APTs and protect against sophisticated attacks.</w:t>
      </w:r>
    </w:p>
    <w:p w14:paraId="3D9C7ED8" w14:textId="77777777" w:rsidR="00B932DF" w:rsidRPr="00B932DF" w:rsidRDefault="00B932DF" w:rsidP="00B932DF">
      <w:pPr>
        <w:rPr>
          <w:b/>
          <w:bCs/>
        </w:rPr>
      </w:pPr>
      <w:r w:rsidRPr="00B932DF">
        <w:rPr>
          <w:b/>
          <w:bCs/>
        </w:rPr>
        <w:t>8. Conclusion and Future Work (600 words)</w:t>
      </w:r>
    </w:p>
    <w:p w14:paraId="37BB0C52" w14:textId="77777777" w:rsidR="00B932DF" w:rsidRPr="00B932DF" w:rsidRDefault="00B932DF" w:rsidP="00B932DF">
      <w:pPr>
        <w:numPr>
          <w:ilvl w:val="0"/>
          <w:numId w:val="8"/>
        </w:numPr>
      </w:pPr>
      <w:r w:rsidRPr="00B932DF">
        <w:rPr>
          <w:b/>
          <w:bCs/>
        </w:rPr>
        <w:t>Summary of SOCBOX Proposal</w:t>
      </w:r>
      <w:r w:rsidRPr="00B932DF">
        <w:t>: Recap the significance of SOCBOX in revolutionizing the traditional SOC.</w:t>
      </w:r>
    </w:p>
    <w:p w14:paraId="1DD47631" w14:textId="77777777" w:rsidR="00B932DF" w:rsidRPr="00B932DF" w:rsidRDefault="00B932DF" w:rsidP="00B932DF">
      <w:pPr>
        <w:numPr>
          <w:ilvl w:val="0"/>
          <w:numId w:val="8"/>
        </w:numPr>
      </w:pPr>
      <w:r w:rsidRPr="00B932DF">
        <w:rPr>
          <w:b/>
          <w:bCs/>
        </w:rPr>
        <w:lastRenderedPageBreak/>
        <w:t>Potential Impact</w:t>
      </w:r>
      <w:r w:rsidRPr="00B932DF">
        <w:t>: Highlight the expected value and outcome of deploying SOCBOX for universities, governments, and enterprises.</w:t>
      </w:r>
    </w:p>
    <w:p w14:paraId="7AC6E574" w14:textId="77777777" w:rsidR="00B932DF" w:rsidRPr="00B932DF" w:rsidRDefault="00B932DF" w:rsidP="00B932DF">
      <w:pPr>
        <w:numPr>
          <w:ilvl w:val="0"/>
          <w:numId w:val="8"/>
        </w:numPr>
      </w:pPr>
      <w:r w:rsidRPr="00B932DF">
        <w:rPr>
          <w:b/>
          <w:bCs/>
        </w:rPr>
        <w:t>Future Research Directions</w:t>
      </w:r>
      <w:r w:rsidRPr="00B932DF">
        <w:t>: Areas to explore include AI advancements, threat intelligence collaboration, and SOC automation technologies.</w:t>
      </w:r>
    </w:p>
    <w:p w14:paraId="11D2DFF4" w14:textId="77777777" w:rsidR="00B932DF" w:rsidRPr="00B932DF" w:rsidRDefault="00B932DF" w:rsidP="00B932DF"/>
    <w:sectPr w:rsidR="00B932DF" w:rsidRPr="00B9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7443"/>
    <w:multiLevelType w:val="multilevel"/>
    <w:tmpl w:val="0A2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7E67"/>
    <w:multiLevelType w:val="multilevel"/>
    <w:tmpl w:val="FA3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B6992"/>
    <w:multiLevelType w:val="multilevel"/>
    <w:tmpl w:val="B7F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13245"/>
    <w:multiLevelType w:val="multilevel"/>
    <w:tmpl w:val="591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F42FE"/>
    <w:multiLevelType w:val="multilevel"/>
    <w:tmpl w:val="B054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67CFA"/>
    <w:multiLevelType w:val="multilevel"/>
    <w:tmpl w:val="93D2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27B47"/>
    <w:multiLevelType w:val="multilevel"/>
    <w:tmpl w:val="6CE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40207"/>
    <w:multiLevelType w:val="multilevel"/>
    <w:tmpl w:val="E96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83118">
    <w:abstractNumId w:val="7"/>
  </w:num>
  <w:num w:numId="2" w16cid:durableId="1950696796">
    <w:abstractNumId w:val="4"/>
  </w:num>
  <w:num w:numId="3" w16cid:durableId="1772240354">
    <w:abstractNumId w:val="3"/>
  </w:num>
  <w:num w:numId="4" w16cid:durableId="101611446">
    <w:abstractNumId w:val="2"/>
  </w:num>
  <w:num w:numId="5" w16cid:durableId="1802382831">
    <w:abstractNumId w:val="6"/>
  </w:num>
  <w:num w:numId="6" w16cid:durableId="1916472844">
    <w:abstractNumId w:val="1"/>
  </w:num>
  <w:num w:numId="7" w16cid:durableId="625233217">
    <w:abstractNumId w:val="0"/>
  </w:num>
  <w:num w:numId="8" w16cid:durableId="1236553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A"/>
    <w:rsid w:val="00031A3E"/>
    <w:rsid w:val="00051C38"/>
    <w:rsid w:val="00320DFA"/>
    <w:rsid w:val="007A7E40"/>
    <w:rsid w:val="00B932D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B005"/>
  <w15:chartTrackingRefBased/>
  <w15:docId w15:val="{4A85C78C-D141-4F48-AC09-9E8B9D5E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32D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Jung Karki</dc:creator>
  <cp:keywords/>
  <dc:description/>
  <cp:lastModifiedBy>Sachin Jung Karki</cp:lastModifiedBy>
  <cp:revision>1</cp:revision>
  <dcterms:created xsi:type="dcterms:W3CDTF">2024-10-23T01:25:00Z</dcterms:created>
  <dcterms:modified xsi:type="dcterms:W3CDTF">2024-10-23T02:10:00Z</dcterms:modified>
</cp:coreProperties>
</file>