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F92C" w14:textId="77777777" w:rsidR="0011001A" w:rsidRPr="00987A71" w:rsidRDefault="0011001A" w:rsidP="0011001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w:t>
      </w:r>
    </w:p>
    <w:p w14:paraId="10F1E39B" w14:textId="77777777" w:rsidR="0011001A" w:rsidRDefault="0011001A" w:rsidP="0011001A">
      <w:pPr>
        <w:rPr>
          <w:rFonts w:ascii="Times New Roman" w:hAnsi="Times New Roman" w:cs="Times New Roman"/>
          <w:b/>
          <w:bCs/>
          <w:sz w:val="32"/>
          <w:szCs w:val="32"/>
          <w:u w:val="single"/>
        </w:rPr>
      </w:pPr>
    </w:p>
    <w:p w14:paraId="2AB56F63" w14:textId="0768327D"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1:</w:t>
      </w:r>
      <w:r>
        <w:rPr>
          <w:rFonts w:ascii="Times New Roman" w:hAnsi="Times New Roman" w:cs="Times New Roman"/>
          <w:sz w:val="20"/>
          <w:szCs w:val="20"/>
        </w:rPr>
        <w:tab/>
        <w:t>C</w:t>
      </w:r>
    </w:p>
    <w:p w14:paraId="0D7F0265" w14:textId="11483027" w:rsidR="0011001A" w:rsidRDefault="0011001A" w:rsidP="0011001A">
      <w:pPr>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816479">
        <w:rPr>
          <w:rFonts w:ascii="Times New Roman" w:hAnsi="Times New Roman" w:cs="Times New Roman"/>
          <w:sz w:val="20"/>
          <w:szCs w:val="20"/>
        </w:rPr>
        <w:t>D</w:t>
      </w:r>
    </w:p>
    <w:p w14:paraId="5C8B9B38" w14:textId="679BFA93"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t>C</w:t>
      </w:r>
    </w:p>
    <w:p w14:paraId="72CE9037" w14:textId="290C2354"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816479">
        <w:rPr>
          <w:rFonts w:ascii="Times New Roman" w:hAnsi="Times New Roman" w:cs="Times New Roman"/>
          <w:sz w:val="20"/>
          <w:szCs w:val="20"/>
        </w:rPr>
        <w:t>A</w:t>
      </w:r>
    </w:p>
    <w:p w14:paraId="797F8078" w14:textId="196BF2CE"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816479">
        <w:rPr>
          <w:rFonts w:ascii="Times New Roman" w:hAnsi="Times New Roman" w:cs="Times New Roman"/>
          <w:sz w:val="20"/>
          <w:szCs w:val="20"/>
        </w:rPr>
        <w:t>C</w:t>
      </w:r>
    </w:p>
    <w:p w14:paraId="2B706A6A" w14:textId="4E42A380"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5C0587">
        <w:rPr>
          <w:rFonts w:ascii="Times New Roman" w:hAnsi="Times New Roman" w:cs="Times New Roman"/>
          <w:sz w:val="20"/>
          <w:szCs w:val="20"/>
        </w:rPr>
        <w:t>B</w:t>
      </w:r>
    </w:p>
    <w:p w14:paraId="12AF30DD" w14:textId="04B8DDDE"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816479">
        <w:rPr>
          <w:rFonts w:ascii="Times New Roman" w:hAnsi="Times New Roman" w:cs="Times New Roman"/>
          <w:sz w:val="20"/>
          <w:szCs w:val="20"/>
        </w:rPr>
        <w:t>C</w:t>
      </w:r>
    </w:p>
    <w:p w14:paraId="65F24548" w14:textId="3933D456"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7B1907">
        <w:rPr>
          <w:rFonts w:ascii="Times New Roman" w:hAnsi="Times New Roman" w:cs="Times New Roman"/>
          <w:sz w:val="20"/>
          <w:szCs w:val="20"/>
        </w:rPr>
        <w:t>B &amp; C</w:t>
      </w:r>
    </w:p>
    <w:p w14:paraId="366A885C" w14:textId="58A225D6" w:rsidR="007B1907" w:rsidRDefault="0011001A" w:rsidP="0011001A">
      <w:pPr>
        <w:rPr>
          <w:rFonts w:ascii="Times New Roman" w:hAnsi="Times New Roman" w:cs="Times New Roman"/>
          <w:sz w:val="20"/>
          <w:szCs w:val="20"/>
        </w:rPr>
      </w:pPr>
      <w:r>
        <w:rPr>
          <w:rFonts w:ascii="Times New Roman" w:hAnsi="Times New Roman" w:cs="Times New Roman"/>
          <w:sz w:val="20"/>
          <w:szCs w:val="20"/>
        </w:rPr>
        <w:t>Answer No. 9:</w:t>
      </w:r>
      <w:r>
        <w:rPr>
          <w:rFonts w:ascii="Times New Roman" w:hAnsi="Times New Roman" w:cs="Times New Roman"/>
          <w:sz w:val="20"/>
          <w:szCs w:val="20"/>
        </w:rPr>
        <w:tab/>
      </w:r>
      <w:r w:rsidR="007B1907">
        <w:rPr>
          <w:rFonts w:ascii="Times New Roman" w:hAnsi="Times New Roman" w:cs="Times New Roman"/>
          <w:sz w:val="20"/>
          <w:szCs w:val="20"/>
        </w:rPr>
        <w:t>A</w:t>
      </w:r>
      <w:r w:rsidR="00816479">
        <w:rPr>
          <w:rFonts w:ascii="Times New Roman" w:hAnsi="Times New Roman" w:cs="Times New Roman"/>
          <w:sz w:val="20"/>
          <w:szCs w:val="20"/>
        </w:rPr>
        <w:t xml:space="preserve"> </w:t>
      </w:r>
      <w:r w:rsidR="007B1907">
        <w:rPr>
          <w:rFonts w:ascii="Times New Roman" w:hAnsi="Times New Roman" w:cs="Times New Roman"/>
          <w:sz w:val="20"/>
          <w:szCs w:val="20"/>
        </w:rPr>
        <w:t>&amp; D</w:t>
      </w:r>
    </w:p>
    <w:p w14:paraId="5A0196D7" w14:textId="5697D028"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10:</w:t>
      </w:r>
      <w:r>
        <w:rPr>
          <w:rFonts w:ascii="Times New Roman" w:hAnsi="Times New Roman" w:cs="Times New Roman"/>
          <w:sz w:val="20"/>
          <w:szCs w:val="20"/>
        </w:rPr>
        <w:tab/>
      </w:r>
      <w:r w:rsidR="007B1907">
        <w:rPr>
          <w:rFonts w:ascii="Times New Roman" w:hAnsi="Times New Roman" w:cs="Times New Roman"/>
          <w:sz w:val="20"/>
          <w:szCs w:val="20"/>
        </w:rPr>
        <w:t>A, B&amp;D</w:t>
      </w:r>
    </w:p>
    <w:p w14:paraId="0A0495F1" w14:textId="67AB9CF4" w:rsidR="0011001A" w:rsidRDefault="0011001A" w:rsidP="0011001A">
      <w:pPr>
        <w:rPr>
          <w:rFonts w:ascii="Times New Roman" w:hAnsi="Times New Roman" w:cs="Times New Roman"/>
          <w:sz w:val="20"/>
          <w:szCs w:val="20"/>
        </w:rPr>
      </w:pPr>
      <w:r>
        <w:rPr>
          <w:rFonts w:ascii="Times New Roman" w:hAnsi="Times New Roman" w:cs="Times New Roman"/>
          <w:sz w:val="20"/>
          <w:szCs w:val="20"/>
        </w:rPr>
        <w:t>Answer No. 11:</w:t>
      </w:r>
      <w:r>
        <w:rPr>
          <w:rFonts w:ascii="Times New Roman" w:hAnsi="Times New Roman" w:cs="Times New Roman"/>
          <w:sz w:val="20"/>
          <w:szCs w:val="20"/>
        </w:rPr>
        <w:tab/>
      </w:r>
      <w:r w:rsidR="00E54E55">
        <w:rPr>
          <w:rFonts w:ascii="Times New Roman" w:hAnsi="Times New Roman" w:cs="Times New Roman"/>
          <w:sz w:val="20"/>
          <w:szCs w:val="20"/>
        </w:rPr>
        <w:t xml:space="preserve">An </w:t>
      </w:r>
      <w:r w:rsidR="00E54E55">
        <w:rPr>
          <w:rFonts w:ascii="Times New Roman" w:hAnsi="Times New Roman" w:cs="Times New Roman"/>
          <w:i/>
          <w:iCs/>
          <w:sz w:val="20"/>
          <w:szCs w:val="20"/>
        </w:rPr>
        <w:t>outlier</w:t>
      </w:r>
      <w:r w:rsidR="00E54E55">
        <w:rPr>
          <w:rFonts w:ascii="Times New Roman" w:hAnsi="Times New Roman" w:cs="Times New Roman"/>
          <w:sz w:val="20"/>
          <w:szCs w:val="20"/>
        </w:rPr>
        <w:t xml:space="preserve"> is an observation that lies an abnormal value from other values in a random sample from a population. In a sense, this definition leaves it up to the analyst to decide what will be considered abnormal. To channelize abnormal observation, one must have to characterize normal observations.</w:t>
      </w:r>
    </w:p>
    <w:p w14:paraId="51FC5897" w14:textId="77777777" w:rsidR="00E54E55" w:rsidRPr="00E54E55" w:rsidRDefault="00E54E55" w:rsidP="00E54E55">
      <w:pPr>
        <w:pStyle w:val="NormalWeb"/>
        <w:shd w:val="clear" w:color="auto" w:fill="FFFFFF"/>
        <w:spacing w:before="0" w:after="0"/>
        <w:textAlignment w:val="baseline"/>
        <w:rPr>
          <w:color w:val="373D3F"/>
          <w:sz w:val="20"/>
          <w:szCs w:val="20"/>
        </w:rPr>
      </w:pPr>
      <w:r w:rsidRPr="00E54E55">
        <w:rPr>
          <w:color w:val="373D3F"/>
          <w:sz w:val="20"/>
          <w:szCs w:val="20"/>
        </w:rPr>
        <w:t>The </w:t>
      </w:r>
      <w:r w:rsidRPr="00E54E55">
        <w:rPr>
          <w:rStyle w:val="Strong"/>
          <w:color w:val="373D3F"/>
          <w:sz w:val="20"/>
          <w:szCs w:val="20"/>
          <w:bdr w:val="none" w:sz="0" w:space="0" w:color="auto" w:frame="1"/>
        </w:rPr>
        <w:t>interquartile range</w:t>
      </w:r>
      <w:r w:rsidRPr="00E54E55">
        <w:rPr>
          <w:color w:val="373D3F"/>
          <w:sz w:val="20"/>
          <w:szCs w:val="20"/>
        </w:rPr>
        <w:t> is a number that indicates the spread of the middle half or the middle 50% of the data. It is the difference between the third quartile (</w:t>
      </w:r>
      <w:r w:rsidRPr="00E54E55">
        <w:rPr>
          <w:rStyle w:val="Emphasis"/>
          <w:color w:val="373D3F"/>
          <w:sz w:val="20"/>
          <w:szCs w:val="20"/>
          <w:bdr w:val="none" w:sz="0" w:space="0" w:color="auto" w:frame="1"/>
        </w:rPr>
        <w:t>Q</w:t>
      </w:r>
      <w:r w:rsidRPr="00E54E55">
        <w:rPr>
          <w:color w:val="373D3F"/>
          <w:sz w:val="20"/>
          <w:szCs w:val="20"/>
          <w:bdr w:val="none" w:sz="0" w:space="0" w:color="auto" w:frame="1"/>
          <w:vertAlign w:val="subscript"/>
        </w:rPr>
        <w:t>3</w:t>
      </w:r>
      <w:r w:rsidRPr="00E54E55">
        <w:rPr>
          <w:color w:val="373D3F"/>
          <w:sz w:val="20"/>
          <w:szCs w:val="20"/>
        </w:rPr>
        <w:t>) and the first quartile (</w:t>
      </w:r>
      <w:r w:rsidRPr="00E54E55">
        <w:rPr>
          <w:rStyle w:val="Emphasis"/>
          <w:color w:val="373D3F"/>
          <w:sz w:val="20"/>
          <w:szCs w:val="20"/>
          <w:bdr w:val="none" w:sz="0" w:space="0" w:color="auto" w:frame="1"/>
        </w:rPr>
        <w:t>Q</w:t>
      </w:r>
      <w:r w:rsidRPr="00E54E55">
        <w:rPr>
          <w:color w:val="373D3F"/>
          <w:sz w:val="20"/>
          <w:szCs w:val="20"/>
          <w:bdr w:val="none" w:sz="0" w:space="0" w:color="auto" w:frame="1"/>
          <w:vertAlign w:val="subscript"/>
        </w:rPr>
        <w:t>1</w:t>
      </w:r>
      <w:r w:rsidRPr="00E54E55">
        <w:rPr>
          <w:color w:val="373D3F"/>
          <w:sz w:val="20"/>
          <w:szCs w:val="20"/>
        </w:rPr>
        <w:t>).</w:t>
      </w:r>
    </w:p>
    <w:p w14:paraId="58DF843A" w14:textId="77777777" w:rsidR="00E54E55" w:rsidRPr="00E54E55" w:rsidRDefault="00E54E55" w:rsidP="00E54E55">
      <w:pPr>
        <w:pStyle w:val="NormalWeb"/>
        <w:shd w:val="clear" w:color="auto" w:fill="FFFFFF"/>
        <w:spacing w:before="0" w:after="0"/>
        <w:textAlignment w:val="baseline"/>
        <w:rPr>
          <w:color w:val="373D3F"/>
          <w:sz w:val="20"/>
          <w:szCs w:val="20"/>
        </w:rPr>
      </w:pPr>
      <w:r w:rsidRPr="00E54E55">
        <w:rPr>
          <w:rStyle w:val="Emphasis"/>
          <w:color w:val="373D3F"/>
          <w:sz w:val="20"/>
          <w:szCs w:val="20"/>
          <w:bdr w:val="none" w:sz="0" w:space="0" w:color="auto" w:frame="1"/>
        </w:rPr>
        <w:t>IQR</w:t>
      </w:r>
      <w:r w:rsidRPr="00E54E55">
        <w:rPr>
          <w:color w:val="373D3F"/>
          <w:sz w:val="20"/>
          <w:szCs w:val="20"/>
        </w:rPr>
        <w:t> = </w:t>
      </w:r>
      <w:r w:rsidRPr="00E54E55">
        <w:rPr>
          <w:rStyle w:val="Emphasis"/>
          <w:color w:val="373D3F"/>
          <w:sz w:val="20"/>
          <w:szCs w:val="20"/>
          <w:bdr w:val="none" w:sz="0" w:space="0" w:color="auto" w:frame="1"/>
        </w:rPr>
        <w:t>Q</w:t>
      </w:r>
      <w:r w:rsidRPr="00E54E55">
        <w:rPr>
          <w:color w:val="373D3F"/>
          <w:sz w:val="20"/>
          <w:szCs w:val="20"/>
          <w:bdr w:val="none" w:sz="0" w:space="0" w:color="auto" w:frame="1"/>
          <w:vertAlign w:val="subscript"/>
        </w:rPr>
        <w:t>3</w:t>
      </w:r>
      <w:r w:rsidRPr="00E54E55">
        <w:rPr>
          <w:color w:val="373D3F"/>
          <w:sz w:val="20"/>
          <w:szCs w:val="20"/>
        </w:rPr>
        <w:t> – </w:t>
      </w:r>
      <w:r w:rsidRPr="00E54E55">
        <w:rPr>
          <w:rStyle w:val="Emphasis"/>
          <w:color w:val="373D3F"/>
          <w:sz w:val="20"/>
          <w:szCs w:val="20"/>
          <w:bdr w:val="none" w:sz="0" w:space="0" w:color="auto" w:frame="1"/>
        </w:rPr>
        <w:t>Q</w:t>
      </w:r>
      <w:r w:rsidRPr="00E54E55">
        <w:rPr>
          <w:color w:val="373D3F"/>
          <w:sz w:val="20"/>
          <w:szCs w:val="20"/>
          <w:bdr w:val="none" w:sz="0" w:space="0" w:color="auto" w:frame="1"/>
          <w:vertAlign w:val="subscript"/>
        </w:rPr>
        <w:t>1</w:t>
      </w:r>
    </w:p>
    <w:p w14:paraId="11E08A14" w14:textId="3DB126F7" w:rsidR="00E54E55" w:rsidRDefault="00E54E55" w:rsidP="00E54E55">
      <w:pPr>
        <w:pStyle w:val="NormalWeb"/>
        <w:shd w:val="clear" w:color="auto" w:fill="FFFFFF"/>
        <w:textAlignment w:val="baseline"/>
        <w:rPr>
          <w:color w:val="373D3F"/>
          <w:sz w:val="20"/>
          <w:szCs w:val="20"/>
        </w:rPr>
      </w:pPr>
      <w:r w:rsidRPr="00E54E55">
        <w:rPr>
          <w:color w:val="373D3F"/>
          <w:sz w:val="20"/>
          <w:szCs w:val="20"/>
        </w:rPr>
        <w:t>The IQR can help determine outliers.</w:t>
      </w:r>
    </w:p>
    <w:p w14:paraId="3B136EC4" w14:textId="78505DF6" w:rsidR="00E54E55" w:rsidRPr="00E54E55" w:rsidRDefault="00E54E55" w:rsidP="00E54E55">
      <w:pPr>
        <w:pStyle w:val="NormalWeb"/>
        <w:shd w:val="clear" w:color="auto" w:fill="FFFFFF"/>
        <w:textAlignment w:val="baseline"/>
        <w:rPr>
          <w:rStyle w:val="mjx-char"/>
          <w:color w:val="000000" w:themeColor="text1"/>
          <w:sz w:val="20"/>
          <w:szCs w:val="20"/>
          <w:bdr w:val="none" w:sz="0" w:space="0" w:color="auto" w:frame="1"/>
        </w:rPr>
      </w:pPr>
      <w:r w:rsidRPr="00E54E55">
        <w:rPr>
          <w:color w:val="000000" w:themeColor="text1"/>
          <w:sz w:val="20"/>
          <w:szCs w:val="20"/>
          <w:shd w:val="clear" w:color="auto" w:fill="FFFFFF"/>
        </w:rPr>
        <w:t>A data is a potential outlier if and only if the data is </w:t>
      </w:r>
      <w:r w:rsidRPr="00E54E55">
        <w:rPr>
          <w:rStyle w:val="mjx-char"/>
          <w:color w:val="000000" w:themeColor="text1"/>
          <w:sz w:val="20"/>
          <w:szCs w:val="20"/>
          <w:bdr w:val="none" w:sz="0" w:space="0" w:color="auto" w:frame="1"/>
        </w:rPr>
        <w:t>{smaller</w:t>
      </w:r>
      <w:r w:rsidRPr="00E54E55">
        <w:rPr>
          <w:rStyle w:val="mjx-char"/>
          <w:color w:val="000000" w:themeColor="text1"/>
          <w:sz w:val="20"/>
          <w:szCs w:val="20"/>
          <w:bdr w:val="none" w:sz="0" w:space="0" w:color="auto" w:frame="1"/>
        </w:rPr>
        <w:t xml:space="preserve"> than Q1 - 1.5 * IQR</w:t>
      </w:r>
      <w:r w:rsidRPr="00E54E55">
        <w:rPr>
          <w:rStyle w:val="mjx-char"/>
          <w:color w:val="000000" w:themeColor="text1"/>
          <w:sz w:val="20"/>
          <w:szCs w:val="20"/>
          <w:bdr w:val="none" w:sz="0" w:space="0" w:color="auto" w:frame="1"/>
        </w:rPr>
        <w:t xml:space="preserve"> </w:t>
      </w:r>
    </w:p>
    <w:p w14:paraId="0D63987F" w14:textId="29D8A72A" w:rsidR="00E54E55" w:rsidRPr="00E54E55" w:rsidRDefault="00E54E55" w:rsidP="00E54E55">
      <w:pPr>
        <w:pStyle w:val="NormalWeb"/>
        <w:shd w:val="clear" w:color="auto" w:fill="FFFFFF"/>
        <w:textAlignment w:val="baseline"/>
        <w:rPr>
          <w:color w:val="000000" w:themeColor="text1"/>
          <w:sz w:val="20"/>
          <w:szCs w:val="20"/>
        </w:rPr>
      </w:pPr>
      <w:r w:rsidRPr="00E54E55">
        <w:rPr>
          <w:rStyle w:val="mjx-char"/>
          <w:color w:val="000000" w:themeColor="text1"/>
          <w:sz w:val="20"/>
          <w:szCs w:val="20"/>
          <w:bdr w:val="none" w:sz="0" w:space="0" w:color="auto" w:frame="1"/>
        </w:rPr>
        <w:t>O</w:t>
      </w:r>
      <w:r w:rsidRPr="00E54E55">
        <w:rPr>
          <w:rStyle w:val="mjx-char"/>
          <w:color w:val="000000" w:themeColor="text1"/>
          <w:sz w:val="20"/>
          <w:szCs w:val="20"/>
          <w:bdr w:val="none" w:sz="0" w:space="0" w:color="auto" w:frame="1"/>
        </w:rPr>
        <w:t>r</w:t>
      </w:r>
      <w:r w:rsidRPr="00E54E55">
        <w:rPr>
          <w:rStyle w:val="mjx-char"/>
          <w:color w:val="000000" w:themeColor="text1"/>
          <w:sz w:val="20"/>
          <w:szCs w:val="20"/>
          <w:bdr w:val="none" w:sz="0" w:space="0" w:color="auto" w:frame="1"/>
        </w:rPr>
        <w:t xml:space="preserve"> </w:t>
      </w:r>
      <w:r w:rsidRPr="00E54E55">
        <w:rPr>
          <w:rStyle w:val="mjx-char"/>
          <w:color w:val="000000" w:themeColor="text1"/>
          <w:sz w:val="20"/>
          <w:szCs w:val="20"/>
          <w:bdr w:val="none" w:sz="0" w:space="0" w:color="auto" w:frame="1"/>
        </w:rPr>
        <w:t>larger than Q3 + 1.5 * IQR</w:t>
      </w:r>
      <w:r w:rsidRPr="00E54E55">
        <w:rPr>
          <w:rStyle w:val="mjx-char"/>
          <w:color w:val="000000" w:themeColor="text1"/>
          <w:sz w:val="20"/>
          <w:szCs w:val="20"/>
          <w:bdr w:val="none" w:sz="0" w:space="0" w:color="auto" w:frame="1"/>
        </w:rPr>
        <w:t>)</w:t>
      </w:r>
    </w:p>
    <w:p w14:paraId="4EB075D1" w14:textId="0386A6CF" w:rsidR="005F56EF" w:rsidRPr="005F56EF" w:rsidRDefault="0011001A" w:rsidP="005F56EF">
      <w:pPr>
        <w:pStyle w:val="NormalWeb"/>
        <w:rPr>
          <w:sz w:val="20"/>
          <w:szCs w:val="20"/>
        </w:rPr>
      </w:pPr>
      <w:r>
        <w:rPr>
          <w:sz w:val="20"/>
          <w:szCs w:val="20"/>
        </w:rPr>
        <w:t>Answer No. 12:</w:t>
      </w:r>
      <w:r w:rsidR="00E54E55">
        <w:rPr>
          <w:sz w:val="20"/>
          <w:szCs w:val="20"/>
        </w:rPr>
        <w:tab/>
      </w:r>
      <w:r w:rsidR="005F56EF">
        <w:rPr>
          <w:sz w:val="20"/>
          <w:szCs w:val="20"/>
        </w:rPr>
        <w:t>Bagging is a method of merging the same type of predictions while boosting is a method of merging different types of predictions.</w:t>
      </w:r>
    </w:p>
    <w:p w14:paraId="5547F28B" w14:textId="77777777" w:rsidR="005F56EF" w:rsidRDefault="005F56EF" w:rsidP="0011001A">
      <w:pPr>
        <w:rPr>
          <w:rFonts w:ascii="Times New Roman" w:hAnsi="Times New Roman" w:cs="Times New Roman"/>
          <w:sz w:val="20"/>
          <w:szCs w:val="20"/>
        </w:rPr>
      </w:pPr>
      <w:r>
        <w:rPr>
          <w:rFonts w:ascii="Times New Roman" w:hAnsi="Times New Roman" w:cs="Times New Roman"/>
          <w:sz w:val="20"/>
          <w:szCs w:val="20"/>
        </w:rPr>
        <w:t>Bagging decrease variance, not bias, and solves over-fitting issues in a model while in boosting decreases bias, not variance.</w:t>
      </w:r>
    </w:p>
    <w:p w14:paraId="6CF8FE3D" w14:textId="6575DBD7" w:rsidR="0011001A" w:rsidRDefault="005F56EF" w:rsidP="0011001A">
      <w:pPr>
        <w:rPr>
          <w:rFonts w:ascii="Times New Roman" w:hAnsi="Times New Roman" w:cs="Times New Roman"/>
          <w:sz w:val="20"/>
          <w:szCs w:val="20"/>
        </w:rPr>
      </w:pPr>
      <w:r>
        <w:rPr>
          <w:rFonts w:ascii="Times New Roman" w:hAnsi="Times New Roman" w:cs="Times New Roman"/>
          <w:sz w:val="20"/>
          <w:szCs w:val="20"/>
        </w:rPr>
        <w:t>In bagging, each model receives an equal weight. In boosting, models are weighed based on their performance, models are built independently in bagging while in boosting new models are affected by a previously build model’s performance.</w:t>
      </w:r>
      <w:r w:rsidR="0011001A">
        <w:rPr>
          <w:rFonts w:ascii="Times New Roman" w:hAnsi="Times New Roman" w:cs="Times New Roman"/>
          <w:sz w:val="20"/>
          <w:szCs w:val="20"/>
        </w:rPr>
        <w:tab/>
      </w:r>
    </w:p>
    <w:p w14:paraId="6C2445C8" w14:textId="0D6519DF" w:rsidR="00816479" w:rsidRPr="001B1E1B" w:rsidRDefault="0011001A" w:rsidP="0011001A">
      <w:pPr>
        <w:rPr>
          <w:rFonts w:ascii="Times New Roman" w:hAnsi="Times New Roman" w:cs="Times New Roman"/>
          <w:sz w:val="20"/>
          <w:szCs w:val="20"/>
        </w:rPr>
      </w:pPr>
      <w:r>
        <w:rPr>
          <w:rFonts w:ascii="Times New Roman" w:hAnsi="Times New Roman" w:cs="Times New Roman"/>
          <w:sz w:val="20"/>
          <w:szCs w:val="20"/>
        </w:rPr>
        <w:t>Answer No. 13:</w:t>
      </w:r>
      <w:r w:rsidR="005F56EF" w:rsidRPr="00816479">
        <w:rPr>
          <w:rFonts w:ascii="Times New Roman" w:hAnsi="Times New Roman" w:cs="Times New Roman"/>
          <w:sz w:val="20"/>
          <w:szCs w:val="20"/>
        </w:rPr>
        <w:tab/>
      </w:r>
      <w:r w:rsidR="005F56EF" w:rsidRPr="00816479">
        <w:rPr>
          <w:rFonts w:ascii="Times New Roman" w:hAnsi="Times New Roman" w:cs="Times New Roman"/>
          <w:sz w:val="20"/>
          <w:szCs w:val="20"/>
          <w:shd w:val="clear" w:color="auto" w:fill="FFFFFF"/>
        </w:rPr>
        <w:t>It measures the proportion of variation explained by only those independent variables that really help in explaining the dependent variable. It penalizes you for adding independent variable that do not help in predicting the dependent variable.</w:t>
      </w:r>
      <w:r>
        <w:rPr>
          <w:rFonts w:ascii="Times New Roman" w:hAnsi="Times New Roman" w:cs="Times New Roman"/>
          <w:sz w:val="20"/>
          <w:szCs w:val="20"/>
        </w:rPr>
        <w:tab/>
      </w:r>
      <w:r w:rsidR="00816479">
        <w:rPr>
          <w:noProof/>
          <w:color w:val="006C8E"/>
          <w:bdr w:val="none" w:sz="0" w:space="0" w:color="auto" w:frame="1"/>
        </w:rPr>
        <w:drawing>
          <wp:inline distT="0" distB="0" distL="0" distR="0" wp14:anchorId="558DC09C" wp14:editId="7F4CC80C">
            <wp:extent cx="1661160" cy="1135380"/>
            <wp:effectExtent l="0" t="0" r="0" b="762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135380"/>
                    </a:xfrm>
                    <a:prstGeom prst="rect">
                      <a:avLst/>
                    </a:prstGeom>
                    <a:noFill/>
                    <a:ln>
                      <a:noFill/>
                    </a:ln>
                  </pic:spPr>
                </pic:pic>
              </a:graphicData>
            </a:graphic>
          </wp:inline>
        </w:drawing>
      </w:r>
    </w:p>
    <w:p w14:paraId="7F45A221" w14:textId="3F09D10D" w:rsidR="0011001A" w:rsidRDefault="0011001A">
      <w:pPr>
        <w:rPr>
          <w:rFonts w:ascii="Times New Roman" w:hAnsi="Times New Roman" w:cs="Times New Roman"/>
          <w:color w:val="000000"/>
          <w:sz w:val="20"/>
          <w:szCs w:val="20"/>
          <w:shd w:val="clear" w:color="auto" w:fill="FFFFFF"/>
        </w:rPr>
      </w:pPr>
      <w:r>
        <w:rPr>
          <w:rFonts w:ascii="Times New Roman" w:hAnsi="Times New Roman" w:cs="Times New Roman"/>
          <w:sz w:val="20"/>
          <w:szCs w:val="20"/>
        </w:rPr>
        <w:lastRenderedPageBreak/>
        <w:t>Answer No. 14:</w:t>
      </w:r>
      <w:r>
        <w:rPr>
          <w:rFonts w:ascii="Times New Roman" w:hAnsi="Times New Roman" w:cs="Times New Roman"/>
          <w:sz w:val="20"/>
          <w:szCs w:val="20"/>
        </w:rPr>
        <w:tab/>
        <w:t xml:space="preserve"> </w:t>
      </w:r>
      <w:r w:rsidR="00816479" w:rsidRPr="00816479">
        <w:rPr>
          <w:rFonts w:ascii="Times New Roman" w:hAnsi="Times New Roman" w:cs="Times New Roman"/>
          <w:color w:val="000000"/>
          <w:sz w:val="20"/>
          <w:szCs w:val="20"/>
          <w:shd w:val="clear" w:color="auto" w:fill="FFFFFF"/>
        </w:rPr>
        <w:t>Cross-validation is a statistical method used to estimate the performance (or accuracy) of machine learning models. It is used to protect against overfitting in a predictive model</w:t>
      </w:r>
      <w:r w:rsidR="00816479">
        <w:rPr>
          <w:rFonts w:ascii="Times New Roman" w:hAnsi="Times New Roman" w:cs="Times New Roman"/>
          <w:color w:val="000000"/>
          <w:sz w:val="20"/>
          <w:szCs w:val="20"/>
          <w:shd w:val="clear" w:color="auto" w:fill="FFFFFF"/>
        </w:rPr>
        <w:t>.</w:t>
      </w:r>
    </w:p>
    <w:p w14:paraId="6C316CD3" w14:textId="34D61DC9" w:rsidR="00816479" w:rsidRPr="00816479" w:rsidRDefault="00816479">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sz w:val="20"/>
          <w:szCs w:val="20"/>
          <w:shd w:val="clear" w:color="auto" w:fill="FFFFFF"/>
        </w:rPr>
        <w:t xml:space="preserve">Advantage: - </w:t>
      </w:r>
      <w:r w:rsidRPr="00816479">
        <w:rPr>
          <w:rFonts w:ascii="Times New Roman" w:hAnsi="Times New Roman" w:cs="Times New Roman"/>
          <w:b/>
          <w:bCs/>
          <w:color w:val="000000" w:themeColor="text1"/>
          <w:sz w:val="20"/>
          <w:szCs w:val="20"/>
          <w:shd w:val="clear" w:color="auto" w:fill="FEFDFA"/>
        </w:rPr>
        <w:t>Reduces Overfitting:</w:t>
      </w:r>
      <w:r w:rsidRPr="00816479">
        <w:rPr>
          <w:rFonts w:ascii="Times New Roman" w:hAnsi="Times New Roman" w:cs="Times New Roman"/>
          <w:color w:val="000000" w:themeColor="text1"/>
          <w:sz w:val="20"/>
          <w:szCs w:val="20"/>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01517AF7" w14:textId="531488C6" w:rsidR="0011001A" w:rsidRDefault="00816479">
      <w:pPr>
        <w:rPr>
          <w:rFonts w:ascii="Times New Roman" w:hAnsi="Times New Roman" w:cs="Times New Roman"/>
          <w:color w:val="000000" w:themeColor="text1"/>
          <w:sz w:val="20"/>
          <w:szCs w:val="20"/>
          <w:shd w:val="clear" w:color="auto" w:fill="FEFDFA"/>
        </w:rPr>
      </w:pPr>
      <w:r w:rsidRPr="00816479">
        <w:rPr>
          <w:rFonts w:ascii="Times New Roman" w:hAnsi="Times New Roman" w:cs="Times New Roman"/>
          <w:color w:val="000000" w:themeColor="text1"/>
          <w:sz w:val="20"/>
          <w:szCs w:val="20"/>
        </w:rPr>
        <w:t xml:space="preserve">Disadvantage: - </w:t>
      </w:r>
      <w:r w:rsidRPr="00816479">
        <w:rPr>
          <w:rFonts w:ascii="Times New Roman" w:hAnsi="Times New Roman" w:cs="Times New Roman"/>
          <w:b/>
          <w:bCs/>
          <w:color w:val="000000" w:themeColor="text1"/>
          <w:sz w:val="20"/>
          <w:szCs w:val="20"/>
          <w:shd w:val="clear" w:color="auto" w:fill="FEFDFA"/>
        </w:rPr>
        <w:t>Needs Expensive Computation:</w:t>
      </w:r>
      <w:r w:rsidRPr="00816479">
        <w:rPr>
          <w:rFonts w:ascii="Times New Roman" w:hAnsi="Times New Roman" w:cs="Times New Roman"/>
          <w:color w:val="000000" w:themeColor="text1"/>
          <w:sz w:val="20"/>
          <w:szCs w:val="20"/>
          <w:shd w:val="clear" w:color="auto" w:fill="FEFDFA"/>
        </w:rPr>
        <w:t> Cross Validation is computationally very expensive in terms of processing power required.</w:t>
      </w:r>
    </w:p>
    <w:p w14:paraId="55CFFD21" w14:textId="7162487A" w:rsidR="00816479" w:rsidRDefault="00816479">
      <w:pPr>
        <w:rPr>
          <w:rFonts w:ascii="Times New Roman" w:hAnsi="Times New Roman" w:cs="Times New Roman"/>
          <w:color w:val="000000" w:themeColor="text1"/>
          <w:sz w:val="20"/>
          <w:szCs w:val="20"/>
        </w:rPr>
      </w:pPr>
    </w:p>
    <w:p w14:paraId="290ED527" w14:textId="377418D8" w:rsidR="00D45182" w:rsidRDefault="00D45182" w:rsidP="00D4518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STATISTICS WORKSHEET-4</w:t>
      </w:r>
    </w:p>
    <w:p w14:paraId="191DF6A0" w14:textId="2D8B0B3A" w:rsidR="00D45182" w:rsidRDefault="00D45182" w:rsidP="00D45182">
      <w:pPr>
        <w:rPr>
          <w:rFonts w:ascii="Times New Roman" w:hAnsi="Times New Roman" w:cs="Times New Roman"/>
          <w:b/>
          <w:bCs/>
          <w:sz w:val="32"/>
          <w:szCs w:val="32"/>
          <w:u w:val="single"/>
        </w:rPr>
      </w:pPr>
    </w:p>
    <w:p w14:paraId="42174956" w14:textId="2BCD87E9" w:rsidR="00D45182" w:rsidRPr="00BD500C" w:rsidRDefault="00D45182" w:rsidP="00D45182">
      <w:pPr>
        <w:rPr>
          <w:rFonts w:ascii="Times New Roman" w:hAnsi="Times New Roman" w:cs="Times New Roman"/>
          <w:i/>
          <w:iCs/>
          <w:sz w:val="20"/>
          <w:szCs w:val="20"/>
          <w:shd w:val="clear" w:color="auto" w:fill="FFFFFF"/>
        </w:rPr>
      </w:pPr>
      <w:r>
        <w:rPr>
          <w:rFonts w:ascii="Times New Roman" w:hAnsi="Times New Roman" w:cs="Times New Roman"/>
          <w:sz w:val="20"/>
          <w:szCs w:val="20"/>
        </w:rPr>
        <w:t>Answer No. 1:</w:t>
      </w:r>
      <w:r w:rsidRPr="00D45182">
        <w:rPr>
          <w:rFonts w:ascii="Times New Roman" w:hAnsi="Times New Roman" w:cs="Times New Roman"/>
          <w:color w:val="000000" w:themeColor="text1"/>
          <w:sz w:val="20"/>
          <w:szCs w:val="20"/>
        </w:rPr>
        <w:tab/>
      </w:r>
      <w:r w:rsidRPr="00D45182">
        <w:rPr>
          <w:rFonts w:ascii="Times New Roman" w:hAnsi="Times New Roman" w:cs="Times New Roman"/>
          <w:color w:val="000000" w:themeColor="text1"/>
          <w:sz w:val="20"/>
          <w:szCs w:val="20"/>
          <w:shd w:val="clear" w:color="auto" w:fill="FFFFFF"/>
        </w:rPr>
        <w:t>The Central Limit Theorem tells us that as sample sizes get larger, the sampling distribution of the mean will become normally distributed</w:t>
      </w:r>
      <w:r w:rsidRPr="00D45182">
        <w:rPr>
          <w:rFonts w:ascii="Times New Roman" w:hAnsi="Times New Roman" w:cs="Times New Roman"/>
          <w:i/>
          <w:iCs/>
          <w:color w:val="000000" w:themeColor="text1"/>
          <w:sz w:val="20"/>
          <w:szCs w:val="20"/>
          <w:shd w:val="clear" w:color="auto" w:fill="FFFFFF"/>
        </w:rPr>
        <w:t>, </w:t>
      </w:r>
      <w:r w:rsidRPr="00D45182">
        <w:rPr>
          <w:rStyle w:val="Emphasis"/>
          <w:rFonts w:ascii="Times New Roman" w:hAnsi="Times New Roman" w:cs="Times New Roman"/>
          <w:i w:val="0"/>
          <w:iCs w:val="0"/>
          <w:color w:val="000000" w:themeColor="text1"/>
          <w:sz w:val="20"/>
          <w:szCs w:val="20"/>
          <w:shd w:val="clear" w:color="auto" w:fill="FFFFFF"/>
        </w:rPr>
        <w:t>even</w:t>
      </w:r>
      <w:r w:rsidRPr="00BD500C">
        <w:rPr>
          <w:rStyle w:val="Emphasis"/>
          <w:rFonts w:ascii="Times New Roman" w:hAnsi="Times New Roman" w:cs="Times New Roman"/>
          <w:i w:val="0"/>
          <w:iCs w:val="0"/>
          <w:sz w:val="20"/>
          <w:szCs w:val="20"/>
          <w:shd w:val="clear" w:color="auto" w:fill="FFFFFF"/>
        </w:rPr>
        <w:t xml:space="preserve"> if the data within each sample are not normally distributed</w:t>
      </w:r>
      <w:r w:rsidRPr="00BD500C">
        <w:rPr>
          <w:rFonts w:ascii="Times New Roman" w:hAnsi="Times New Roman" w:cs="Times New Roman"/>
          <w:i/>
          <w:iCs/>
          <w:sz w:val="20"/>
          <w:szCs w:val="20"/>
          <w:shd w:val="clear" w:color="auto" w:fill="FFFFFF"/>
        </w:rPr>
        <w:t>.</w:t>
      </w:r>
    </w:p>
    <w:p w14:paraId="06E3C5BF" w14:textId="3A527DF2" w:rsidR="00BD500C" w:rsidRPr="00BD500C" w:rsidRDefault="00BD500C" w:rsidP="00D45182">
      <w:pPr>
        <w:rPr>
          <w:rFonts w:ascii="Times New Roman" w:hAnsi="Times New Roman" w:cs="Times New Roman"/>
          <w:sz w:val="20"/>
          <w:szCs w:val="20"/>
        </w:rPr>
      </w:pPr>
      <w:r w:rsidRPr="00BD500C">
        <w:rPr>
          <w:rFonts w:ascii="Times New Roman" w:hAnsi="Times New Roman" w:cs="Times New Roman"/>
          <w:sz w:val="20"/>
          <w:szCs w:val="20"/>
          <w:shd w:val="clear" w:color="auto" w:fill="FFFFFF"/>
        </w:rPr>
        <w:t>The Central Limit Theorem is important for statistics because it allows us to safely assume that the sampling distribution of the mean will be normal in most cases. This means that we can take advantage of statistical techniques that assume a normal distribution</w:t>
      </w:r>
    </w:p>
    <w:p w14:paraId="12653499" w14:textId="283C2A25" w:rsidR="00D45182" w:rsidRPr="00BD500C" w:rsidRDefault="00D45182" w:rsidP="00D45182">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BD500C" w:rsidRPr="00BD500C">
        <w:rPr>
          <w:rFonts w:ascii="Times New Roman" w:hAnsi="Times New Roman" w:cs="Times New Roman"/>
          <w:sz w:val="20"/>
          <w:szCs w:val="20"/>
          <w:shd w:val="clear" w:color="auto" w:fill="FFFFFF"/>
        </w:rPr>
        <w:t>Sampling is a technique of selecting individual members or a subset of the population to make statistical inferences from them and estimate characteristics of the whole population.</w:t>
      </w:r>
    </w:p>
    <w:p w14:paraId="27298C29" w14:textId="5328EC4D" w:rsidR="00BD500C" w:rsidRPr="00BD500C" w:rsidRDefault="00BD500C" w:rsidP="00D45182">
      <w:pPr>
        <w:rPr>
          <w:rFonts w:ascii="Times New Roman" w:hAnsi="Times New Roman" w:cs="Times New Roman"/>
          <w:sz w:val="20"/>
          <w:szCs w:val="20"/>
          <w:shd w:val="clear" w:color="auto" w:fill="FFFFFF"/>
        </w:rPr>
      </w:pPr>
      <w:r w:rsidRPr="00BD500C">
        <w:rPr>
          <w:rFonts w:ascii="Times New Roman" w:hAnsi="Times New Roman" w:cs="Times New Roman"/>
          <w:b/>
          <w:bCs/>
          <w:sz w:val="20"/>
          <w:szCs w:val="20"/>
          <w:shd w:val="clear" w:color="auto" w:fill="FFFFFF"/>
        </w:rPr>
        <w:t>Probability sampling:</w:t>
      </w:r>
      <w:r w:rsidRPr="00BD500C">
        <w:rPr>
          <w:rFonts w:ascii="Times New Roman" w:hAnsi="Times New Roman" w:cs="Times New Roman"/>
          <w:sz w:val="20"/>
          <w:szCs w:val="20"/>
          <w:shd w:val="clear" w:color="auto" w:fill="FFFFFF"/>
        </w:rPr>
        <w:t>  is a sampling technique where a researcher sets a selection of a few criteria and chooses members of a population randomly.</w:t>
      </w:r>
    </w:p>
    <w:p w14:paraId="492015A2" w14:textId="6B61A5E9" w:rsidR="00BD500C" w:rsidRPr="00BD500C" w:rsidRDefault="00BD500C" w:rsidP="00D45182">
      <w:pPr>
        <w:rPr>
          <w:rFonts w:ascii="Times New Roman" w:hAnsi="Times New Roman" w:cs="Times New Roman"/>
          <w:sz w:val="20"/>
          <w:szCs w:val="20"/>
        </w:rPr>
      </w:pPr>
      <w:r w:rsidRPr="00BD500C">
        <w:rPr>
          <w:rFonts w:ascii="Times New Roman" w:hAnsi="Times New Roman" w:cs="Times New Roman"/>
          <w:b/>
          <w:bCs/>
          <w:sz w:val="20"/>
          <w:szCs w:val="20"/>
          <w:shd w:val="clear" w:color="auto" w:fill="FFFFFF"/>
        </w:rPr>
        <w:t>Non-probability sampling: </w:t>
      </w:r>
      <w:r w:rsidRPr="00BD500C">
        <w:rPr>
          <w:rFonts w:ascii="Times New Roman" w:hAnsi="Times New Roman" w:cs="Times New Roman"/>
          <w:sz w:val="20"/>
          <w:szCs w:val="20"/>
          <w:shd w:val="clear" w:color="auto" w:fill="FFFFFF"/>
        </w:rPr>
        <w:t xml:space="preserve"> </w:t>
      </w:r>
      <w:r w:rsidRPr="00BD500C">
        <w:rPr>
          <w:rFonts w:ascii="Times New Roman" w:hAnsi="Times New Roman" w:cs="Times New Roman"/>
          <w:sz w:val="20"/>
          <w:szCs w:val="20"/>
          <w:shd w:val="clear" w:color="auto" w:fill="FFFFFF"/>
        </w:rPr>
        <w:t>the researcher chooses members for research at random. This sampling method is not a fixed or predefined selection process. </w:t>
      </w:r>
    </w:p>
    <w:p w14:paraId="4F9F8894" w14:textId="0BEEC4AF" w:rsidR="00D45182" w:rsidRPr="00C06A4D" w:rsidRDefault="00D45182" w:rsidP="00D45182">
      <w:pPr>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BD500C" w:rsidRPr="00BD500C">
        <w:rPr>
          <w:rFonts w:ascii="Times New Roman" w:hAnsi="Times New Roman" w:cs="Times New Roman"/>
          <w:sz w:val="20"/>
          <w:szCs w:val="20"/>
        </w:rPr>
        <w:t>Type 1 error, in statistical hypothesis testing, is the error caused by rejecting a null hypothesis when it is true. Type II error is the error th</w:t>
      </w:r>
      <w:r w:rsidR="00BD500C" w:rsidRPr="00C06A4D">
        <w:rPr>
          <w:rFonts w:ascii="Times New Roman" w:hAnsi="Times New Roman" w:cs="Times New Roman"/>
          <w:sz w:val="20"/>
          <w:szCs w:val="20"/>
        </w:rPr>
        <w:t>at occurs when the null hypothesis is accepted when it is not true</w:t>
      </w:r>
    </w:p>
    <w:p w14:paraId="36477C0B" w14:textId="50428A0A" w:rsidR="00D45182" w:rsidRDefault="00D45182" w:rsidP="00D45182">
      <w:pPr>
        <w:rPr>
          <w:rFonts w:ascii="Times New Roman" w:hAnsi="Times New Roman" w:cs="Times New Roman"/>
          <w:sz w:val="20"/>
          <w:szCs w:val="20"/>
        </w:rPr>
      </w:pPr>
      <w:r w:rsidRPr="00C06A4D">
        <w:rPr>
          <w:rFonts w:ascii="Times New Roman" w:hAnsi="Times New Roman" w:cs="Times New Roman"/>
          <w:sz w:val="20"/>
          <w:szCs w:val="20"/>
        </w:rPr>
        <w:t>Answer No. 4:</w:t>
      </w:r>
      <w:r w:rsidRPr="00C06A4D">
        <w:rPr>
          <w:rFonts w:ascii="Times New Roman" w:hAnsi="Times New Roman" w:cs="Times New Roman"/>
          <w:sz w:val="20"/>
          <w:szCs w:val="20"/>
        </w:rPr>
        <w:tab/>
      </w:r>
      <w:r w:rsidR="00BD500C" w:rsidRPr="00C06A4D">
        <w:rPr>
          <w:rFonts w:ascii="Times New Roman" w:hAnsi="Times New Roman" w:cs="Times New Roman"/>
          <w:sz w:val="20"/>
          <w:szCs w:val="20"/>
          <w:shd w:val="clear" w:color="auto" w:fill="FFFFFF"/>
        </w:rPr>
        <w:t>Normal distribution, is a</w:t>
      </w:r>
      <w:r w:rsidR="00C06A4D" w:rsidRPr="00C06A4D">
        <w:rPr>
          <w:rFonts w:ascii="Times New Roman" w:hAnsi="Times New Roman" w:cs="Times New Roman"/>
          <w:sz w:val="20"/>
          <w:szCs w:val="20"/>
          <w:shd w:val="clear" w:color="auto" w:fill="FFFFFF"/>
        </w:rPr>
        <w:t xml:space="preserve"> probability distribution</w:t>
      </w:r>
      <w:r w:rsidR="00BD500C" w:rsidRPr="00C06A4D">
        <w:rPr>
          <w:rFonts w:ascii="Times New Roman" w:hAnsi="Times New Roman" w:cs="Times New Roman"/>
          <w:sz w:val="20"/>
          <w:szCs w:val="20"/>
          <w:shd w:val="clear" w:color="auto" w:fill="FFFFFF"/>
        </w:rPr>
        <w:t xml:space="preserve"> that is symmetric about the mean, showing that data near the mean are more frequent in occurrence than data far from the mean. </w:t>
      </w:r>
      <w:r w:rsidR="00C06A4D" w:rsidRPr="00C06A4D">
        <w:rPr>
          <w:rFonts w:ascii="Times New Roman" w:hAnsi="Times New Roman" w:cs="Times New Roman"/>
          <w:sz w:val="20"/>
          <w:szCs w:val="20"/>
          <w:shd w:val="clear" w:color="auto" w:fill="FFFFFF"/>
        </w:rPr>
        <w:t>N</w:t>
      </w:r>
      <w:r w:rsidR="00BD500C" w:rsidRPr="00C06A4D">
        <w:rPr>
          <w:rFonts w:ascii="Times New Roman" w:hAnsi="Times New Roman" w:cs="Times New Roman"/>
          <w:sz w:val="20"/>
          <w:szCs w:val="20"/>
          <w:shd w:val="clear" w:color="auto" w:fill="FFFFFF"/>
        </w:rPr>
        <w:t>ormal distribution will appear a</w:t>
      </w:r>
      <w:r w:rsidR="00C06A4D" w:rsidRPr="00C06A4D">
        <w:rPr>
          <w:rFonts w:ascii="Times New Roman" w:hAnsi="Times New Roman" w:cs="Times New Roman"/>
          <w:sz w:val="20"/>
          <w:szCs w:val="20"/>
          <w:shd w:val="clear" w:color="auto" w:fill="FFFFFF"/>
        </w:rPr>
        <w:t>s a bell curve in graph formation.</w:t>
      </w:r>
      <w:r w:rsidR="00C06A4D">
        <w:rPr>
          <w:rFonts w:ascii="Times New Roman" w:hAnsi="Times New Roman" w:cs="Times New Roman"/>
          <w:sz w:val="20"/>
          <w:szCs w:val="20"/>
        </w:rPr>
        <w:t xml:space="preserve"> </w:t>
      </w:r>
    </w:p>
    <w:p w14:paraId="3CB94DE7" w14:textId="77777777" w:rsidR="00BC0C43" w:rsidRDefault="00D45182" w:rsidP="00BC0C43">
      <w:pPr>
        <w:pStyle w:val="NormalWeb"/>
        <w:shd w:val="clear" w:color="auto" w:fill="FFFFFF"/>
        <w:spacing w:before="0" w:beforeAutospacing="0" w:after="0" w:afterAutospacing="0"/>
        <w:textAlignment w:val="baseline"/>
        <w:rPr>
          <w:sz w:val="20"/>
          <w:szCs w:val="20"/>
        </w:rPr>
      </w:pPr>
      <w:r>
        <w:rPr>
          <w:sz w:val="20"/>
          <w:szCs w:val="20"/>
        </w:rPr>
        <w:t>Answer No. 5:</w:t>
      </w:r>
      <w:r>
        <w:rPr>
          <w:sz w:val="20"/>
          <w:szCs w:val="20"/>
        </w:rPr>
        <w:tab/>
      </w:r>
    </w:p>
    <w:p w14:paraId="1CF1401A" w14:textId="4ADA88A7" w:rsidR="00BC0C43" w:rsidRPr="00BC0C43" w:rsidRDefault="00BC0C43" w:rsidP="00BC0C43">
      <w:pPr>
        <w:pStyle w:val="NormalWeb"/>
        <w:shd w:val="clear" w:color="auto" w:fill="FFFFFF"/>
        <w:spacing w:before="0" w:beforeAutospacing="0" w:after="0" w:afterAutospacing="0"/>
        <w:textAlignment w:val="baseline"/>
        <w:rPr>
          <w:color w:val="40424E"/>
          <w:spacing w:val="2"/>
          <w:sz w:val="20"/>
          <w:szCs w:val="20"/>
        </w:rPr>
      </w:pPr>
      <w:r w:rsidRPr="00BC0C43">
        <w:rPr>
          <w:b/>
          <w:bCs/>
          <w:color w:val="40424E"/>
          <w:spacing w:val="2"/>
          <w:sz w:val="20"/>
          <w:szCs w:val="20"/>
          <w:bdr w:val="none" w:sz="0" w:space="0" w:color="auto" w:frame="1"/>
        </w:rPr>
        <w:t>Correlation –</w:t>
      </w:r>
    </w:p>
    <w:p w14:paraId="6E34DC5E" w14:textId="0F0DC4BE" w:rsidR="00BC0C43" w:rsidRPr="00BC0C43" w:rsidRDefault="00BC0C43" w:rsidP="00BC0C43">
      <w:pPr>
        <w:numPr>
          <w:ilvl w:val="0"/>
          <w:numId w:val="1"/>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 xml:space="preserve">It </w:t>
      </w:r>
      <w:r w:rsidRPr="00BC0C43">
        <w:rPr>
          <w:rFonts w:ascii="Times New Roman" w:eastAsia="Times New Roman" w:hAnsi="Times New Roman" w:cs="Times New Roman"/>
          <w:color w:val="40424E"/>
          <w:spacing w:val="2"/>
          <w:sz w:val="20"/>
          <w:szCs w:val="20"/>
          <w:lang w:eastAsia="en-IN"/>
        </w:rPr>
        <w:t>shows</w:t>
      </w:r>
      <w:r w:rsidRPr="00BC0C43">
        <w:rPr>
          <w:rFonts w:ascii="Times New Roman" w:eastAsia="Times New Roman" w:hAnsi="Times New Roman" w:cs="Times New Roman"/>
          <w:color w:val="40424E"/>
          <w:spacing w:val="2"/>
          <w:sz w:val="20"/>
          <w:szCs w:val="20"/>
          <w:lang w:eastAsia="en-IN"/>
        </w:rPr>
        <w:t xml:space="preserve"> whether and how strongly pairs of variables are related to each other.</w:t>
      </w:r>
    </w:p>
    <w:p w14:paraId="7CF6E174" w14:textId="77777777" w:rsidR="00BC0C43" w:rsidRPr="00BC0C43" w:rsidRDefault="00BC0C43" w:rsidP="00BC0C43">
      <w:pPr>
        <w:numPr>
          <w:ilvl w:val="0"/>
          <w:numId w:val="1"/>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Correlation takes values between -1 to +1, wherein values close to +1 represents strong positive correlation and values close to -1 represents strong negative correlation.</w:t>
      </w:r>
    </w:p>
    <w:p w14:paraId="26342125" w14:textId="77777777" w:rsidR="00BC0C43" w:rsidRPr="00BC0C43" w:rsidRDefault="00BC0C43" w:rsidP="00BC0C43">
      <w:pPr>
        <w:numPr>
          <w:ilvl w:val="0"/>
          <w:numId w:val="1"/>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In this variable are indirectly related to each other.</w:t>
      </w:r>
    </w:p>
    <w:p w14:paraId="3D2960F2" w14:textId="740E675C" w:rsidR="00BC0C43" w:rsidRPr="00BC0C43" w:rsidRDefault="00BC0C43" w:rsidP="00BC0C43">
      <w:pPr>
        <w:numPr>
          <w:ilvl w:val="0"/>
          <w:numId w:val="1"/>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It gives the direction and strength of relationship between variables.</w:t>
      </w:r>
    </w:p>
    <w:p w14:paraId="460BC37B" w14:textId="77777777" w:rsidR="00BC0C43" w:rsidRPr="00BC0C43" w:rsidRDefault="00BC0C43" w:rsidP="00BC0C43">
      <w:pPr>
        <w:shd w:val="clear" w:color="auto" w:fill="FFFFFF"/>
        <w:spacing w:after="0" w:line="240" w:lineRule="auto"/>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b/>
          <w:bCs/>
          <w:color w:val="40424E"/>
          <w:spacing w:val="2"/>
          <w:sz w:val="20"/>
          <w:szCs w:val="20"/>
          <w:bdr w:val="none" w:sz="0" w:space="0" w:color="auto" w:frame="1"/>
          <w:lang w:eastAsia="en-IN"/>
        </w:rPr>
        <w:t>Covariance –</w:t>
      </w:r>
    </w:p>
    <w:p w14:paraId="4C571EA0" w14:textId="77777777" w:rsidR="00BC0C43" w:rsidRPr="00BC0C43" w:rsidRDefault="00BC0C43" w:rsidP="00BC0C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It is the relationship between a pair of random variables where change in one variable causes change in another variable.</w:t>
      </w:r>
    </w:p>
    <w:p w14:paraId="453EAAE7" w14:textId="77777777" w:rsidR="00BC0C43" w:rsidRPr="00BC0C43" w:rsidRDefault="00BC0C43" w:rsidP="00BC0C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It can take any value between -infinity to +infinity, where the negative value represents the negative relationship whereas a positive value represents the positive relationship.</w:t>
      </w:r>
    </w:p>
    <w:p w14:paraId="102F4466" w14:textId="77777777" w:rsidR="00BC0C43" w:rsidRPr="00BC0C43" w:rsidRDefault="00BC0C43" w:rsidP="00BC0C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It is used for the linear relationship between variables.</w:t>
      </w:r>
    </w:p>
    <w:p w14:paraId="005FC6CA" w14:textId="77777777" w:rsidR="00BC0C43" w:rsidRPr="00BC0C43" w:rsidRDefault="00BC0C43" w:rsidP="00BC0C43">
      <w:pPr>
        <w:numPr>
          <w:ilvl w:val="0"/>
          <w:numId w:val="2"/>
        </w:num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r w:rsidRPr="00BC0C43">
        <w:rPr>
          <w:rFonts w:ascii="Times New Roman" w:eastAsia="Times New Roman" w:hAnsi="Times New Roman" w:cs="Times New Roman"/>
          <w:color w:val="40424E"/>
          <w:spacing w:val="2"/>
          <w:sz w:val="20"/>
          <w:szCs w:val="20"/>
          <w:lang w:eastAsia="en-IN"/>
        </w:rPr>
        <w:t>It gives the direction of relationship between variables.</w:t>
      </w:r>
    </w:p>
    <w:p w14:paraId="67A0361F" w14:textId="77777777" w:rsidR="00BC0C43" w:rsidRPr="00BC0C43" w:rsidRDefault="00BC0C43" w:rsidP="00BC0C43">
      <w:pPr>
        <w:shd w:val="clear" w:color="auto" w:fill="FFFFFF"/>
        <w:spacing w:after="0" w:line="240" w:lineRule="auto"/>
        <w:ind w:left="1080"/>
        <w:textAlignment w:val="baseline"/>
        <w:rPr>
          <w:rFonts w:ascii="Times New Roman" w:eastAsia="Times New Roman" w:hAnsi="Times New Roman" w:cs="Times New Roman"/>
          <w:color w:val="40424E"/>
          <w:spacing w:val="2"/>
          <w:sz w:val="20"/>
          <w:szCs w:val="20"/>
          <w:lang w:eastAsia="en-IN"/>
        </w:rPr>
      </w:pPr>
    </w:p>
    <w:p w14:paraId="6F6E8983" w14:textId="4129EE37" w:rsidR="00D45182" w:rsidRDefault="00D45182" w:rsidP="00D45182">
      <w:pPr>
        <w:rPr>
          <w:rFonts w:ascii="Times New Roman" w:hAnsi="Times New Roman" w:cs="Times New Roman"/>
          <w:sz w:val="20"/>
          <w:szCs w:val="20"/>
        </w:rPr>
      </w:pPr>
    </w:p>
    <w:p w14:paraId="7E9E466B" w14:textId="18854CC6" w:rsidR="00D45182" w:rsidRDefault="00D45182" w:rsidP="00D45182">
      <w:r>
        <w:rPr>
          <w:rFonts w:ascii="Times New Roman" w:hAnsi="Times New Roman" w:cs="Times New Roman"/>
          <w:sz w:val="20"/>
          <w:szCs w:val="20"/>
        </w:rPr>
        <w:t>Answer No. 6:</w:t>
      </w:r>
      <w:r>
        <w:rPr>
          <w:rFonts w:ascii="Times New Roman" w:hAnsi="Times New Roman" w:cs="Times New Roman"/>
          <w:sz w:val="20"/>
          <w:szCs w:val="20"/>
        </w:rPr>
        <w:tab/>
      </w:r>
      <w:r w:rsidR="00BC0C43">
        <w:t>Univariate contains only one variable. The purpose of the univariate analysis is to describe the data and find patterns that exist within it</w:t>
      </w:r>
      <w:r w:rsidR="00BC0C43">
        <w:t>.</w:t>
      </w:r>
    </w:p>
    <w:p w14:paraId="4F6F3A7F" w14:textId="74565AB5" w:rsidR="00BC0C43" w:rsidRDefault="00BC0C43" w:rsidP="00D45182">
      <w:r>
        <w:lastRenderedPageBreak/>
        <w:t>Bivariate involves two different variables. The analysis of this type of data deals with causes and relationships and the analysis is done to determine the relationship between the two variables.</w:t>
      </w:r>
    </w:p>
    <w:p w14:paraId="20D660BC" w14:textId="1D8E43F6" w:rsidR="00765BCA" w:rsidRPr="00765BCA" w:rsidRDefault="00765BCA" w:rsidP="00D45182">
      <w:pPr>
        <w:rPr>
          <w:rFonts w:ascii="Times New Roman" w:hAnsi="Times New Roman" w:cs="Times New Roman"/>
          <w:sz w:val="20"/>
          <w:szCs w:val="20"/>
        </w:rPr>
      </w:pPr>
      <w:r>
        <w:t xml:space="preserve">Multivariate </w:t>
      </w:r>
      <w:r w:rsidRPr="00765BCA">
        <w:rPr>
          <w:rFonts w:ascii="Times New Roman" w:hAnsi="Times New Roman" w:cs="Times New Roman"/>
          <w:sz w:val="20"/>
          <w:szCs w:val="20"/>
        </w:rPr>
        <w:t>compare more than two variables.</w:t>
      </w:r>
    </w:p>
    <w:p w14:paraId="1900835D" w14:textId="735483B5" w:rsidR="00D45182" w:rsidRPr="00765BCA" w:rsidRDefault="00D45182" w:rsidP="00D45182">
      <w:pPr>
        <w:rPr>
          <w:rFonts w:ascii="Times New Roman" w:hAnsi="Times New Roman" w:cs="Times New Roman"/>
          <w:color w:val="111111"/>
          <w:sz w:val="20"/>
          <w:szCs w:val="20"/>
          <w:shd w:val="clear" w:color="auto" w:fill="FFFFFF"/>
        </w:rPr>
      </w:pPr>
      <w:r w:rsidRPr="00765BCA">
        <w:rPr>
          <w:rFonts w:ascii="Times New Roman" w:hAnsi="Times New Roman" w:cs="Times New Roman"/>
          <w:sz w:val="20"/>
          <w:szCs w:val="20"/>
        </w:rPr>
        <w:t>Answer No. 7:</w:t>
      </w:r>
      <w:r w:rsidRPr="00765BCA">
        <w:rPr>
          <w:rFonts w:ascii="Times New Roman" w:hAnsi="Times New Roman" w:cs="Times New Roman"/>
          <w:sz w:val="20"/>
          <w:szCs w:val="20"/>
        </w:rPr>
        <w:tab/>
      </w:r>
      <w:r w:rsidR="00765BCA" w:rsidRPr="00765BCA">
        <w:rPr>
          <w:rFonts w:ascii="Times New Roman" w:hAnsi="Times New Roman" w:cs="Times New Roman"/>
          <w:color w:val="111111"/>
          <w:sz w:val="20"/>
          <w:szCs w:val="20"/>
          <w:shd w:val="clear" w:color="auto" w:fill="FFFFFF"/>
        </w:rPr>
        <w:t>A sensitivity analysis determines how different values of an independent variable affect a particular dependent variable under a given set of assumptions.</w:t>
      </w:r>
    </w:p>
    <w:p w14:paraId="0C4DA4FA" w14:textId="418AE028" w:rsidR="00765BCA" w:rsidRPr="00765BCA" w:rsidRDefault="00765BCA" w:rsidP="00D45182">
      <w:pPr>
        <w:rPr>
          <w:rFonts w:ascii="Times New Roman" w:hAnsi="Times New Roman" w:cs="Times New Roman"/>
          <w:sz w:val="20"/>
          <w:szCs w:val="20"/>
        </w:rPr>
      </w:pPr>
      <w:r w:rsidRPr="00765BCA">
        <w:rPr>
          <w:rFonts w:ascii="Times New Roman" w:hAnsi="Times New Roman" w:cs="Times New Roman"/>
          <w:color w:val="292929"/>
          <w:sz w:val="20"/>
          <w:szCs w:val="20"/>
          <w:shd w:val="clear" w:color="auto" w:fill="FFFFFF"/>
        </w:rPr>
        <w:t>Sensitivity analysis works on the simple principle</w:t>
      </w:r>
      <w:r w:rsidRPr="00765BCA">
        <w:rPr>
          <w:rFonts w:ascii="Times New Roman" w:hAnsi="Times New Roman" w:cs="Times New Roman"/>
          <w:b/>
          <w:bCs/>
          <w:color w:val="292929"/>
          <w:sz w:val="20"/>
          <w:szCs w:val="20"/>
          <w:shd w:val="clear" w:color="auto" w:fill="FFFFFF"/>
        </w:rPr>
        <w:t>: </w:t>
      </w:r>
      <w:r w:rsidRPr="00765BCA">
        <w:rPr>
          <w:rStyle w:val="Strong"/>
          <w:rFonts w:ascii="Times New Roman" w:hAnsi="Times New Roman" w:cs="Times New Roman"/>
          <w:b w:val="0"/>
          <w:bCs w:val="0"/>
          <w:color w:val="292929"/>
          <w:sz w:val="20"/>
          <w:szCs w:val="20"/>
          <w:shd w:val="clear" w:color="auto" w:fill="FFFFFF"/>
        </w:rPr>
        <w:t>Change the model and observe the behavior.</w:t>
      </w:r>
      <w:r w:rsidRPr="00765BCA">
        <w:rPr>
          <w:rStyle w:val="Strong"/>
          <w:rFonts w:ascii="Times New Roman" w:hAnsi="Times New Roman" w:cs="Times New Roman"/>
          <w:b w:val="0"/>
          <w:bCs w:val="0"/>
          <w:color w:val="292929"/>
          <w:sz w:val="20"/>
          <w:szCs w:val="20"/>
          <w:shd w:val="clear" w:color="auto" w:fill="FFFFFF"/>
        </w:rPr>
        <w:t xml:space="preserve"> It is calculated as: TN/TN+FP.</w:t>
      </w:r>
    </w:p>
    <w:p w14:paraId="43BC5071" w14:textId="25F82037" w:rsidR="00D45182" w:rsidRPr="00E96C6A" w:rsidRDefault="00D45182" w:rsidP="00D45182">
      <w:pPr>
        <w:rPr>
          <w:rFonts w:ascii="Times New Roman" w:hAnsi="Times New Roman" w:cs="Times New Roman"/>
          <w:sz w:val="20"/>
          <w:szCs w:val="20"/>
        </w:rPr>
      </w:pPr>
      <w:r>
        <w:rPr>
          <w:rFonts w:ascii="Times New Roman" w:hAnsi="Times New Roman" w:cs="Times New Roman"/>
          <w:sz w:val="20"/>
          <w:szCs w:val="20"/>
        </w:rPr>
        <w:t>Answer No. 8:</w:t>
      </w:r>
      <w:r w:rsidR="00E96C6A">
        <w:rPr>
          <w:rFonts w:ascii="Times New Roman" w:hAnsi="Times New Roman" w:cs="Times New Roman"/>
          <w:sz w:val="20"/>
          <w:szCs w:val="20"/>
        </w:rPr>
        <w:tab/>
      </w:r>
      <w:r w:rsidR="00E96C6A" w:rsidRPr="00E96C6A">
        <w:rPr>
          <w:rFonts w:ascii="Times New Roman" w:hAnsi="Times New Roman" w:cs="Times New Roman"/>
          <w:sz w:val="20"/>
          <w:szCs w:val="20"/>
        </w:rPr>
        <w:t>A statistical hypothesis is an assertion or conjecture concerning one or more populations. To prove that a hypothesis is true, or false, with absolute certainty, we would need absolute knowledge. That is, we would have to examine the entire population. Instead, hypothesis testing concerns on how to use a random sample to judge if it is evidence that supports or not the hypothesis</w:t>
      </w:r>
    </w:p>
    <w:p w14:paraId="4FF0FBD2" w14:textId="1A1DC5B8"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Ho: the null hypothesis</w:t>
      </w:r>
    </w:p>
    <w:p w14:paraId="0336D78C" w14:textId="038405FB"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H1: the alternate hypothesis.</w:t>
      </w:r>
    </w:p>
    <w:p w14:paraId="156795AC" w14:textId="77777777"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 xml:space="preserve">The hypothesis we want to test is if H1 is “likely” true. </w:t>
      </w:r>
    </w:p>
    <w:p w14:paraId="21A47376" w14:textId="77777777"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 xml:space="preserve">So, there are two possible outcomes: </w:t>
      </w:r>
    </w:p>
    <w:p w14:paraId="1BC857B3" w14:textId="77777777"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 xml:space="preserve">• Reject H0 and accept H1 because of sufficient evidence in the sample in favor or H1; </w:t>
      </w:r>
    </w:p>
    <w:p w14:paraId="7AE621BB" w14:textId="3EA5AC85" w:rsidR="00E96C6A" w:rsidRPr="00E96C6A" w:rsidRDefault="00E96C6A" w:rsidP="00D45182">
      <w:pPr>
        <w:rPr>
          <w:rFonts w:ascii="Times New Roman" w:hAnsi="Times New Roman" w:cs="Times New Roman"/>
          <w:sz w:val="20"/>
          <w:szCs w:val="20"/>
        </w:rPr>
      </w:pPr>
      <w:r w:rsidRPr="00E96C6A">
        <w:rPr>
          <w:rFonts w:ascii="Times New Roman" w:hAnsi="Times New Roman" w:cs="Times New Roman"/>
          <w:sz w:val="20"/>
          <w:szCs w:val="20"/>
        </w:rPr>
        <w:t>• Do not reject H0 because of insufficient ev</w:t>
      </w:r>
      <w:r w:rsidRPr="00E96C6A">
        <w:rPr>
          <w:rFonts w:ascii="Times New Roman" w:hAnsi="Times New Roman" w:cs="Times New Roman"/>
          <w:sz w:val="20"/>
          <w:szCs w:val="20"/>
        </w:rPr>
        <w:t>idence to support H1.</w:t>
      </w:r>
    </w:p>
    <w:p w14:paraId="6838F174" w14:textId="77777777" w:rsidR="00E96C6A" w:rsidRDefault="00D45182" w:rsidP="00E96C6A">
      <w:pPr>
        <w:spacing w:after="0" w:line="276" w:lineRule="auto"/>
        <w:rPr>
          <w:rFonts w:ascii="Times New Roman" w:hAnsi="Times New Roman" w:cs="Times New Roman"/>
          <w:color w:val="333333"/>
          <w:sz w:val="20"/>
          <w:szCs w:val="20"/>
          <w:shd w:val="clear" w:color="auto" w:fill="FFFFFF"/>
        </w:rPr>
      </w:pPr>
      <w:r>
        <w:rPr>
          <w:rFonts w:ascii="Times New Roman" w:hAnsi="Times New Roman" w:cs="Times New Roman"/>
          <w:sz w:val="20"/>
          <w:szCs w:val="20"/>
        </w:rPr>
        <w:t>Answer No. 9:</w:t>
      </w:r>
      <w:r>
        <w:rPr>
          <w:rFonts w:ascii="Times New Roman" w:hAnsi="Times New Roman" w:cs="Times New Roman"/>
          <w:sz w:val="20"/>
          <w:szCs w:val="20"/>
        </w:rPr>
        <w:tab/>
      </w:r>
      <w:r w:rsidR="00E96C6A" w:rsidRPr="00E96C6A">
        <w:rPr>
          <w:rFonts w:ascii="Times New Roman" w:hAnsi="Times New Roman" w:cs="Times New Roman"/>
          <w:b/>
          <w:bCs/>
          <w:color w:val="333333"/>
          <w:sz w:val="20"/>
          <w:szCs w:val="20"/>
          <w:shd w:val="clear" w:color="auto" w:fill="FFFFFF"/>
        </w:rPr>
        <w:t>Quantitative</w:t>
      </w:r>
      <w:r w:rsidR="00E96C6A" w:rsidRPr="00E96C6A">
        <w:rPr>
          <w:rFonts w:ascii="Times New Roman" w:hAnsi="Times New Roman" w:cs="Times New Roman"/>
          <w:b/>
          <w:bCs/>
          <w:color w:val="620042"/>
          <w:sz w:val="20"/>
          <w:szCs w:val="20"/>
          <w:shd w:val="clear" w:color="auto" w:fill="FFFFFF"/>
        </w:rPr>
        <w:t> </w:t>
      </w:r>
      <w:r w:rsidR="00E96C6A" w:rsidRPr="00E96C6A">
        <w:rPr>
          <w:rFonts w:ascii="Times New Roman" w:hAnsi="Times New Roman" w:cs="Times New Roman"/>
          <w:color w:val="333333"/>
          <w:sz w:val="20"/>
          <w:szCs w:val="20"/>
          <w:shd w:val="clear" w:color="auto" w:fill="FFFFFF"/>
        </w:rPr>
        <w:t>data are measures of values or counts and are expressed as numbers.</w:t>
      </w:r>
    </w:p>
    <w:p w14:paraId="60080917" w14:textId="593A4784" w:rsidR="00E96C6A" w:rsidRDefault="00E96C6A" w:rsidP="00E96C6A">
      <w:pPr>
        <w:spacing w:after="0" w:line="276" w:lineRule="auto"/>
        <w:rPr>
          <w:rFonts w:ascii="Times New Roman" w:hAnsi="Times New Roman" w:cs="Times New Roman"/>
          <w:color w:val="333333"/>
          <w:sz w:val="20"/>
          <w:szCs w:val="20"/>
        </w:rPr>
      </w:pPr>
      <w:r w:rsidRPr="00E96C6A">
        <w:rPr>
          <w:rFonts w:ascii="Times New Roman" w:hAnsi="Times New Roman" w:cs="Times New Roman"/>
          <w:color w:val="333333"/>
          <w:sz w:val="20"/>
          <w:szCs w:val="20"/>
          <w:shd w:val="clear" w:color="auto" w:fill="FFFFFF"/>
        </w:rPr>
        <w:t>Quantitative data are data about numeric variables (e.g. how many; how much; or how often).</w:t>
      </w:r>
      <w:r w:rsidRPr="00E96C6A">
        <w:rPr>
          <w:rFonts w:ascii="Times New Roman" w:hAnsi="Times New Roman" w:cs="Times New Roman"/>
          <w:color w:val="333333"/>
          <w:sz w:val="20"/>
          <w:szCs w:val="20"/>
        </w:rPr>
        <w:br/>
      </w:r>
      <w:r w:rsidRPr="00E96C6A">
        <w:rPr>
          <w:rFonts w:ascii="Times New Roman" w:hAnsi="Times New Roman" w:cs="Times New Roman"/>
          <w:b/>
          <w:bCs/>
          <w:color w:val="333333"/>
          <w:sz w:val="20"/>
          <w:szCs w:val="20"/>
          <w:shd w:val="clear" w:color="auto" w:fill="FFFFFF"/>
        </w:rPr>
        <w:t>Qualitative </w:t>
      </w:r>
      <w:r w:rsidRPr="00E96C6A">
        <w:rPr>
          <w:rFonts w:ascii="Times New Roman" w:hAnsi="Times New Roman" w:cs="Times New Roman"/>
          <w:color w:val="333333"/>
          <w:sz w:val="20"/>
          <w:szCs w:val="20"/>
          <w:shd w:val="clear" w:color="auto" w:fill="FFFFFF"/>
        </w:rPr>
        <w:t>data are measures of 'types' and may be represented by a name, symbol, or a number code.</w:t>
      </w:r>
      <w:r w:rsidRPr="00E96C6A">
        <w:rPr>
          <w:rFonts w:ascii="Times New Roman" w:hAnsi="Times New Roman" w:cs="Times New Roman"/>
          <w:color w:val="333333"/>
          <w:sz w:val="20"/>
          <w:szCs w:val="20"/>
        </w:rPr>
        <w:br/>
      </w:r>
      <w:r w:rsidRPr="00E96C6A">
        <w:rPr>
          <w:rFonts w:ascii="Times New Roman" w:hAnsi="Times New Roman" w:cs="Times New Roman"/>
          <w:color w:val="333333"/>
          <w:sz w:val="20"/>
          <w:szCs w:val="20"/>
          <w:shd w:val="clear" w:color="auto" w:fill="FFFFFF"/>
        </w:rPr>
        <w:t>Qualitative data are data about categorical variables (e.g. what type).</w:t>
      </w:r>
    </w:p>
    <w:p w14:paraId="2BD66BF8" w14:textId="77777777" w:rsidR="00247CE5" w:rsidRPr="00247CE5" w:rsidRDefault="00247CE5" w:rsidP="00E96C6A">
      <w:pPr>
        <w:spacing w:after="0" w:line="276" w:lineRule="auto"/>
        <w:rPr>
          <w:rFonts w:ascii="Times New Roman" w:hAnsi="Times New Roman" w:cs="Times New Roman"/>
          <w:color w:val="333333"/>
          <w:sz w:val="20"/>
          <w:szCs w:val="20"/>
          <w:shd w:val="clear" w:color="auto" w:fill="FFFFFF"/>
        </w:rPr>
      </w:pPr>
    </w:p>
    <w:p w14:paraId="714C0478" w14:textId="77777777" w:rsidR="007E4C09" w:rsidRPr="00874A37" w:rsidRDefault="00D45182" w:rsidP="00D45182">
      <w:pPr>
        <w:rPr>
          <w:rFonts w:ascii="Times New Roman" w:hAnsi="Times New Roman" w:cs="Times New Roman"/>
          <w:sz w:val="20"/>
          <w:szCs w:val="20"/>
          <w:shd w:val="clear" w:color="auto" w:fill="FFFFFF"/>
        </w:rPr>
      </w:pPr>
      <w:r>
        <w:rPr>
          <w:rFonts w:ascii="Times New Roman" w:hAnsi="Times New Roman" w:cs="Times New Roman"/>
          <w:sz w:val="20"/>
          <w:szCs w:val="20"/>
        </w:rPr>
        <w:t>Answer No. 10:</w:t>
      </w:r>
      <w:r w:rsidR="00247CE5" w:rsidRPr="00247CE5">
        <w:rPr>
          <w:rFonts w:ascii="Times New Roman" w:hAnsi="Times New Roman" w:cs="Times New Roman"/>
          <w:sz w:val="20"/>
          <w:szCs w:val="20"/>
        </w:rPr>
        <w:tab/>
      </w:r>
      <w:r w:rsidR="00247CE5" w:rsidRPr="00247CE5">
        <w:rPr>
          <w:rFonts w:ascii="Times New Roman" w:hAnsi="Times New Roman" w:cs="Times New Roman"/>
          <w:sz w:val="20"/>
          <w:szCs w:val="20"/>
          <w:shd w:val="clear" w:color="auto" w:fill="FFFFFF"/>
        </w:rPr>
        <w:t>The </w:t>
      </w:r>
      <w:r w:rsidR="00247CE5" w:rsidRPr="00247CE5">
        <w:rPr>
          <w:rStyle w:val="Strong"/>
          <w:rFonts w:ascii="Times New Roman" w:hAnsi="Times New Roman" w:cs="Times New Roman"/>
          <w:sz w:val="20"/>
          <w:szCs w:val="20"/>
          <w:bdr w:val="none" w:sz="0" w:space="0" w:color="auto" w:frame="1"/>
          <w:shd w:val="clear" w:color="auto" w:fill="FFFFFF"/>
        </w:rPr>
        <w:t>interquartile range</w:t>
      </w:r>
      <w:r w:rsidR="00247CE5" w:rsidRPr="00247CE5">
        <w:rPr>
          <w:rFonts w:ascii="Times New Roman" w:hAnsi="Times New Roman" w:cs="Times New Roman"/>
          <w:sz w:val="20"/>
          <w:szCs w:val="20"/>
          <w:shd w:val="clear" w:color="auto" w:fill="FFFFFF"/>
        </w:rPr>
        <w:t xml:space="preserve"> is a measure of where the </w:t>
      </w:r>
      <w:r w:rsidR="00247CE5" w:rsidRPr="00247CE5">
        <w:rPr>
          <w:rFonts w:ascii="Times New Roman" w:hAnsi="Times New Roman" w:cs="Times New Roman"/>
          <w:sz w:val="20"/>
          <w:szCs w:val="20"/>
          <w:shd w:val="clear" w:color="auto" w:fill="FFFFFF"/>
        </w:rPr>
        <w:t xml:space="preserve">‘middle fifty’ </w:t>
      </w:r>
      <w:r w:rsidR="00247CE5" w:rsidRPr="00247CE5">
        <w:rPr>
          <w:rFonts w:ascii="Times New Roman" w:hAnsi="Times New Roman" w:cs="Times New Roman"/>
          <w:sz w:val="20"/>
          <w:szCs w:val="20"/>
          <w:shd w:val="clear" w:color="auto" w:fill="FFFFFF"/>
        </w:rPr>
        <w:t>is in a data set. Where a </w:t>
      </w:r>
      <w:r w:rsidR="00247CE5" w:rsidRPr="00247CE5">
        <w:rPr>
          <w:rFonts w:ascii="Times New Roman" w:hAnsi="Times New Roman" w:cs="Times New Roman"/>
          <w:sz w:val="20"/>
          <w:szCs w:val="20"/>
        </w:rPr>
        <w:t xml:space="preserve">range </w:t>
      </w:r>
      <w:r w:rsidR="00247CE5" w:rsidRPr="00247CE5">
        <w:rPr>
          <w:rFonts w:ascii="Times New Roman" w:hAnsi="Times New Roman" w:cs="Times New Roman"/>
          <w:sz w:val="20"/>
          <w:szCs w:val="20"/>
          <w:shd w:val="clear" w:color="auto" w:fill="FFFFFF"/>
        </w:rPr>
        <w:t>is a measure of where the beginning and end are</w:t>
      </w:r>
      <w:r w:rsidR="00247CE5" w:rsidRPr="00874A37">
        <w:rPr>
          <w:rFonts w:ascii="Times New Roman" w:hAnsi="Times New Roman" w:cs="Times New Roman"/>
          <w:sz w:val="20"/>
          <w:szCs w:val="20"/>
          <w:shd w:val="clear" w:color="auto" w:fill="FFFFFF"/>
        </w:rPr>
        <w:t xml:space="preserve"> in a set</w:t>
      </w:r>
      <w:r w:rsidR="00247CE5" w:rsidRPr="00874A37">
        <w:rPr>
          <w:rFonts w:ascii="Times New Roman" w:hAnsi="Times New Roman" w:cs="Times New Roman"/>
          <w:sz w:val="20"/>
          <w:szCs w:val="20"/>
          <w:shd w:val="clear" w:color="auto" w:fill="FFFFFF"/>
        </w:rPr>
        <w:t>.</w:t>
      </w:r>
    </w:p>
    <w:p w14:paraId="068B0085" w14:textId="59962D12" w:rsidR="00247CE5" w:rsidRPr="00874A37" w:rsidRDefault="00247CE5" w:rsidP="00D45182">
      <w:pPr>
        <w:rPr>
          <w:rFonts w:ascii="Times New Roman" w:hAnsi="Times New Roman" w:cs="Times New Roman"/>
          <w:sz w:val="20"/>
          <w:szCs w:val="20"/>
          <w:shd w:val="clear" w:color="auto" w:fill="FFFFFF"/>
        </w:rPr>
      </w:pPr>
      <w:r w:rsidRPr="00874A37">
        <w:rPr>
          <w:rFonts w:ascii="Times New Roman" w:hAnsi="Times New Roman" w:cs="Times New Roman"/>
          <w:sz w:val="20"/>
          <w:szCs w:val="20"/>
        </w:rPr>
        <w:t>The interquartile range formula is the first quartile subtracted from the third quartile: IQR = Q3 – Q1</w:t>
      </w:r>
    </w:p>
    <w:p w14:paraId="39D7336F" w14:textId="227B6A00" w:rsidR="00D45182" w:rsidRPr="00874A37" w:rsidRDefault="00D45182" w:rsidP="00D45182">
      <w:pPr>
        <w:rPr>
          <w:rFonts w:ascii="Times New Roman" w:hAnsi="Times New Roman" w:cs="Times New Roman"/>
          <w:sz w:val="20"/>
          <w:szCs w:val="20"/>
        </w:rPr>
      </w:pPr>
      <w:r w:rsidRPr="00874A37">
        <w:rPr>
          <w:rFonts w:ascii="Times New Roman" w:hAnsi="Times New Roman" w:cs="Times New Roman"/>
          <w:sz w:val="20"/>
          <w:szCs w:val="20"/>
        </w:rPr>
        <w:t>Answer No. 11.</w:t>
      </w:r>
      <w:r w:rsidR="00874A37" w:rsidRPr="00874A37">
        <w:rPr>
          <w:rFonts w:ascii="Times New Roman" w:hAnsi="Times New Roman" w:cs="Times New Roman"/>
          <w:sz w:val="20"/>
          <w:szCs w:val="20"/>
        </w:rPr>
        <w:tab/>
      </w:r>
      <w:r w:rsidR="00874A37" w:rsidRPr="00874A37">
        <w:rPr>
          <w:rFonts w:ascii="Times New Roman" w:hAnsi="Times New Roman" w:cs="Times New Roman"/>
          <w:sz w:val="20"/>
          <w:szCs w:val="20"/>
          <w:shd w:val="clear" w:color="auto" w:fill="FFFFFF"/>
        </w:rPr>
        <w:t>The term "bell curve" is used to describe a graphical depiction of a normal probability distribution, whose underlying standard deviations from the mean create the curved bell shape.</w:t>
      </w:r>
    </w:p>
    <w:p w14:paraId="179CCDE4" w14:textId="54F43FB8" w:rsidR="005264C7" w:rsidRDefault="00D45182" w:rsidP="00D45182">
      <w:pPr>
        <w:rPr>
          <w:rFonts w:ascii="Times New Roman" w:hAnsi="Times New Roman" w:cs="Times New Roman"/>
          <w:sz w:val="20"/>
          <w:szCs w:val="20"/>
        </w:rPr>
      </w:pPr>
      <w:r>
        <w:rPr>
          <w:rFonts w:ascii="Times New Roman" w:hAnsi="Times New Roman" w:cs="Times New Roman"/>
          <w:sz w:val="20"/>
          <w:szCs w:val="20"/>
        </w:rPr>
        <w:t>Answer No. 12.</w:t>
      </w:r>
      <w:r w:rsidR="00004BF1">
        <w:rPr>
          <w:rFonts w:ascii="Times New Roman" w:hAnsi="Times New Roman" w:cs="Times New Roman"/>
          <w:sz w:val="20"/>
          <w:szCs w:val="20"/>
        </w:rPr>
        <w:t xml:space="preserve"> Outlier values can be measured by using boxplot or by using any graphical method.  If the outliers are few it can be treated </w:t>
      </w:r>
      <w:r w:rsidR="005264C7">
        <w:rPr>
          <w:rFonts w:ascii="Times New Roman" w:hAnsi="Times New Roman" w:cs="Times New Roman"/>
          <w:sz w:val="20"/>
          <w:szCs w:val="20"/>
        </w:rPr>
        <w:t>individually but</w:t>
      </w:r>
      <w:r w:rsidR="00004BF1">
        <w:rPr>
          <w:rFonts w:ascii="Times New Roman" w:hAnsi="Times New Roman" w:cs="Times New Roman"/>
          <w:sz w:val="20"/>
          <w:szCs w:val="20"/>
        </w:rPr>
        <w:t xml:space="preserve"> for the large number of outliers </w:t>
      </w:r>
      <w:r w:rsidR="005264C7">
        <w:rPr>
          <w:rFonts w:ascii="Times New Roman" w:hAnsi="Times New Roman" w:cs="Times New Roman"/>
          <w:sz w:val="20"/>
          <w:szCs w:val="20"/>
        </w:rPr>
        <w:t>it can be treated with mean or the percentile values.</w:t>
      </w:r>
    </w:p>
    <w:p w14:paraId="37469608" w14:textId="10869F60" w:rsidR="00D45182" w:rsidRPr="005264C7" w:rsidRDefault="00004BF1" w:rsidP="00D45182">
      <w:pPr>
        <w:rPr>
          <w:rFonts w:ascii="Times New Roman" w:hAnsi="Times New Roman" w:cs="Times New Roman"/>
          <w:sz w:val="20"/>
          <w:szCs w:val="20"/>
        </w:rPr>
      </w:pPr>
      <w:r>
        <w:rPr>
          <w:rFonts w:ascii="Times New Roman" w:hAnsi="Times New Roman" w:cs="Times New Roman"/>
          <w:sz w:val="20"/>
          <w:szCs w:val="20"/>
        </w:rPr>
        <w:t xml:space="preserve"> To treat the outlier values one can bring it in the range of the columns values or he can simply drop/remove them.</w:t>
      </w:r>
    </w:p>
    <w:p w14:paraId="139D5154" w14:textId="503A6090" w:rsidR="00D45182" w:rsidRPr="005264C7" w:rsidRDefault="00D45182" w:rsidP="00D45182">
      <w:pPr>
        <w:rPr>
          <w:rFonts w:ascii="Times New Roman" w:hAnsi="Times New Roman" w:cs="Times New Roman"/>
          <w:sz w:val="20"/>
          <w:szCs w:val="20"/>
        </w:rPr>
      </w:pPr>
      <w:r w:rsidRPr="005264C7">
        <w:rPr>
          <w:rFonts w:ascii="Times New Roman" w:hAnsi="Times New Roman" w:cs="Times New Roman"/>
          <w:sz w:val="20"/>
          <w:szCs w:val="20"/>
        </w:rPr>
        <w:t>Answer No. 13.</w:t>
      </w:r>
      <w:r w:rsidR="005264C7" w:rsidRPr="005264C7">
        <w:rPr>
          <w:rFonts w:ascii="Times New Roman" w:hAnsi="Times New Roman" w:cs="Times New Roman"/>
          <w:sz w:val="20"/>
          <w:szCs w:val="20"/>
        </w:rPr>
        <w:tab/>
      </w:r>
      <w:r w:rsidR="005264C7" w:rsidRPr="005264C7">
        <w:rPr>
          <w:rFonts w:ascii="Times New Roman" w:hAnsi="Times New Roman" w:cs="Times New Roman"/>
          <w:color w:val="000000"/>
          <w:sz w:val="20"/>
          <w:szCs w:val="20"/>
        </w:rPr>
        <w:t>The P value, or calculated probability, is the probability of finding the observed, or more extreme, results when the </w:t>
      </w:r>
      <w:r w:rsidR="005264C7" w:rsidRPr="005264C7">
        <w:rPr>
          <w:rFonts w:ascii="Times New Roman" w:hAnsi="Times New Roman" w:cs="Times New Roman"/>
          <w:b/>
          <w:bCs/>
          <w:color w:val="000000"/>
          <w:sz w:val="20"/>
          <w:szCs w:val="20"/>
        </w:rPr>
        <w:t>null hypothesis (H</w:t>
      </w:r>
      <w:r w:rsidR="005264C7" w:rsidRPr="005264C7">
        <w:rPr>
          <w:rFonts w:ascii="Times New Roman" w:hAnsi="Times New Roman" w:cs="Times New Roman"/>
          <w:b/>
          <w:bCs/>
          <w:color w:val="000000"/>
          <w:sz w:val="20"/>
          <w:szCs w:val="20"/>
          <w:vertAlign w:val="subscript"/>
        </w:rPr>
        <w:t>0</w:t>
      </w:r>
      <w:r w:rsidR="005264C7" w:rsidRPr="005264C7">
        <w:rPr>
          <w:rFonts w:ascii="Times New Roman" w:hAnsi="Times New Roman" w:cs="Times New Roman"/>
          <w:b/>
          <w:bCs/>
          <w:color w:val="000000"/>
          <w:sz w:val="20"/>
          <w:szCs w:val="20"/>
        </w:rPr>
        <w:t>)</w:t>
      </w:r>
      <w:r w:rsidR="005264C7" w:rsidRPr="005264C7">
        <w:rPr>
          <w:rFonts w:ascii="Times New Roman" w:hAnsi="Times New Roman" w:cs="Times New Roman"/>
          <w:color w:val="000000"/>
          <w:sz w:val="20"/>
          <w:szCs w:val="20"/>
        </w:rPr>
        <w:t> of a study question is true – the definition of ‘extreme’ depends on how the hypothesis is being tested. P is also described in terms of rejecting </w:t>
      </w:r>
      <w:r w:rsidR="005264C7" w:rsidRPr="005264C7">
        <w:rPr>
          <w:rFonts w:ascii="Times New Roman" w:hAnsi="Times New Roman" w:cs="Times New Roman"/>
          <w:b/>
          <w:bCs/>
          <w:color w:val="000000"/>
          <w:sz w:val="20"/>
          <w:szCs w:val="20"/>
        </w:rPr>
        <w:t>H</w:t>
      </w:r>
      <w:r w:rsidR="005264C7" w:rsidRPr="005264C7">
        <w:rPr>
          <w:rFonts w:ascii="Times New Roman" w:hAnsi="Times New Roman" w:cs="Times New Roman"/>
          <w:b/>
          <w:bCs/>
          <w:color w:val="000000"/>
          <w:sz w:val="20"/>
          <w:szCs w:val="20"/>
          <w:vertAlign w:val="subscript"/>
        </w:rPr>
        <w:t>0</w:t>
      </w:r>
      <w:r w:rsidR="005264C7" w:rsidRPr="005264C7">
        <w:rPr>
          <w:rFonts w:ascii="Times New Roman" w:hAnsi="Times New Roman" w:cs="Times New Roman"/>
          <w:color w:val="000000"/>
          <w:sz w:val="20"/>
          <w:szCs w:val="20"/>
        </w:rPr>
        <w:t> when it is actually true, however, it is not a direct probability of this state</w:t>
      </w:r>
    </w:p>
    <w:p w14:paraId="01D5402D" w14:textId="5242DD9E" w:rsidR="005264C7" w:rsidRPr="00F66C89" w:rsidRDefault="00D45182" w:rsidP="005264C7">
      <w:pPr>
        <w:pStyle w:val="NormalWeb"/>
        <w:shd w:val="clear" w:color="auto" w:fill="FFFFFF"/>
        <w:spacing w:before="0" w:beforeAutospacing="0" w:after="0" w:afterAutospacing="0"/>
        <w:rPr>
          <w:rStyle w:val="Strong"/>
          <w:sz w:val="20"/>
          <w:szCs w:val="20"/>
          <w:bdr w:val="none" w:sz="0" w:space="0" w:color="auto" w:frame="1"/>
          <w:shd w:val="clear" w:color="auto" w:fill="FFFFFF"/>
        </w:rPr>
      </w:pPr>
      <w:r>
        <w:rPr>
          <w:sz w:val="20"/>
          <w:szCs w:val="20"/>
        </w:rPr>
        <w:t>Answer No. 14.</w:t>
      </w:r>
      <w:r w:rsidR="005264C7">
        <w:rPr>
          <w:sz w:val="20"/>
          <w:szCs w:val="20"/>
        </w:rPr>
        <w:tab/>
      </w:r>
      <w:r w:rsidR="005264C7" w:rsidRPr="00F66C89">
        <w:rPr>
          <w:sz w:val="20"/>
          <w:szCs w:val="20"/>
          <w:shd w:val="clear" w:color="auto" w:fill="FFFFFF"/>
        </w:rPr>
        <w:t>A </w:t>
      </w:r>
      <w:r w:rsidR="005264C7" w:rsidRPr="00F66C89">
        <w:rPr>
          <w:rStyle w:val="Strong"/>
          <w:sz w:val="20"/>
          <w:szCs w:val="20"/>
          <w:bdr w:val="none" w:sz="0" w:space="0" w:color="auto" w:frame="1"/>
          <w:shd w:val="clear" w:color="auto" w:fill="FFFFFF"/>
        </w:rPr>
        <w:t>binomial distribution</w:t>
      </w:r>
      <w:r w:rsidR="005264C7" w:rsidRPr="00F66C89">
        <w:rPr>
          <w:sz w:val="20"/>
          <w:szCs w:val="20"/>
          <w:shd w:val="clear" w:color="auto" w:fill="FFFFFF"/>
        </w:rPr>
        <w:t> can be thought of as simply the probability of a SUCCESS or FAILURE outcome in an experiment or survey that is repeated multiple times. The binomial is a type of distribution that has </w:t>
      </w:r>
      <w:r w:rsidR="005264C7" w:rsidRPr="00F66C89">
        <w:rPr>
          <w:rStyle w:val="Strong"/>
          <w:sz w:val="20"/>
          <w:szCs w:val="20"/>
          <w:bdr w:val="none" w:sz="0" w:space="0" w:color="auto" w:frame="1"/>
          <w:shd w:val="clear" w:color="auto" w:fill="FFFFFF"/>
        </w:rPr>
        <w:t>two possible outcomes</w:t>
      </w:r>
      <w:r w:rsidR="00F66C89" w:rsidRPr="00F66C89">
        <w:rPr>
          <w:rStyle w:val="Strong"/>
          <w:sz w:val="20"/>
          <w:szCs w:val="20"/>
          <w:bdr w:val="none" w:sz="0" w:space="0" w:color="auto" w:frame="1"/>
          <w:shd w:val="clear" w:color="auto" w:fill="FFFFFF"/>
        </w:rPr>
        <w:t>.</w:t>
      </w:r>
    </w:p>
    <w:p w14:paraId="5AEC428B" w14:textId="77777777" w:rsidR="00F66C89" w:rsidRDefault="00F66C89" w:rsidP="00F66C89">
      <w:pPr>
        <w:pStyle w:val="NormalWeb"/>
        <w:shd w:val="clear" w:color="auto" w:fill="FFFFFF"/>
        <w:spacing w:before="0" w:beforeAutospacing="0" w:after="0" w:afterAutospacing="0"/>
        <w:rPr>
          <w:sz w:val="20"/>
          <w:szCs w:val="20"/>
          <w:shd w:val="clear" w:color="auto" w:fill="FFFFFF"/>
        </w:rPr>
      </w:pPr>
      <w:r w:rsidRPr="00F66C89">
        <w:rPr>
          <w:sz w:val="20"/>
          <w:szCs w:val="20"/>
          <w:shd w:val="clear" w:color="auto" w:fill="FFFFFF"/>
        </w:rPr>
        <w:t> For example, a coin toss has only two possible outcomes: heads or tails and taking a test could have two possible outcomes: pass or fail.</w:t>
      </w:r>
    </w:p>
    <w:p w14:paraId="37D1B1F1" w14:textId="11149659" w:rsidR="00F66C89" w:rsidRDefault="00F66C89" w:rsidP="00F66C89">
      <w:pPr>
        <w:pStyle w:val="NormalWeb"/>
        <w:shd w:val="clear" w:color="auto" w:fill="FFFFFF"/>
        <w:spacing w:before="0" w:beforeAutospacing="0" w:after="0" w:afterAutospacing="0"/>
        <w:rPr>
          <w:sz w:val="20"/>
          <w:szCs w:val="20"/>
        </w:rPr>
      </w:pPr>
      <w:r>
        <w:rPr>
          <w:sz w:val="20"/>
          <w:szCs w:val="20"/>
          <w:shd w:val="clear" w:color="auto" w:fill="FFFFFF"/>
        </w:rPr>
        <w:t xml:space="preserve">- </w:t>
      </w:r>
      <w:r>
        <w:rPr>
          <w:sz w:val="20"/>
          <w:szCs w:val="20"/>
          <w:shd w:val="clear" w:color="auto" w:fill="FFFFFF"/>
        </w:rPr>
        <w:tab/>
      </w:r>
      <w:r w:rsidRPr="00F66C89">
        <w:rPr>
          <w:sz w:val="20"/>
          <w:szCs w:val="20"/>
        </w:rPr>
        <w:t>The first variable in the binomial formula, n, stands for the number of times the experiment runs.</w:t>
      </w:r>
    </w:p>
    <w:p w14:paraId="7348A283" w14:textId="140EA675" w:rsidR="00F66C89" w:rsidRPr="00F66C89" w:rsidRDefault="00F66C89" w:rsidP="00F66C89">
      <w:pPr>
        <w:pStyle w:val="NormalWeb"/>
        <w:shd w:val="clear" w:color="auto" w:fill="FFFFFF"/>
        <w:spacing w:before="0" w:beforeAutospacing="0" w:after="0" w:afterAutospacing="0"/>
        <w:rPr>
          <w:sz w:val="20"/>
          <w:szCs w:val="20"/>
          <w:shd w:val="clear" w:color="auto" w:fill="FFFFFF"/>
        </w:rPr>
      </w:pPr>
      <w:r>
        <w:rPr>
          <w:sz w:val="20"/>
          <w:szCs w:val="20"/>
        </w:rPr>
        <w:t>-</w:t>
      </w:r>
      <w:r>
        <w:rPr>
          <w:sz w:val="20"/>
          <w:szCs w:val="20"/>
        </w:rPr>
        <w:tab/>
      </w:r>
      <w:r w:rsidRPr="00F66C89">
        <w:rPr>
          <w:sz w:val="20"/>
          <w:szCs w:val="20"/>
        </w:rPr>
        <w:t>The second variable, p, represents the probability of one specific outcome.</w:t>
      </w:r>
    </w:p>
    <w:p w14:paraId="16C603BF" w14:textId="77777777" w:rsidR="00F66C89" w:rsidRDefault="00F66C89" w:rsidP="00D45182">
      <w:pPr>
        <w:rPr>
          <w:rFonts w:ascii="Times New Roman" w:hAnsi="Times New Roman" w:cs="Times New Roman"/>
          <w:sz w:val="20"/>
          <w:szCs w:val="20"/>
        </w:rPr>
      </w:pPr>
    </w:p>
    <w:p w14:paraId="691ED66E" w14:textId="77777777" w:rsidR="00F66C89" w:rsidRDefault="00D45182" w:rsidP="00F66C89">
      <w:pPr>
        <w:rPr>
          <w:rFonts w:ascii="Times New Roman" w:hAnsi="Times New Roman" w:cs="Times New Roman"/>
          <w:spacing w:val="-2"/>
          <w:sz w:val="20"/>
          <w:szCs w:val="20"/>
          <w:shd w:val="clear" w:color="auto" w:fill="FFFFFF"/>
        </w:rPr>
      </w:pPr>
      <w:r>
        <w:rPr>
          <w:rFonts w:ascii="Times New Roman" w:hAnsi="Times New Roman" w:cs="Times New Roman"/>
          <w:sz w:val="20"/>
          <w:szCs w:val="20"/>
        </w:rPr>
        <w:lastRenderedPageBreak/>
        <w:t>Answer No.</w:t>
      </w:r>
      <w:r w:rsidRPr="00F66C89">
        <w:rPr>
          <w:rFonts w:ascii="Times New Roman" w:hAnsi="Times New Roman" w:cs="Times New Roman"/>
          <w:sz w:val="20"/>
          <w:szCs w:val="20"/>
        </w:rPr>
        <w:t xml:space="preserve"> 15.</w:t>
      </w:r>
      <w:r w:rsidR="005264C7" w:rsidRPr="00F66C89">
        <w:rPr>
          <w:rFonts w:ascii="Times New Roman" w:hAnsi="Times New Roman" w:cs="Times New Roman"/>
          <w:sz w:val="20"/>
          <w:szCs w:val="20"/>
        </w:rPr>
        <w:tab/>
      </w:r>
      <w:r w:rsidR="00F66C89" w:rsidRPr="00F66C89">
        <w:rPr>
          <w:rFonts w:ascii="Times New Roman" w:hAnsi="Times New Roman" w:cs="Times New Roman"/>
          <w:spacing w:val="-2"/>
          <w:sz w:val="20"/>
          <w:szCs w:val="20"/>
          <w:shd w:val="clear" w:color="auto" w:fill="FFFFFF"/>
        </w:rPr>
        <w:t>ANOVA (Analysis of Variance) is used when we have more than two sample groups and determine whether there are any statistically significant differences between the means of two or more independent sample groups</w:t>
      </w:r>
      <w:r w:rsidR="00F66C89">
        <w:rPr>
          <w:rFonts w:ascii="Times New Roman" w:hAnsi="Times New Roman" w:cs="Times New Roman"/>
          <w:spacing w:val="-2"/>
          <w:sz w:val="20"/>
          <w:szCs w:val="20"/>
          <w:shd w:val="clear" w:color="auto" w:fill="FFFFFF"/>
        </w:rPr>
        <w:t>.</w:t>
      </w:r>
    </w:p>
    <w:p w14:paraId="7A06BC3B" w14:textId="77777777" w:rsidR="00F66C89" w:rsidRDefault="00F66C89" w:rsidP="00F66C89">
      <w:pPr>
        <w:rPr>
          <w:rStyle w:val="elementor-icon-list-text"/>
          <w:rFonts w:ascii="Times New Roman" w:hAnsi="Times New Roman" w:cs="Times New Roman"/>
          <w:sz w:val="20"/>
          <w:szCs w:val="20"/>
        </w:rPr>
      </w:pPr>
      <w:r>
        <w:rPr>
          <w:rFonts w:ascii="Times New Roman" w:hAnsi="Times New Roman" w:cs="Times New Roman"/>
          <w:spacing w:val="-2"/>
          <w:sz w:val="20"/>
          <w:szCs w:val="20"/>
          <w:shd w:val="clear" w:color="auto" w:fill="FFFFFF"/>
        </w:rPr>
        <w:t>-</w:t>
      </w:r>
      <w:r>
        <w:rPr>
          <w:rFonts w:ascii="Times New Roman" w:hAnsi="Times New Roman" w:cs="Times New Roman"/>
          <w:spacing w:val="-2"/>
          <w:sz w:val="20"/>
          <w:szCs w:val="20"/>
          <w:shd w:val="clear" w:color="auto" w:fill="FFFFFF"/>
        </w:rPr>
        <w:tab/>
      </w:r>
      <w:r w:rsidRPr="00F66C89">
        <w:rPr>
          <w:rStyle w:val="elementor-icon-list-text"/>
          <w:rFonts w:ascii="Times New Roman" w:hAnsi="Times New Roman" w:cs="Times New Roman"/>
          <w:i/>
          <w:iCs/>
          <w:sz w:val="20"/>
          <w:szCs w:val="20"/>
          <w:u w:val="single"/>
        </w:rPr>
        <w:t>One Way ANOVA</w:t>
      </w:r>
      <w:r w:rsidRPr="00F66C89">
        <w:rPr>
          <w:rStyle w:val="elementor-icon-list-text"/>
          <w:rFonts w:ascii="Times New Roman" w:hAnsi="Times New Roman" w:cs="Times New Roman"/>
          <w:b/>
          <w:bCs/>
          <w:sz w:val="20"/>
          <w:szCs w:val="20"/>
        </w:rPr>
        <w:t xml:space="preserve"> –</w:t>
      </w:r>
      <w:r w:rsidRPr="00F66C89">
        <w:rPr>
          <w:rStyle w:val="elementor-icon-list-text"/>
          <w:rFonts w:ascii="Times New Roman" w:hAnsi="Times New Roman" w:cs="Times New Roman"/>
          <w:sz w:val="20"/>
          <w:szCs w:val="20"/>
        </w:rPr>
        <w:t> It is also known as one factor ANOVA. Here, we are using one criterion variable (or called as a factor) and analyze the difference between more than two sample groups. Suppose in glass industry, we want to compare the variation of three batches (glass) for their average weight (factor).</w:t>
      </w:r>
    </w:p>
    <w:p w14:paraId="5F4E2DE4" w14:textId="0EC0A752" w:rsidR="00F66C89" w:rsidRDefault="00F66C89" w:rsidP="00F66C89">
      <w:pPr>
        <w:rPr>
          <w:rStyle w:val="elementor-icon-list-text"/>
          <w:rFonts w:ascii="Times New Roman" w:hAnsi="Times New Roman" w:cs="Times New Roman"/>
          <w:sz w:val="20"/>
          <w:szCs w:val="20"/>
        </w:rPr>
      </w:pPr>
      <w:r>
        <w:rPr>
          <w:rStyle w:val="elementor-icon-list-text"/>
          <w:rFonts w:ascii="Times New Roman" w:hAnsi="Times New Roman" w:cs="Times New Roman"/>
          <w:sz w:val="20"/>
          <w:szCs w:val="20"/>
        </w:rPr>
        <w:t>-</w:t>
      </w:r>
      <w:r>
        <w:rPr>
          <w:rStyle w:val="elementor-icon-list-text"/>
          <w:rFonts w:ascii="Times New Roman" w:hAnsi="Times New Roman" w:cs="Times New Roman"/>
          <w:sz w:val="20"/>
          <w:szCs w:val="20"/>
        </w:rPr>
        <w:tab/>
      </w:r>
      <w:r w:rsidRPr="00F66C89">
        <w:rPr>
          <w:rStyle w:val="elementor-icon-list-text"/>
          <w:rFonts w:ascii="Times New Roman" w:hAnsi="Times New Roman" w:cs="Times New Roman"/>
          <w:i/>
          <w:iCs/>
          <w:sz w:val="20"/>
          <w:szCs w:val="20"/>
          <w:u w:val="single"/>
        </w:rPr>
        <w:t>Two Way ANOVA</w:t>
      </w:r>
      <w:r w:rsidRPr="00F66C89">
        <w:rPr>
          <w:rStyle w:val="elementor-icon-list-text"/>
          <w:rFonts w:ascii="Times New Roman" w:hAnsi="Times New Roman" w:cs="Times New Roman"/>
          <w:b/>
          <w:bCs/>
          <w:sz w:val="20"/>
          <w:szCs w:val="20"/>
        </w:rPr>
        <w:t xml:space="preserve"> – </w:t>
      </w:r>
      <w:r w:rsidRPr="00F66C89">
        <w:rPr>
          <w:rStyle w:val="elementor-icon-list-text"/>
          <w:rFonts w:ascii="Times New Roman" w:hAnsi="Times New Roman" w:cs="Times New Roman"/>
          <w:sz w:val="20"/>
          <w:szCs w:val="20"/>
        </w:rPr>
        <w:t>Here, we are using two independent variables (factors) and analyze the difference between more than two sample groups. Similarly, we want to compare the variation of three batches of glass w.r.t weight and hardness (two factors).</w:t>
      </w:r>
    </w:p>
    <w:p w14:paraId="0FDFB648" w14:textId="14609232" w:rsidR="00CE2B71" w:rsidRDefault="00CE2B71" w:rsidP="00F66C89">
      <w:pPr>
        <w:rPr>
          <w:rStyle w:val="elementor-icon-list-text"/>
          <w:rFonts w:ascii="Times New Roman" w:hAnsi="Times New Roman" w:cs="Times New Roman"/>
          <w:sz w:val="20"/>
          <w:szCs w:val="20"/>
        </w:rPr>
      </w:pPr>
    </w:p>
    <w:p w14:paraId="29CB3AD9" w14:textId="252A3D76" w:rsidR="00CE2B71" w:rsidRDefault="00CE2B71" w:rsidP="00CE2B7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SQL WORKSHEET-4</w:t>
      </w:r>
    </w:p>
    <w:p w14:paraId="114AFD33" w14:textId="71ABF7B5" w:rsidR="00CE2B71" w:rsidRPr="008F6948" w:rsidRDefault="00CE2B71" w:rsidP="00CE2B71">
      <w:pPr>
        <w:rPr>
          <w:rFonts w:ascii="Times New Roman" w:hAnsi="Times New Roman" w:cs="Times New Roman"/>
          <w:b/>
          <w:bCs/>
          <w:sz w:val="20"/>
          <w:szCs w:val="20"/>
          <w:u w:val="single"/>
        </w:rPr>
      </w:pPr>
    </w:p>
    <w:p w14:paraId="36405072" w14:textId="4C369515" w:rsidR="00CE2B71" w:rsidRPr="008F6948" w:rsidRDefault="00CE2B71" w:rsidP="00CE2B71">
      <w:pPr>
        <w:rPr>
          <w:rFonts w:ascii="Times New Roman" w:hAnsi="Times New Roman" w:cs="Times New Roman"/>
          <w:sz w:val="20"/>
          <w:szCs w:val="20"/>
        </w:rPr>
      </w:pPr>
      <w:r w:rsidRPr="008F6948">
        <w:rPr>
          <w:rFonts w:ascii="Times New Roman" w:hAnsi="Times New Roman" w:cs="Times New Roman"/>
          <w:sz w:val="20"/>
          <w:szCs w:val="20"/>
        </w:rPr>
        <w:t>Answer No. 1:</w:t>
      </w:r>
      <w:r w:rsidRPr="008F6948">
        <w:rPr>
          <w:rFonts w:ascii="Times New Roman" w:hAnsi="Times New Roman" w:cs="Times New Roman"/>
          <w:sz w:val="20"/>
          <w:szCs w:val="20"/>
        </w:rPr>
        <w:tab/>
      </w:r>
      <w:r w:rsidR="008F6948" w:rsidRPr="008F6948">
        <w:rPr>
          <w:rFonts w:ascii="Times New Roman" w:hAnsi="Times New Roman" w:cs="Times New Roman"/>
          <w:sz w:val="20"/>
          <w:szCs w:val="20"/>
        </w:rPr>
        <w:t>WITH x AS (SELECT `shippedDate`, COUNT(`orderNumber`) AS `total_orders` FROM Orders) SELECT AVG(`total_orders`) AS `AverageNumberOfOrdersShipped` FROM x;</w:t>
      </w:r>
    </w:p>
    <w:p w14:paraId="5C5AF43D" w14:textId="3D3CD5FC" w:rsidR="00CE2B71" w:rsidRDefault="00CE2B71" w:rsidP="00CE2B71">
      <w:pPr>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8F6948">
        <w:t>WITH x AS (SELECT `orderDate`, COUNT(`orderNumber`) AS `total_orders` FROM Orders) SELECT AVG(`total_orders`) AS `AverageNumberOfOrdersPlaced` FROM x;</w:t>
      </w:r>
    </w:p>
    <w:p w14:paraId="0A22C784" w14:textId="77777777" w:rsidR="008F6948" w:rsidRDefault="00CE2B71" w:rsidP="00CE2B71">
      <w:pPr>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p>
    <w:p w14:paraId="0CB2746D" w14:textId="35293D55" w:rsidR="008F6948" w:rsidRDefault="008F6948" w:rsidP="00CE2B71">
      <w:r>
        <w:t xml:space="preserve">SELECT `productName` FROM Products </w:t>
      </w:r>
    </w:p>
    <w:p w14:paraId="618AF0F8" w14:textId="77777777" w:rsidR="008F6948" w:rsidRDefault="008F6948" w:rsidP="00CE2B71">
      <w:r>
        <w:t xml:space="preserve">ORDER BY MSRP </w:t>
      </w:r>
    </w:p>
    <w:p w14:paraId="2858A54C" w14:textId="734CBA10" w:rsidR="00CE2B71" w:rsidRDefault="008F6948" w:rsidP="00CE2B71">
      <w:pPr>
        <w:rPr>
          <w:rFonts w:ascii="Times New Roman" w:hAnsi="Times New Roman" w:cs="Times New Roman"/>
          <w:sz w:val="20"/>
          <w:szCs w:val="20"/>
        </w:rPr>
      </w:pPr>
      <w:r>
        <w:t>LIMIT 1;</w:t>
      </w:r>
    </w:p>
    <w:p w14:paraId="26303A2A" w14:textId="77777777" w:rsidR="008F6948" w:rsidRDefault="00CE2B71" w:rsidP="00CE2B71">
      <w:r>
        <w:rPr>
          <w:rFonts w:ascii="Times New Roman" w:hAnsi="Times New Roman" w:cs="Times New Roman"/>
          <w:sz w:val="20"/>
          <w:szCs w:val="20"/>
        </w:rPr>
        <w:t>Answer No. 4:</w:t>
      </w:r>
      <w:r>
        <w:rPr>
          <w:rFonts w:ascii="Times New Roman" w:hAnsi="Times New Roman" w:cs="Times New Roman"/>
          <w:sz w:val="20"/>
          <w:szCs w:val="20"/>
        </w:rPr>
        <w:tab/>
      </w:r>
      <w:r w:rsidR="008F6948">
        <w:t>SELECT `productName` FROM Products</w:t>
      </w:r>
    </w:p>
    <w:p w14:paraId="6BCA25FB" w14:textId="2A4B4F5C" w:rsidR="00CE2B71" w:rsidRDefault="008F6948" w:rsidP="00CE2B71">
      <w:pPr>
        <w:rPr>
          <w:rFonts w:ascii="Times New Roman" w:hAnsi="Times New Roman" w:cs="Times New Roman"/>
          <w:sz w:val="20"/>
          <w:szCs w:val="20"/>
        </w:rPr>
      </w:pPr>
      <w:r>
        <w:t xml:space="preserve"> ORDER BY `quantityInStock` DESC LIMIT 1</w:t>
      </w:r>
    </w:p>
    <w:p w14:paraId="451FF210" w14:textId="27A1690D" w:rsidR="00CE2B71" w:rsidRDefault="00CE2B71" w:rsidP="00CE2B71">
      <w:pPr>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p>
    <w:p w14:paraId="75962E98" w14:textId="7647EF9C" w:rsidR="00CE2B71" w:rsidRDefault="00CE2B71" w:rsidP="00CE2B71">
      <w:pPr>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p>
    <w:p w14:paraId="3980360F" w14:textId="77777777" w:rsidR="008F6948" w:rsidRDefault="00CE2B71" w:rsidP="00CE2B71">
      <w:pPr>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p>
    <w:p w14:paraId="5218B51C" w14:textId="18E8E404" w:rsidR="008F6948" w:rsidRDefault="008F6948" w:rsidP="00CE2B71">
      <w:r>
        <w:t xml:space="preserve">SELECT `customerNumber`, `customerName` FROM Customers </w:t>
      </w:r>
    </w:p>
    <w:p w14:paraId="1D8674CF" w14:textId="06A6B7AB" w:rsidR="00CE2B71" w:rsidRDefault="008F6948" w:rsidP="00CE2B71">
      <w:r>
        <w:t>WHERE `city`= "Melbourne";</w:t>
      </w:r>
    </w:p>
    <w:p w14:paraId="44E0C2E8" w14:textId="4085BE1C" w:rsidR="008F6948" w:rsidRDefault="008F6948" w:rsidP="00CE2B71">
      <w:r>
        <w:t>Answer No. 8:</w:t>
      </w:r>
    </w:p>
    <w:p w14:paraId="0CBCE7BD" w14:textId="77777777" w:rsidR="008F6948" w:rsidRDefault="008F6948" w:rsidP="00CE2B71">
      <w:r>
        <w:t xml:space="preserve">SELECT `customerName` FROM Customers </w:t>
      </w:r>
    </w:p>
    <w:p w14:paraId="65DB12E8" w14:textId="46130358" w:rsidR="008F6948" w:rsidRDefault="008F6948" w:rsidP="00CE2B71">
      <w:r>
        <w:t>WHERE `customerName` REGEXP `^N*`;</w:t>
      </w:r>
    </w:p>
    <w:p w14:paraId="0C907E18" w14:textId="3221FF78" w:rsidR="008F6948" w:rsidRDefault="008F6948" w:rsidP="00CE2B71">
      <w:r>
        <w:t>Answer No. 9:</w:t>
      </w:r>
      <w:r>
        <w:tab/>
      </w:r>
    </w:p>
    <w:p w14:paraId="4D2FC788" w14:textId="77777777" w:rsidR="008F6948" w:rsidRDefault="008F6948" w:rsidP="00CE2B71">
      <w:r>
        <w:t xml:space="preserve">SELECT `customerName` FROM Customers </w:t>
      </w:r>
    </w:p>
    <w:p w14:paraId="5D527057" w14:textId="3FCEC2A2" w:rsidR="008F6948" w:rsidRDefault="008F6948" w:rsidP="00CE2B71">
      <w:r>
        <w:t>WHERE `phones` REGEXP “^7.*” AND `city` = “Las Vegas”;</w:t>
      </w:r>
    </w:p>
    <w:p w14:paraId="781E4457" w14:textId="77777777" w:rsidR="008F6948" w:rsidRDefault="008F6948" w:rsidP="00CE2B71"/>
    <w:p w14:paraId="340E4A09" w14:textId="77777777" w:rsidR="008F6948" w:rsidRDefault="008F6948" w:rsidP="00CE2B71"/>
    <w:p w14:paraId="7A0D92AC" w14:textId="3C30B7F7" w:rsidR="008F6948" w:rsidRDefault="008F6948" w:rsidP="00CE2B71">
      <w:r>
        <w:lastRenderedPageBreak/>
        <w:t>Answer No. 10:</w:t>
      </w:r>
    </w:p>
    <w:p w14:paraId="6A1BE447" w14:textId="77777777" w:rsidR="008F6948" w:rsidRDefault="008F6948" w:rsidP="00CE2B71">
      <w:r>
        <w:t>SELECT `customerName` FROM Customers</w:t>
      </w:r>
    </w:p>
    <w:p w14:paraId="03972CD4" w14:textId="233B03CD" w:rsidR="008F6948" w:rsidRDefault="008F6948" w:rsidP="00CE2B71">
      <w:r>
        <w:t xml:space="preserve"> WHERE `creditLimit` &lt; 1000 AND `city` IN ("Las Vegas", "Nantes", "Stavern");</w:t>
      </w:r>
    </w:p>
    <w:p w14:paraId="2A0DA2B8" w14:textId="5FD1C556" w:rsidR="008F6948" w:rsidRDefault="008F6948" w:rsidP="00CE2B71">
      <w:r>
        <w:t>Answer No. 11:</w:t>
      </w:r>
      <w:r>
        <w:tab/>
      </w:r>
    </w:p>
    <w:p w14:paraId="7A4975A6" w14:textId="77777777" w:rsidR="008F6948" w:rsidRDefault="008F6948" w:rsidP="00CE2B71">
      <w:r>
        <w:t xml:space="preserve">SELECT `orderNumber` FROMorderDetails </w:t>
      </w:r>
    </w:p>
    <w:p w14:paraId="0D8C51FB" w14:textId="7855451E" w:rsidR="008F6948" w:rsidRDefault="008F6948" w:rsidP="00CE2B71">
      <w:r>
        <w:t>WHERE `quantityOrdered` &lt; 10;</w:t>
      </w:r>
    </w:p>
    <w:p w14:paraId="70B32F1D" w14:textId="1F4D9FB4" w:rsidR="008F6948" w:rsidRDefault="008F6948" w:rsidP="00CE2B71">
      <w:r>
        <w:t>Answer No. 12:</w:t>
      </w:r>
      <w:r>
        <w:tab/>
      </w:r>
    </w:p>
    <w:p w14:paraId="72F2AABB" w14:textId="77777777" w:rsidR="008F6948" w:rsidRDefault="008F6948" w:rsidP="00CE2B71">
      <w:r>
        <w:t>S</w:t>
      </w:r>
      <w:r>
        <w:t xml:space="preserve">ELECT `orderNumber` </w:t>
      </w:r>
    </w:p>
    <w:p w14:paraId="7FF47841" w14:textId="06C29C4B" w:rsidR="008F6948" w:rsidRDefault="008F6948" w:rsidP="00CE2B71">
      <w:r>
        <w:t>FROM Customers AS a INNER JOIN orders AS b ON a.customerNumber = b.customerNumber WHERE `customerName` REGEXP "^B.*";</w:t>
      </w:r>
    </w:p>
    <w:p w14:paraId="4C7C88C2" w14:textId="408DB31C" w:rsidR="008F6948" w:rsidRDefault="008F6948" w:rsidP="00CE2B71">
      <w:r>
        <w:t>Answer No. 13:</w:t>
      </w:r>
      <w:r>
        <w:tab/>
      </w:r>
    </w:p>
    <w:p w14:paraId="20A3322E" w14:textId="77777777" w:rsidR="00BC5472" w:rsidRDefault="008F6948" w:rsidP="00CE2B71">
      <w:r>
        <w:t xml:space="preserve">SELECT `customerName` </w:t>
      </w:r>
    </w:p>
    <w:p w14:paraId="171D0920" w14:textId="2FC8E448" w:rsidR="008F6948" w:rsidRDefault="008F6948" w:rsidP="00CE2B71">
      <w:r>
        <w:t>FROM Orders AS a INNER JOIN Customers A</w:t>
      </w:r>
      <w:r>
        <w:t xml:space="preserve">S b </w:t>
      </w:r>
      <w:r w:rsidR="00BC5472">
        <w:t>ON</w:t>
      </w:r>
    </w:p>
    <w:p w14:paraId="48EA6244" w14:textId="7E935398" w:rsidR="00BC5472" w:rsidRDefault="00BC5472" w:rsidP="00CE2B71">
      <w:r>
        <w:t>a. customer Number=b</w:t>
      </w:r>
    </w:p>
    <w:p w14:paraId="6C8A470A" w14:textId="500F31BD" w:rsidR="008F6948" w:rsidRDefault="008F6948" w:rsidP="00CE2B71">
      <w:r>
        <w:t>Answer No. 14:</w:t>
      </w:r>
      <w:r w:rsidR="00BC5472">
        <w:tab/>
      </w:r>
    </w:p>
    <w:p w14:paraId="6DAFAFC5" w14:textId="77777777" w:rsidR="00BC5472" w:rsidRDefault="00BC5472" w:rsidP="00CE2B71">
      <w:r>
        <w:t>SELECT `customerName`</w:t>
      </w:r>
    </w:p>
    <w:p w14:paraId="71F4021D" w14:textId="07F701D8" w:rsidR="00BC5472" w:rsidRDefault="00BC5472" w:rsidP="00CE2B71">
      <w:r>
        <w:t>FROM Payments INNER JOIN Customers USING (`customerNumber`)</w:t>
      </w:r>
    </w:p>
    <w:p w14:paraId="3ED44CEB" w14:textId="77777777" w:rsidR="008F6948" w:rsidRDefault="008F6948" w:rsidP="00CE2B71"/>
    <w:p w14:paraId="30F5FD99" w14:textId="23C32365" w:rsidR="008F6948" w:rsidRDefault="008F6948" w:rsidP="00CE2B71">
      <w:r>
        <w:t>Answer No. 15:</w:t>
      </w:r>
    </w:p>
    <w:p w14:paraId="64673875" w14:textId="77777777" w:rsidR="008F6948" w:rsidRDefault="008F6948" w:rsidP="00CE2B71">
      <w:r>
        <w:t>SELECT `checkNumber` FROM Payments</w:t>
      </w:r>
    </w:p>
    <w:p w14:paraId="1031AD9E" w14:textId="6E30E251" w:rsidR="008F6948" w:rsidRDefault="008F6948" w:rsidP="00CE2B71">
      <w:r>
        <w:t xml:space="preserve"> WHERE `amount` &gt; 1000;</w:t>
      </w:r>
    </w:p>
    <w:p w14:paraId="3D843A21" w14:textId="77777777" w:rsidR="008F6948" w:rsidRPr="008F6948" w:rsidRDefault="008F6948" w:rsidP="00CE2B71"/>
    <w:p w14:paraId="6D4ACB12" w14:textId="77777777" w:rsidR="00CE2B71" w:rsidRDefault="00CE2B71" w:rsidP="00CE2B71">
      <w:pPr>
        <w:rPr>
          <w:rFonts w:ascii="Times New Roman" w:hAnsi="Times New Roman" w:cs="Times New Roman"/>
          <w:b/>
          <w:bCs/>
          <w:sz w:val="32"/>
          <w:szCs w:val="32"/>
          <w:u w:val="single"/>
        </w:rPr>
      </w:pPr>
    </w:p>
    <w:p w14:paraId="57D537D1" w14:textId="77777777" w:rsidR="00CE2B71" w:rsidRPr="00F66C89" w:rsidRDefault="00CE2B71" w:rsidP="00F66C89">
      <w:pPr>
        <w:rPr>
          <w:rFonts w:ascii="Times New Roman" w:hAnsi="Times New Roman" w:cs="Times New Roman"/>
          <w:spacing w:val="-2"/>
          <w:sz w:val="20"/>
          <w:szCs w:val="20"/>
          <w:shd w:val="clear" w:color="auto" w:fill="FFFFFF"/>
        </w:rPr>
      </w:pPr>
    </w:p>
    <w:p w14:paraId="2373AA2B" w14:textId="77777777" w:rsidR="00F66C89" w:rsidRDefault="00F66C89" w:rsidP="00D45182">
      <w:pPr>
        <w:rPr>
          <w:rFonts w:ascii="Times New Roman" w:hAnsi="Times New Roman" w:cs="Times New Roman"/>
          <w:sz w:val="20"/>
          <w:szCs w:val="20"/>
        </w:rPr>
      </w:pPr>
    </w:p>
    <w:p w14:paraId="2AFC0524" w14:textId="77777777" w:rsidR="00D45182" w:rsidRDefault="00D45182" w:rsidP="00D45182">
      <w:pPr>
        <w:rPr>
          <w:rFonts w:ascii="Times New Roman" w:hAnsi="Times New Roman" w:cs="Times New Roman"/>
          <w:sz w:val="20"/>
          <w:szCs w:val="20"/>
        </w:rPr>
      </w:pPr>
    </w:p>
    <w:p w14:paraId="4A3A8543" w14:textId="77777777" w:rsidR="00D45182" w:rsidRDefault="00D45182" w:rsidP="00D45182">
      <w:pPr>
        <w:rPr>
          <w:rFonts w:ascii="Times New Roman" w:hAnsi="Times New Roman" w:cs="Times New Roman"/>
          <w:b/>
          <w:bCs/>
          <w:sz w:val="32"/>
          <w:szCs w:val="32"/>
          <w:u w:val="single"/>
        </w:rPr>
      </w:pPr>
    </w:p>
    <w:p w14:paraId="2CE922B8" w14:textId="06E5A63E" w:rsidR="00D45182" w:rsidRDefault="00D45182" w:rsidP="00D45182">
      <w:pPr>
        <w:jc w:val="center"/>
        <w:rPr>
          <w:rFonts w:ascii="Times New Roman" w:hAnsi="Times New Roman" w:cs="Times New Roman"/>
          <w:b/>
          <w:bCs/>
          <w:sz w:val="32"/>
          <w:szCs w:val="32"/>
          <w:u w:val="single"/>
        </w:rPr>
      </w:pPr>
    </w:p>
    <w:p w14:paraId="3327513F" w14:textId="77777777" w:rsidR="00D45182" w:rsidRPr="00987A71" w:rsidRDefault="00D45182" w:rsidP="00D45182">
      <w:pPr>
        <w:rPr>
          <w:rFonts w:ascii="Times New Roman" w:hAnsi="Times New Roman" w:cs="Times New Roman"/>
          <w:b/>
          <w:bCs/>
          <w:sz w:val="32"/>
          <w:szCs w:val="32"/>
          <w:u w:val="single"/>
        </w:rPr>
      </w:pPr>
    </w:p>
    <w:p w14:paraId="62836655" w14:textId="77777777" w:rsidR="00816479" w:rsidRDefault="00816479">
      <w:pPr>
        <w:rPr>
          <w:rFonts w:ascii="Times New Roman" w:hAnsi="Times New Roman" w:cs="Times New Roman"/>
          <w:color w:val="000000" w:themeColor="text1"/>
          <w:sz w:val="20"/>
          <w:szCs w:val="20"/>
        </w:rPr>
      </w:pPr>
    </w:p>
    <w:p w14:paraId="0C7537A0" w14:textId="79AD513A" w:rsidR="00816479" w:rsidRPr="00816479" w:rsidRDefault="0081647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p>
    <w:sectPr w:rsidR="00816479" w:rsidRPr="00816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B28"/>
    <w:multiLevelType w:val="multilevel"/>
    <w:tmpl w:val="0D66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D2D17"/>
    <w:multiLevelType w:val="multilevel"/>
    <w:tmpl w:val="1752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824A2"/>
    <w:multiLevelType w:val="multilevel"/>
    <w:tmpl w:val="3C6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C189F"/>
    <w:multiLevelType w:val="multilevel"/>
    <w:tmpl w:val="6A9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1A"/>
    <w:rsid w:val="00004BF1"/>
    <w:rsid w:val="0011001A"/>
    <w:rsid w:val="00247CE5"/>
    <w:rsid w:val="002E1A5F"/>
    <w:rsid w:val="0030272F"/>
    <w:rsid w:val="005264C7"/>
    <w:rsid w:val="005C0587"/>
    <w:rsid w:val="005F56EF"/>
    <w:rsid w:val="00765BCA"/>
    <w:rsid w:val="007B1907"/>
    <w:rsid w:val="007E4C09"/>
    <w:rsid w:val="00816479"/>
    <w:rsid w:val="00874A37"/>
    <w:rsid w:val="008F6948"/>
    <w:rsid w:val="00BC0C43"/>
    <w:rsid w:val="00BC5472"/>
    <w:rsid w:val="00BD500C"/>
    <w:rsid w:val="00C06A4D"/>
    <w:rsid w:val="00CE2B71"/>
    <w:rsid w:val="00D45182"/>
    <w:rsid w:val="00E54E55"/>
    <w:rsid w:val="00E96C6A"/>
    <w:rsid w:val="00F6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D34A"/>
  <w15:chartTrackingRefBased/>
  <w15:docId w15:val="{2CC59EC4-D8C3-411A-9338-151CB7A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E55"/>
    <w:rPr>
      <w:b/>
      <w:bCs/>
    </w:rPr>
  </w:style>
  <w:style w:type="character" w:styleId="Emphasis">
    <w:name w:val="Emphasis"/>
    <w:basedOn w:val="DefaultParagraphFont"/>
    <w:uiPriority w:val="20"/>
    <w:qFormat/>
    <w:rsid w:val="00E54E55"/>
    <w:rPr>
      <w:i/>
      <w:iCs/>
    </w:rPr>
  </w:style>
  <w:style w:type="character" w:customStyle="1" w:styleId="mjx-char">
    <w:name w:val="mjx-char"/>
    <w:basedOn w:val="DefaultParagraphFont"/>
    <w:rsid w:val="00E54E55"/>
  </w:style>
  <w:style w:type="character" w:styleId="Hyperlink">
    <w:name w:val="Hyperlink"/>
    <w:basedOn w:val="DefaultParagraphFont"/>
    <w:uiPriority w:val="99"/>
    <w:semiHidden/>
    <w:unhideWhenUsed/>
    <w:rsid w:val="00BD500C"/>
    <w:rPr>
      <w:color w:val="0000FF"/>
      <w:u w:val="single"/>
    </w:rPr>
  </w:style>
  <w:style w:type="character" w:customStyle="1" w:styleId="mi">
    <w:name w:val="mi"/>
    <w:basedOn w:val="DefaultParagraphFont"/>
    <w:rsid w:val="005264C7"/>
  </w:style>
  <w:style w:type="character" w:customStyle="1" w:styleId="mjxassistivemathml">
    <w:name w:val="mjx_assistive_mathml"/>
    <w:basedOn w:val="DefaultParagraphFont"/>
    <w:rsid w:val="005264C7"/>
  </w:style>
  <w:style w:type="character" w:customStyle="1" w:styleId="mo">
    <w:name w:val="mo"/>
    <w:basedOn w:val="DefaultParagraphFont"/>
    <w:rsid w:val="005264C7"/>
  </w:style>
  <w:style w:type="character" w:customStyle="1" w:styleId="mn">
    <w:name w:val="mn"/>
    <w:basedOn w:val="DefaultParagraphFont"/>
    <w:rsid w:val="005264C7"/>
  </w:style>
  <w:style w:type="paragraph" w:customStyle="1" w:styleId="elementor-icon-list-item">
    <w:name w:val="elementor-icon-list-item"/>
    <w:basedOn w:val="Normal"/>
    <w:rsid w:val="00F66C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F6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832">
      <w:bodyDiv w:val="1"/>
      <w:marLeft w:val="0"/>
      <w:marRight w:val="0"/>
      <w:marTop w:val="0"/>
      <w:marBottom w:val="0"/>
      <w:divBdr>
        <w:top w:val="none" w:sz="0" w:space="0" w:color="auto"/>
        <w:left w:val="none" w:sz="0" w:space="0" w:color="auto"/>
        <w:bottom w:val="none" w:sz="0" w:space="0" w:color="auto"/>
        <w:right w:val="none" w:sz="0" w:space="0" w:color="auto"/>
      </w:divBdr>
    </w:div>
    <w:div w:id="131482699">
      <w:bodyDiv w:val="1"/>
      <w:marLeft w:val="0"/>
      <w:marRight w:val="0"/>
      <w:marTop w:val="0"/>
      <w:marBottom w:val="0"/>
      <w:divBdr>
        <w:top w:val="none" w:sz="0" w:space="0" w:color="auto"/>
        <w:left w:val="none" w:sz="0" w:space="0" w:color="auto"/>
        <w:bottom w:val="none" w:sz="0" w:space="0" w:color="auto"/>
        <w:right w:val="none" w:sz="0" w:space="0" w:color="auto"/>
      </w:divBdr>
    </w:div>
    <w:div w:id="238488479">
      <w:bodyDiv w:val="1"/>
      <w:marLeft w:val="0"/>
      <w:marRight w:val="0"/>
      <w:marTop w:val="0"/>
      <w:marBottom w:val="0"/>
      <w:divBdr>
        <w:top w:val="none" w:sz="0" w:space="0" w:color="auto"/>
        <w:left w:val="none" w:sz="0" w:space="0" w:color="auto"/>
        <w:bottom w:val="none" w:sz="0" w:space="0" w:color="auto"/>
        <w:right w:val="none" w:sz="0" w:space="0" w:color="auto"/>
      </w:divBdr>
    </w:div>
    <w:div w:id="327056843">
      <w:bodyDiv w:val="1"/>
      <w:marLeft w:val="0"/>
      <w:marRight w:val="0"/>
      <w:marTop w:val="0"/>
      <w:marBottom w:val="0"/>
      <w:divBdr>
        <w:top w:val="none" w:sz="0" w:space="0" w:color="auto"/>
        <w:left w:val="none" w:sz="0" w:space="0" w:color="auto"/>
        <w:bottom w:val="none" w:sz="0" w:space="0" w:color="auto"/>
        <w:right w:val="none" w:sz="0" w:space="0" w:color="auto"/>
      </w:divBdr>
    </w:div>
    <w:div w:id="363792931">
      <w:bodyDiv w:val="1"/>
      <w:marLeft w:val="0"/>
      <w:marRight w:val="0"/>
      <w:marTop w:val="0"/>
      <w:marBottom w:val="0"/>
      <w:divBdr>
        <w:top w:val="none" w:sz="0" w:space="0" w:color="auto"/>
        <w:left w:val="none" w:sz="0" w:space="0" w:color="auto"/>
        <w:bottom w:val="none" w:sz="0" w:space="0" w:color="auto"/>
        <w:right w:val="none" w:sz="0" w:space="0" w:color="auto"/>
      </w:divBdr>
    </w:div>
    <w:div w:id="367798981">
      <w:bodyDiv w:val="1"/>
      <w:marLeft w:val="0"/>
      <w:marRight w:val="0"/>
      <w:marTop w:val="0"/>
      <w:marBottom w:val="0"/>
      <w:divBdr>
        <w:top w:val="none" w:sz="0" w:space="0" w:color="auto"/>
        <w:left w:val="none" w:sz="0" w:space="0" w:color="auto"/>
        <w:bottom w:val="none" w:sz="0" w:space="0" w:color="auto"/>
        <w:right w:val="none" w:sz="0" w:space="0" w:color="auto"/>
      </w:divBdr>
    </w:div>
    <w:div w:id="898394835">
      <w:bodyDiv w:val="1"/>
      <w:marLeft w:val="0"/>
      <w:marRight w:val="0"/>
      <w:marTop w:val="0"/>
      <w:marBottom w:val="0"/>
      <w:divBdr>
        <w:top w:val="none" w:sz="0" w:space="0" w:color="auto"/>
        <w:left w:val="none" w:sz="0" w:space="0" w:color="auto"/>
        <w:bottom w:val="none" w:sz="0" w:space="0" w:color="auto"/>
        <w:right w:val="none" w:sz="0" w:space="0" w:color="auto"/>
      </w:divBdr>
    </w:div>
    <w:div w:id="19263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4.bp.blogspot.com/-qEGt3DaQIF0/V2meLITZj3I/AAAAAAAAEp4/WKCs0FrI1JsovDMwaw1r1iUboULfRI7MwCLcB/s1600/stb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5</cp:revision>
  <dcterms:created xsi:type="dcterms:W3CDTF">2021-04-28T10:03:00Z</dcterms:created>
  <dcterms:modified xsi:type="dcterms:W3CDTF">2021-04-28T20:36:00Z</dcterms:modified>
</cp:coreProperties>
</file>