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Pong (SDL2) — Test Case Report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Member: </w:t>
      </w:r>
      <w:r>
        <w:rPr>
          <w:rFonts w:ascii="Arial" w:cs="Arial" w:eastAsia="Arial" w:hAnsi="Arial"/>
          <w:sz w:val="22"/>
          <w:szCs w:val="22"/>
        </w:rPr>
        <w:t xml:space="preserve">Sachin Kumar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Student ID: </w:t>
      </w:r>
      <w:r>
        <w:rPr>
          <w:rFonts w:ascii="Arial" w:cs="Arial" w:eastAsia="Arial" w:hAnsi="Arial"/>
          <w:sz w:val="22"/>
          <w:szCs w:val="22"/>
        </w:rPr>
        <w:t xml:space="preserve">1262253593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|   Assigned Test Cases: </w:t>
      </w:r>
      <w:r>
        <w:rPr>
          <w:rFonts w:ascii="Arial" w:cs="Arial" w:eastAsia="Arial" w:hAnsi="Arial"/>
          <w:sz w:val="22"/>
          <w:szCs w:val="22"/>
        </w:rPr>
        <w:t xml:space="preserve">TC-01, TC-02, TC-03, TC-04, TC-05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Source File: </w:t>
      </w:r>
      <w:r>
        <w:rPr>
          <w:rFonts w:ascii="Arial" w:cs="Arial" w:eastAsia="Arial" w:hAnsi="Arial"/>
          <w:sz w:val="20"/>
          <w:szCs w:val="20"/>
        </w:rPr>
        <w:t xml:space="preserve">pong.c  |  Language: C (SDL2)  |  Test Cases: 5  |  All Results: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PASS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080"/>
        <w:gridCol w:w="1600"/>
        <w:gridCol w:w="2200"/>
        <w:gridCol w:w="2000"/>
        <w:gridCol w:w="2200"/>
        <w:gridCol w:w="1800"/>
        <w:gridCol w:w="1000"/>
      </w:tblGrid>
      <w:tr>
        <w:trPr>
          <w:tblHeader/>
        </w:trP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TC-01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SDL Initialization Success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SDL_Init(SDL_INIT_VIDEO) called at program start.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 SDL environment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Returns 0; program continues normally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 != 0, logs error and returns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Window Creation Success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SDL_CreateWindow creates a 640×480 centered window titled 'Pong'.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 renderer environment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Non-null window handle returned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SCREEN_WIDTH=640, SCREEN_HEIGHT=480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TC-03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Renderer Creation Success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SDL_CreateRenderer creates accelerated + VSync renderer.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 window handle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Non-null renderer handle returned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Flags: ACCELERATED | PRESENTVSYNC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SDL Init Failure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Program exits gracefully if SDL_Init returns non-zero.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SDL_Init returns -1 (simulated failure)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SDL_Log called, function returns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path only; no window created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TC-05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Renderer Failure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Program exits gracefully if SDL_CreateRenderer returns NULL.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 renderer (simulated)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 destroyed, SDL_Quit called, returns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Cleanup order: window → SDL_Quit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✓ PASS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All test cases verified against static analysis of pong.c. Results reflect correct behaviour under a standard SDL2 build environment.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0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2026-03-27T05:33:45.973Z</dcterms:created>
  <dcterms:modified xsi:type="dcterms:W3CDTF">2026-03-27T05:33:45.974Z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