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Priya Nair</w:t>
      </w:r>
    </w:p>
    <w:p>
      <w:pPr>
        <w:spacing w:after="120"/>
        <w:jc w:val="center"/>
      </w:pPr>
      <w:r>
        <w:rPr>
          <w:color w:val="505050"/>
          <w:sz w:val="19"/>
        </w:rPr>
        <w:t>Cambridge, MA  |  (857) 555-0198  |  priya.nair@example.com</w:t>
      </w:r>
    </w:p>
    <w:p>
      <w:pPr>
        <w:spacing w:before="160" w:after="80"/>
      </w:pPr>
      <w:r>
        <w:rPr>
          <w:b/>
          <w:color w:val="1F4E79"/>
          <w:sz w:val="22"/>
        </w:rPr>
        <w:t>PROFESSIONAL SUMMARY</w:t>
      </w:r>
    </w:p>
    <w:p>
      <w:pPr>
        <w:spacing w:after="80"/>
      </w:pPr>
      <w:r>
        <w:t>Results-driven Senior Data Engineer with strong experience in modern data warehousing, scalable ingestion pipelines, and analytics enablement across finance and product domains.</w:t>
      </w:r>
    </w:p>
    <w:p>
      <w:pPr>
        <w:spacing w:before="160" w:after="80"/>
      </w:pPr>
      <w:r>
        <w:rPr>
          <w:b/>
          <w:color w:val="1F4E79"/>
          <w:sz w:val="22"/>
        </w:rPr>
        <w:t>CORE SKILLS</w:t>
      </w:r>
    </w:p>
    <w:p>
      <w:r>
        <w:t>Python | SQL | Redshift | Snowflake | Azure Data Factory | dbt | Git</w:t>
      </w:r>
    </w:p>
    <w:p>
      <w:pPr>
        <w:spacing w:before="160" w:after="80"/>
      </w:pPr>
      <w:r>
        <w:rPr>
          <w:b/>
          <w:color w:val="1F4E79"/>
          <w:sz w:val="22"/>
        </w:rPr>
        <w:t>EXPERIENCE</w:t>
      </w:r>
    </w:p>
    <w:p>
      <w:r>
        <w:rPr>
          <w:b/>
          <w:sz w:val="21"/>
        </w:rPr>
        <w:t>Senior Data Engineer  |  Harbor Metrics</w:t>
        <w:br/>
      </w:r>
    </w:p>
    <w:p>
      <w:pPr>
        <w:pStyle w:val="ListBullet"/>
        <w:spacing w:after="30"/>
      </w:pPr>
      <w:r>
        <w:t>Led migration of legacy ETL jobs to cloud ELT architecture.</w:t>
      </w:r>
    </w:p>
    <w:p>
      <w:pPr>
        <w:pStyle w:val="ListBullet"/>
        <w:spacing w:after="30"/>
      </w:pPr>
      <w:r>
        <w:t>Designed dimensional models and reusable transformations for executive dashboards.</w:t>
      </w:r>
    </w:p>
    <w:p>
      <w:pPr>
        <w:pStyle w:val="ListBullet"/>
        <w:spacing w:after="30"/>
      </w:pPr>
      <w:r>
        <w:t>Improved pipeline reliability through testing, alerting, and deployment standards.</w:t>
      </w:r>
    </w:p>
    <w:p>
      <w:r>
        <w:rPr>
          <w:b/>
          <w:sz w:val="21"/>
        </w:rPr>
        <w:t>Data Engineer  |  Beacon Data Labs</w:t>
        <w:br/>
      </w:r>
    </w:p>
    <w:p>
      <w:pPr>
        <w:pStyle w:val="ListBullet"/>
        <w:spacing w:after="30"/>
      </w:pPr>
      <w:r>
        <w:t>Created automated ingestion workflows for CRM and finance data sources.</w:t>
      </w:r>
    </w:p>
    <w:p>
      <w:pPr>
        <w:pStyle w:val="ListBullet"/>
        <w:spacing w:after="30"/>
      </w:pPr>
      <w:r>
        <w:t>Worked with BI teams to deliver trusted datasets for monthly reporting.</w:t>
      </w:r>
    </w:p>
    <w:p>
      <w:pPr>
        <w:spacing w:before="160" w:after="80"/>
      </w:pPr>
      <w:r>
        <w:rPr>
          <w:b/>
          <w:color w:val="1F4E79"/>
          <w:sz w:val="22"/>
        </w:rPr>
        <w:t>EDUCATION</w:t>
      </w:r>
    </w:p>
    <w:p>
      <w:r>
        <w:t>B.E., Computer Engineering — University of Mumbai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