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D1A8" w14:textId="77777777" w:rsidR="00D13287" w:rsidRDefault="00D13287" w:rsidP="00D13287">
      <w:pPr>
        <w:shd w:val="clear" w:color="auto" w:fill="FFFFFF"/>
        <w:spacing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2E36"/>
          <w:sz w:val="96"/>
          <w:szCs w:val="96"/>
          <w:lang w:bidi="hi-IN"/>
        </w:rPr>
      </w:pPr>
      <w:r w:rsidRPr="00D13287">
        <w:rPr>
          <w:rFonts w:ascii="Verdana" w:eastAsia="Times New Roman" w:hAnsi="Verdana" w:cs="Times New Roman"/>
          <w:b/>
          <w:bCs/>
          <w:color w:val="2C2E36"/>
          <w:sz w:val="96"/>
          <w:szCs w:val="96"/>
          <w:lang w:bidi="hi-IN"/>
        </w:rPr>
        <w:t>Hotel grand inn</w:t>
      </w:r>
    </w:p>
    <w:p w14:paraId="4499DE71" w14:textId="77777777" w:rsidR="007640CF" w:rsidRDefault="00D13287" w:rsidP="00D13287">
      <w:pPr>
        <w:shd w:val="clear" w:color="auto" w:fill="FFFFFF"/>
        <w:spacing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</w:pPr>
      <w:r w:rsidRPr="00D13287"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  <w:t>Room choice</w:t>
      </w:r>
    </w:p>
    <w:p w14:paraId="5DF768AB" w14:textId="77777777" w:rsidR="007640CF" w:rsidRDefault="007640CF" w:rsidP="00D13287">
      <w:pPr>
        <w:shd w:val="clear" w:color="auto" w:fill="FFFFFF"/>
        <w:spacing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</w:pPr>
    </w:p>
    <w:p w14:paraId="77775D3B" w14:textId="77777777" w:rsidR="007640CF" w:rsidRDefault="007640CF" w:rsidP="00D13287">
      <w:pPr>
        <w:shd w:val="clear" w:color="auto" w:fill="FFFFFF"/>
        <w:spacing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</w:pPr>
      <w:bookmarkStart w:id="0" w:name="_GoBack"/>
      <w:bookmarkEnd w:id="0"/>
    </w:p>
    <w:p w14:paraId="39409CF7" w14:textId="77777777" w:rsidR="007640CF" w:rsidRDefault="007640CF" w:rsidP="007640CF">
      <w:pPr>
        <w:shd w:val="clear" w:color="auto" w:fill="FFFFFF"/>
        <w:spacing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</w:pPr>
      <w:r>
        <w:rPr>
          <w:rFonts w:ascii="Verdana" w:eastAsia="Times New Roman" w:hAnsi="Verdana" w:cs="Times New Roman"/>
          <w:b/>
          <w:bCs/>
          <w:color w:val="2C2E36"/>
          <w:sz w:val="52"/>
          <w:szCs w:val="52"/>
          <w:lang w:bidi="hi-IN"/>
        </w:rPr>
        <w:t>PER DAY BASIS</w:t>
      </w:r>
    </w:p>
    <w:p w14:paraId="7ED2855F" w14:textId="77777777" w:rsidR="007640CF" w:rsidRP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SINGLE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 @800</w:t>
      </w:r>
    </w:p>
    <w:p w14:paraId="6D537EF3" w14:textId="77777777" w:rsidR="007640CF" w:rsidRP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DOUBLE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 @1200</w:t>
      </w:r>
    </w:p>
    <w:p w14:paraId="373A30C8" w14:textId="77777777" w:rsidR="007640CF" w:rsidRP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QUEEN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 @1500</w:t>
      </w:r>
    </w:p>
    <w:p w14:paraId="4E6E2FEA" w14:textId="77777777" w:rsidR="007640CF" w:rsidRP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SUITE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 @2000</w:t>
      </w:r>
    </w:p>
    <w:p w14:paraId="7430F3E1" w14:textId="77777777" w:rsidR="007640CF" w:rsidRP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PRESIDENTIAL 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@2800</w:t>
      </w:r>
    </w:p>
    <w:p w14:paraId="1508F0B5" w14:textId="77777777" w:rsidR="007640CF" w:rsidRDefault="007640CF" w:rsidP="007640C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 w:rsidRPr="007640CF"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>CABANA</w:t>
      </w: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 @3500</w:t>
      </w:r>
    </w:p>
    <w:p w14:paraId="13070DDF" w14:textId="77777777" w:rsidR="007640CF" w:rsidRDefault="007640CF" w:rsidP="007640C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</w:p>
    <w:p w14:paraId="10ABEDBF" w14:textId="77777777" w:rsidR="007640CF" w:rsidRDefault="007640CF" w:rsidP="007640C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</w:p>
    <w:p w14:paraId="2ECC61AC" w14:textId="77777777" w:rsidR="007640CF" w:rsidRDefault="007640CF" w:rsidP="007640C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</w:pPr>
      <w:r>
        <w:rPr>
          <w:rFonts w:ascii="Verdana" w:eastAsia="Times New Roman" w:hAnsi="Verdana" w:cs="Times New Roman"/>
          <w:b/>
          <w:bCs/>
          <w:color w:val="2C2E36"/>
          <w:sz w:val="48"/>
          <w:szCs w:val="48"/>
          <w:lang w:bidi="hi-IN"/>
        </w:rPr>
        <w:t xml:space="preserve">NOTE: </w:t>
      </w:r>
    </w:p>
    <w:p w14:paraId="71CBE08B" w14:textId="77777777" w:rsidR="007640CF" w:rsidRPr="007640CF" w:rsidRDefault="007640CF" w:rsidP="007640C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C2E36"/>
          <w:sz w:val="36"/>
          <w:szCs w:val="36"/>
          <w:lang w:bidi="hi-IN"/>
        </w:rPr>
      </w:pPr>
      <w:r w:rsidRPr="007640CF">
        <w:rPr>
          <w:rFonts w:ascii="Verdana" w:eastAsia="Times New Roman" w:hAnsi="Verdana" w:cs="Times New Roman"/>
          <w:color w:val="2C2E36"/>
          <w:sz w:val="36"/>
          <w:szCs w:val="36"/>
          <w:lang w:bidi="hi-IN"/>
        </w:rPr>
        <w:t xml:space="preserve">All room timings start @10am </w:t>
      </w:r>
    </w:p>
    <w:p w14:paraId="35722544" w14:textId="77777777" w:rsidR="00D13287" w:rsidRPr="007640CF" w:rsidRDefault="007640CF" w:rsidP="007640C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C2E36"/>
          <w:sz w:val="36"/>
          <w:szCs w:val="36"/>
          <w:lang w:bidi="hi-IN"/>
        </w:rPr>
      </w:pPr>
      <w:r w:rsidRPr="007640CF">
        <w:rPr>
          <w:rFonts w:ascii="Verdana" w:eastAsia="Times New Roman" w:hAnsi="Verdana" w:cs="Times New Roman"/>
          <w:color w:val="2C2E36"/>
          <w:sz w:val="36"/>
          <w:szCs w:val="36"/>
          <w:lang w:bidi="hi-IN"/>
        </w:rPr>
        <w:t>Special discount for occasions and parties</w:t>
      </w:r>
      <w:r w:rsidR="00D13287" w:rsidRPr="007640CF">
        <w:rPr>
          <w:rFonts w:ascii="Verdana" w:eastAsia="Times New Roman" w:hAnsi="Verdana" w:cs="Times New Roman"/>
          <w:color w:val="2C2E36"/>
          <w:sz w:val="36"/>
          <w:szCs w:val="36"/>
          <w:lang w:bidi="hi-IN"/>
        </w:rPr>
        <w:br w:type="page"/>
      </w:r>
    </w:p>
    <w:p w14:paraId="770C636A" w14:textId="77777777" w:rsidR="006D2031" w:rsidRPr="006D2031" w:rsidRDefault="006D2031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 w:rsidRPr="006D2031">
        <w:rPr>
          <w:rFonts w:ascii="Verdana" w:eastAsia="Times New Roman" w:hAnsi="Verdana" w:cs="Times New Roman"/>
          <w:b/>
          <w:bCs/>
          <w:color w:val="2C2E36"/>
          <w:sz w:val="27"/>
          <w:szCs w:val="27"/>
          <w:lang w:bidi="hi-IN"/>
        </w:rPr>
        <w:lastRenderedPageBreak/>
        <w:t>Single:</w:t>
      </w:r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 A room assigned to one person. May have one or more beds.</w:t>
      </w:r>
    </w:p>
    <w:p w14:paraId="314EBED0" w14:textId="77777777" w:rsidR="006D2031" w:rsidRPr="006D2031" w:rsidRDefault="006D2031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The room size or area of </w:t>
      </w:r>
      <w:hyperlink r:id="rId5" w:tooltip="A guest room assigned to one guest/pax. In beverage operations, a drink prepared with the standard measure of alcohol in one glass." w:history="1">
        <w:r w:rsidRPr="006D2031">
          <w:rPr>
            <w:rFonts w:ascii="Verdana" w:eastAsia="Times New Roman" w:hAnsi="Verdana" w:cs="Times New Roman"/>
            <w:color w:val="0053F9"/>
            <w:sz w:val="27"/>
            <w:szCs w:val="27"/>
            <w:u w:val="single"/>
            <w:lang w:bidi="hi-IN"/>
          </w:rPr>
          <w:t>Single</w:t>
        </w:r>
      </w:hyperlink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 Rooms are generally between 37 m² to 45 m².</w:t>
      </w:r>
    </w:p>
    <w:p w14:paraId="34FAFB38" w14:textId="77777777" w:rsidR="006D2031" w:rsidRDefault="00D13287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 xml:space="preserve">                     </w:t>
      </w:r>
      <w:r w:rsidR="006D2031"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 </w:t>
      </w:r>
      <w:r w:rsidR="006D2031">
        <w:rPr>
          <w:rFonts w:ascii="Verdana" w:eastAsia="Times New Roman" w:hAnsi="Verdana" w:cs="Times New Roman"/>
          <w:noProof/>
          <w:color w:val="2C2E36"/>
          <w:sz w:val="27"/>
          <w:szCs w:val="27"/>
          <w:lang w:bidi="hi-IN"/>
        </w:rPr>
        <w:drawing>
          <wp:inline distT="0" distB="0" distL="0" distR="0" wp14:anchorId="02A9A43F" wp14:editId="410EBE6F">
            <wp:extent cx="2996648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24" cy="2398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45C07" w14:textId="77777777" w:rsidR="00D13287" w:rsidRPr="006D2031" w:rsidRDefault="00D13287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</w:p>
    <w:p w14:paraId="3FCB335D" w14:textId="77777777" w:rsidR="006D2031" w:rsidRPr="006D2031" w:rsidRDefault="006D2031" w:rsidP="006D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D2031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6DAC6EFB">
          <v:rect id="_x0000_i1042" style="width:0;height:0" o:hrstd="t" o:hrnoshade="t" o:hr="t" fillcolor="#2c2e36" stroked="f"/>
        </w:pict>
      </w:r>
    </w:p>
    <w:p w14:paraId="717E40D0" w14:textId="77777777" w:rsidR="006D2031" w:rsidRPr="006D2031" w:rsidRDefault="006D2031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 w:rsidRPr="006D2031">
        <w:rPr>
          <w:rFonts w:ascii="Verdana" w:eastAsia="Times New Roman" w:hAnsi="Verdana" w:cs="Times New Roman"/>
          <w:b/>
          <w:bCs/>
          <w:color w:val="2C2E36"/>
          <w:sz w:val="27"/>
          <w:szCs w:val="27"/>
          <w:lang w:bidi="hi-IN"/>
        </w:rPr>
        <w:t>Double:</w:t>
      </w:r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 A room assigned to two people. May have one or more beds.</w:t>
      </w:r>
    </w:p>
    <w:p w14:paraId="13895716" w14:textId="77777777" w:rsidR="006D2031" w:rsidRPr="006D2031" w:rsidRDefault="006D2031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The room size or area of </w:t>
      </w:r>
      <w:hyperlink r:id="rId7" w:tooltip="A guest room assigned to two people. In beverage operations, a drink prepared with twice the standard measure of alcohol in one glass...." w:history="1">
        <w:r w:rsidRPr="006D2031">
          <w:rPr>
            <w:rFonts w:ascii="Verdana" w:eastAsia="Times New Roman" w:hAnsi="Verdana" w:cs="Times New Roman"/>
            <w:color w:val="0053F9"/>
            <w:sz w:val="27"/>
            <w:szCs w:val="27"/>
            <w:u w:val="single"/>
            <w:lang w:bidi="hi-IN"/>
          </w:rPr>
          <w:t>Double</w:t>
        </w:r>
      </w:hyperlink>
      <w:r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> Rooms are generally between 40 m² to 45 m².</w:t>
      </w:r>
    </w:p>
    <w:p w14:paraId="16DEB3A6" w14:textId="77777777" w:rsidR="006D2031" w:rsidRDefault="00D13287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  <w:r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 xml:space="preserve">                        </w:t>
      </w:r>
      <w:r w:rsidR="006D2031" w:rsidRPr="006D2031"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  <w:t xml:space="preserve"> </w:t>
      </w:r>
      <w:r w:rsidR="006D2031">
        <w:rPr>
          <w:rFonts w:ascii="Verdana" w:eastAsia="Times New Roman" w:hAnsi="Verdana" w:cs="Times New Roman"/>
          <w:noProof/>
          <w:color w:val="2C2E36"/>
          <w:sz w:val="27"/>
          <w:szCs w:val="27"/>
          <w:lang w:bidi="hi-IN"/>
        </w:rPr>
        <w:drawing>
          <wp:inline distT="0" distB="0" distL="0" distR="0" wp14:anchorId="0B2A8F0B" wp14:editId="7ABE5636">
            <wp:extent cx="28575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E93CF" w14:textId="77777777" w:rsidR="00D13287" w:rsidRPr="006D2031" w:rsidRDefault="00D13287" w:rsidP="006D203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2C2E36"/>
          <w:sz w:val="27"/>
          <w:szCs w:val="27"/>
          <w:lang w:bidi="hi-IN"/>
        </w:rPr>
      </w:pPr>
    </w:p>
    <w:p w14:paraId="7699685A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Style w:val="Strong"/>
          <w:rFonts w:ascii="Verdana" w:hAnsi="Verdana"/>
          <w:color w:val="2C2E36"/>
        </w:rPr>
        <w:lastRenderedPageBreak/>
        <w:t>Queen:</w:t>
      </w:r>
      <w:r>
        <w:rPr>
          <w:rFonts w:ascii="Verdana" w:hAnsi="Verdana"/>
          <w:color w:val="2C2E36"/>
        </w:rPr>
        <w:t> A room with a queen-sized bed. May be </w:t>
      </w:r>
      <w:hyperlink r:id="rId9" w:tooltip="A room status term indicating that a guest is currently registered to the room." w:history="1">
        <w:r>
          <w:rPr>
            <w:rStyle w:val="Hyperlink"/>
            <w:rFonts w:ascii="Verdana" w:hAnsi="Verdana"/>
            <w:color w:val="0053F9"/>
          </w:rPr>
          <w:t>occupied</w:t>
        </w:r>
      </w:hyperlink>
      <w:r>
        <w:rPr>
          <w:rFonts w:ascii="Verdana" w:hAnsi="Verdana"/>
          <w:color w:val="2C2E36"/>
        </w:rPr>
        <w:t> by one or more people.</w:t>
      </w:r>
    </w:p>
    <w:p w14:paraId="76454425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Fonts w:ascii="Verdana" w:hAnsi="Verdana"/>
          <w:color w:val="2C2E36"/>
        </w:rPr>
        <w:t>The room size or area of </w:t>
      </w:r>
      <w:hyperlink r:id="rId10" w:tooltip="A bed approximately 60 inches by 80 inches." w:history="1">
        <w:r>
          <w:rPr>
            <w:rStyle w:val="Hyperlink"/>
            <w:rFonts w:ascii="Verdana" w:hAnsi="Verdana"/>
            <w:color w:val="0053F9"/>
          </w:rPr>
          <w:t>Queen</w:t>
        </w:r>
      </w:hyperlink>
      <w:r>
        <w:rPr>
          <w:rFonts w:ascii="Verdana" w:hAnsi="Verdana"/>
          <w:color w:val="2C2E36"/>
        </w:rPr>
        <w:t> Rooms are generally between 32 m² to 50 m².</w:t>
      </w:r>
    </w:p>
    <w:p w14:paraId="5A543E98" w14:textId="77777777" w:rsidR="00B63F65" w:rsidRDefault="00D13287">
      <w:r>
        <w:t xml:space="preserve">                                          </w:t>
      </w:r>
      <w:r w:rsidR="006D2031">
        <w:rPr>
          <w:noProof/>
        </w:rPr>
        <w:drawing>
          <wp:inline distT="0" distB="0" distL="0" distR="0" wp14:anchorId="72FE3ED0" wp14:editId="1EBCB2AB">
            <wp:extent cx="28575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2307F" w14:textId="77777777" w:rsidR="006D2031" w:rsidRDefault="006D2031"/>
    <w:p w14:paraId="223B6BD4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Style w:val="Strong"/>
          <w:rFonts w:ascii="Verdana" w:hAnsi="Verdana"/>
          <w:color w:val="2C2E36"/>
        </w:rPr>
        <w:t>Suite / Executive Suite: </w:t>
      </w:r>
      <w:r>
        <w:rPr>
          <w:rFonts w:ascii="Verdana" w:hAnsi="Verdana"/>
          <w:color w:val="2C2E36"/>
        </w:rPr>
        <w:t xml:space="preserve">A </w:t>
      </w:r>
      <w:proofErr w:type="spellStart"/>
      <w:r>
        <w:rPr>
          <w:rFonts w:ascii="Verdana" w:hAnsi="Verdana"/>
          <w:color w:val="2C2E36"/>
        </w:rPr>
        <w:t>parlour</w:t>
      </w:r>
      <w:proofErr w:type="spellEnd"/>
      <w:r>
        <w:rPr>
          <w:rFonts w:ascii="Verdana" w:hAnsi="Verdana"/>
          <w:color w:val="2C2E36"/>
        </w:rPr>
        <w:t xml:space="preserve"> or living room connected with to one or more bedrooms. (A room with one or more bedrooms and a separate living space.)</w:t>
      </w:r>
    </w:p>
    <w:p w14:paraId="5CA468E0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Fonts w:ascii="Verdana" w:hAnsi="Verdana"/>
          <w:color w:val="2C2E36"/>
        </w:rPr>
        <w:t>The room size or area of </w:t>
      </w:r>
      <w:hyperlink r:id="rId12" w:tooltip="1) A guest room with a parlour/living area in addition to a sleeping room and perhaps a kitchenette. 2) Several pieces of furniture of similar design, usually sold together to outfit a complete room." w:history="1">
        <w:r>
          <w:rPr>
            <w:rStyle w:val="Hyperlink"/>
            <w:rFonts w:ascii="Verdana" w:hAnsi="Verdana"/>
            <w:color w:val="0053F9"/>
          </w:rPr>
          <w:t>Suite</w:t>
        </w:r>
      </w:hyperlink>
      <w:r>
        <w:rPr>
          <w:rFonts w:ascii="Verdana" w:hAnsi="Verdana"/>
          <w:color w:val="2C2E36"/>
        </w:rPr>
        <w:t> rooms are generally between 70 m² to 100 m².</w:t>
      </w:r>
    </w:p>
    <w:p w14:paraId="2A583071" w14:textId="77777777" w:rsidR="006D2031" w:rsidRDefault="00D13287">
      <w:r>
        <w:t xml:space="preserve">                                         </w:t>
      </w:r>
      <w:r w:rsidR="006D2031">
        <w:rPr>
          <w:noProof/>
        </w:rPr>
        <w:drawing>
          <wp:inline distT="0" distB="0" distL="0" distR="0" wp14:anchorId="481EFC66" wp14:editId="67C5AA52">
            <wp:extent cx="28575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73B71" w14:textId="77777777" w:rsidR="00D13287" w:rsidRDefault="00D13287"/>
    <w:p w14:paraId="0BC0101B" w14:textId="77777777" w:rsidR="006D2031" w:rsidRDefault="006D2031"/>
    <w:p w14:paraId="62369C2C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Style w:val="Strong"/>
          <w:rFonts w:ascii="Verdana" w:hAnsi="Verdana"/>
          <w:color w:val="2C2E36"/>
        </w:rPr>
        <w:lastRenderedPageBreak/>
        <w:t>President Suite | Presidential Suite:</w:t>
      </w:r>
      <w:r>
        <w:rPr>
          <w:rFonts w:ascii="Verdana" w:hAnsi="Verdana"/>
          <w:color w:val="2C2E36"/>
        </w:rPr>
        <w:t> The most expensive room provided by a hotel. Usually, only one president suite is available in one single hotel property. Similar to the normal suites, a president suite always has one or more bedrooms and a living space with a strong emphasis on grand in-room </w:t>
      </w:r>
      <w:hyperlink r:id="rId14" w:tooltip="The Decoration department is responsible for decorating the place on various occasions, on special days, and holidays; including the decoration on the state, and conference room. Some hotels may combine this section to the Florist or the Banquet." w:history="1">
        <w:r>
          <w:rPr>
            <w:rStyle w:val="Hyperlink"/>
            <w:rFonts w:ascii="Verdana" w:hAnsi="Verdana"/>
            <w:color w:val="0053F9"/>
          </w:rPr>
          <w:t>decoration</w:t>
        </w:r>
      </w:hyperlink>
      <w:r>
        <w:rPr>
          <w:rFonts w:ascii="Verdana" w:hAnsi="Verdana"/>
          <w:color w:val="2C2E36"/>
        </w:rPr>
        <w:t>, high-quality </w:t>
      </w:r>
      <w:hyperlink r:id="rId15" w:tooltip="Amenities are the personal toiletry items such as shampoo, toothpaste, mouthwash, and electrical equipment." w:history="1">
        <w:r>
          <w:rPr>
            <w:rStyle w:val="Hyperlink"/>
            <w:rFonts w:ascii="Verdana" w:hAnsi="Verdana"/>
            <w:color w:val="0053F9"/>
          </w:rPr>
          <w:t>amenities</w:t>
        </w:r>
      </w:hyperlink>
      <w:r>
        <w:rPr>
          <w:rFonts w:ascii="Verdana" w:hAnsi="Verdana"/>
          <w:color w:val="2C2E36"/>
        </w:rPr>
        <w:t> and supplies, and tailor-made services (e.g. personal butler during the stay).</w:t>
      </w:r>
    </w:p>
    <w:p w14:paraId="64121EF2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Fonts w:ascii="Verdana" w:hAnsi="Verdana"/>
          <w:color w:val="2C2E36"/>
        </w:rPr>
        <w:t>The room size or area of Presidential Suites are generally between 80 m² to 350 m².</w:t>
      </w:r>
    </w:p>
    <w:p w14:paraId="263A1763" w14:textId="77777777" w:rsidR="006D2031" w:rsidRDefault="00D13287">
      <w:r>
        <w:t xml:space="preserve">                                            </w:t>
      </w:r>
      <w:r w:rsidR="006D2031">
        <w:rPr>
          <w:noProof/>
        </w:rPr>
        <w:drawing>
          <wp:inline distT="0" distB="0" distL="0" distR="0" wp14:anchorId="252400C1" wp14:editId="713DB457">
            <wp:extent cx="28575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FF2E7" w14:textId="77777777" w:rsidR="006D2031" w:rsidRDefault="006D2031"/>
    <w:p w14:paraId="1C365BC4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Style w:val="Strong"/>
          <w:rFonts w:ascii="Verdana" w:hAnsi="Verdana"/>
          <w:color w:val="2C2E36"/>
        </w:rPr>
        <w:t>Cabana:</w:t>
      </w:r>
      <w:r>
        <w:rPr>
          <w:rFonts w:ascii="Verdana" w:hAnsi="Verdana"/>
          <w:color w:val="2C2E36"/>
        </w:rPr>
        <w:t> This type of room is always adjoining to the swimming pool or have a private pool attached to the room.</w:t>
      </w:r>
    </w:p>
    <w:p w14:paraId="6C6B2B7E" w14:textId="77777777" w:rsidR="006D2031" w:rsidRDefault="006D2031" w:rsidP="006D2031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2C2E36"/>
        </w:rPr>
      </w:pPr>
      <w:r>
        <w:rPr>
          <w:rFonts w:ascii="Verdana" w:hAnsi="Verdana"/>
          <w:color w:val="2C2E36"/>
        </w:rPr>
        <w:t>The room size or area of </w:t>
      </w:r>
      <w:hyperlink r:id="rId17" w:tooltip="A guest room adjacent to the pool area, with or without sleeping facilities." w:history="1">
        <w:r>
          <w:rPr>
            <w:rStyle w:val="Hyperlink"/>
            <w:rFonts w:ascii="Verdana" w:hAnsi="Verdana"/>
            <w:color w:val="0053F9"/>
          </w:rPr>
          <w:t>Cabana</w:t>
        </w:r>
      </w:hyperlink>
      <w:r>
        <w:rPr>
          <w:rFonts w:ascii="Verdana" w:hAnsi="Verdana"/>
          <w:color w:val="2C2E36"/>
        </w:rPr>
        <w:t> Room Types are generally between 30 m² to 45 m².</w:t>
      </w:r>
    </w:p>
    <w:p w14:paraId="667070F0" w14:textId="77777777" w:rsidR="006D2031" w:rsidRDefault="00D13287">
      <w:r>
        <w:t xml:space="preserve">                                            </w:t>
      </w:r>
      <w:r w:rsidR="006D2031">
        <w:rPr>
          <w:noProof/>
        </w:rPr>
        <w:drawing>
          <wp:inline distT="0" distB="0" distL="0" distR="0" wp14:anchorId="673C71B4" wp14:editId="14E2E939">
            <wp:extent cx="28575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D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B58D7"/>
    <w:multiLevelType w:val="hybridMultilevel"/>
    <w:tmpl w:val="16F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42132"/>
    <w:multiLevelType w:val="hybridMultilevel"/>
    <w:tmpl w:val="8864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31"/>
    <w:rsid w:val="006D2031"/>
    <w:rsid w:val="007640CF"/>
    <w:rsid w:val="00B63F65"/>
    <w:rsid w:val="00D1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C6D2"/>
  <w15:chartTrackingRefBased/>
  <w15:docId w15:val="{92ACA8B9-BEE7-4C41-9DF0-BA7FEA4F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D2031"/>
    <w:rPr>
      <w:b/>
      <w:bCs/>
    </w:rPr>
  </w:style>
  <w:style w:type="character" w:customStyle="1" w:styleId="mytool">
    <w:name w:val="mytool"/>
    <w:basedOn w:val="DefaultParagraphFont"/>
    <w:rsid w:val="006D2031"/>
  </w:style>
  <w:style w:type="character" w:styleId="Hyperlink">
    <w:name w:val="Hyperlink"/>
    <w:basedOn w:val="DefaultParagraphFont"/>
    <w:uiPriority w:val="99"/>
    <w:unhideWhenUsed/>
    <w:rsid w:val="006D2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etupmyhotel.com/homepage/hotel-management-glossary/double.html" TargetMode="External"/><Relationship Id="rId12" Type="http://schemas.openxmlformats.org/officeDocument/2006/relationships/hyperlink" Target="https://setupmyhotel.com/homepage/hotel-management-glossary/suite.html" TargetMode="External"/><Relationship Id="rId17" Type="http://schemas.openxmlformats.org/officeDocument/2006/relationships/hyperlink" Target="https://setupmyhotel.com/homepage/hotel-management-glossary/caban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etupmyhotel.com/homepage/hotel-management-glossary/single.html" TargetMode="External"/><Relationship Id="rId15" Type="http://schemas.openxmlformats.org/officeDocument/2006/relationships/hyperlink" Target="https://setupmyhotel.com/homepage/hotel-management-glossary/amenities.html" TargetMode="External"/><Relationship Id="rId10" Type="http://schemas.openxmlformats.org/officeDocument/2006/relationships/hyperlink" Target="https://setupmyhotel.com/homepage/hotel-management-glossary/queen-be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tupmyhotel.com/homepage/hotel-management-glossary/occupied.html" TargetMode="External"/><Relationship Id="rId14" Type="http://schemas.openxmlformats.org/officeDocument/2006/relationships/hyperlink" Target="https://setupmyhotel.com/homepage/hotel-management-glossary/deco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Prajapat</dc:creator>
  <cp:keywords/>
  <dc:description/>
  <cp:lastModifiedBy>Sachin Prajapat</cp:lastModifiedBy>
  <cp:revision>3</cp:revision>
  <cp:lastPrinted>2022-05-16T08:49:00Z</cp:lastPrinted>
  <dcterms:created xsi:type="dcterms:W3CDTF">2022-05-15T14:30:00Z</dcterms:created>
  <dcterms:modified xsi:type="dcterms:W3CDTF">2022-05-16T08:50:00Z</dcterms:modified>
</cp:coreProperties>
</file>