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CF69F" w14:textId="398D9066" w:rsidR="00742F01" w:rsidRPr="00742F01" w:rsidRDefault="00742F01">
      <w:pPr>
        <w:rPr>
          <w:b/>
          <w:bCs/>
          <w:color w:val="1F3864" w:themeColor="accent1" w:themeShade="80"/>
          <w:sz w:val="72"/>
          <w:szCs w:val="72"/>
        </w:rPr>
      </w:pPr>
      <w:r>
        <w:rPr>
          <w:b/>
          <w:bCs/>
          <w:sz w:val="72"/>
          <w:szCs w:val="72"/>
        </w:rPr>
        <w:t xml:space="preserve">                  </w:t>
      </w:r>
      <w:r w:rsidRPr="00742F01">
        <w:rPr>
          <w:b/>
          <w:bCs/>
          <w:color w:val="1F3864" w:themeColor="accent1" w:themeShade="80"/>
          <w:sz w:val="72"/>
          <w:szCs w:val="72"/>
        </w:rPr>
        <w:t xml:space="preserve">POWER BI </w:t>
      </w:r>
      <w:r>
        <w:rPr>
          <w:b/>
          <w:bCs/>
          <w:color w:val="1F3864" w:themeColor="accent1" w:themeShade="80"/>
          <w:sz w:val="72"/>
          <w:szCs w:val="72"/>
        </w:rPr>
        <w:t xml:space="preserve">                 </w:t>
      </w:r>
    </w:p>
    <w:p w14:paraId="14EAC490" w14:textId="0C8624A1" w:rsidR="00742F01" w:rsidRPr="00742F01" w:rsidRDefault="00742F01">
      <w:pPr>
        <w:rPr>
          <w:b/>
          <w:bCs/>
          <w:color w:val="1F3864" w:themeColor="accent1" w:themeShade="80"/>
          <w:sz w:val="72"/>
          <w:szCs w:val="72"/>
        </w:rPr>
      </w:pPr>
      <w:r w:rsidRPr="00742F01">
        <w:rPr>
          <w:b/>
          <w:bCs/>
          <w:color w:val="1F3864" w:themeColor="accent1" w:themeShade="80"/>
          <w:sz w:val="72"/>
          <w:szCs w:val="72"/>
        </w:rPr>
        <w:t xml:space="preserve">                       AND </w:t>
      </w:r>
      <w:r>
        <w:rPr>
          <w:b/>
          <w:bCs/>
          <w:color w:val="1F3864" w:themeColor="accent1" w:themeShade="80"/>
          <w:sz w:val="72"/>
          <w:szCs w:val="72"/>
        </w:rPr>
        <w:t xml:space="preserve">                      </w:t>
      </w:r>
    </w:p>
    <w:p w14:paraId="068DF116" w14:textId="06E97B37" w:rsidR="00742F01" w:rsidRDefault="00742F01">
      <w:pPr>
        <w:rPr>
          <w:b/>
          <w:bCs/>
          <w:sz w:val="72"/>
          <w:szCs w:val="72"/>
        </w:rPr>
      </w:pPr>
      <w:r w:rsidRPr="00742F01">
        <w:rPr>
          <w:b/>
          <w:bCs/>
          <w:color w:val="1F3864" w:themeColor="accent1" w:themeShade="80"/>
          <w:sz w:val="72"/>
          <w:szCs w:val="72"/>
        </w:rPr>
        <w:t xml:space="preserve">             TABLEAU ONLINE</w:t>
      </w:r>
      <w:r>
        <w:rPr>
          <w:b/>
          <w:bCs/>
          <w:color w:val="1F3864" w:themeColor="accent1" w:themeShade="80"/>
          <w:sz w:val="72"/>
          <w:szCs w:val="72"/>
        </w:rPr>
        <w:t xml:space="preserve">         </w:t>
      </w:r>
    </w:p>
    <w:p w14:paraId="0CFCE23B" w14:textId="77777777" w:rsidR="00742F01" w:rsidRDefault="00742F01">
      <w:pPr>
        <w:rPr>
          <w:b/>
          <w:bCs/>
          <w:sz w:val="72"/>
          <w:szCs w:val="72"/>
        </w:rPr>
      </w:pPr>
    </w:p>
    <w:p w14:paraId="264B42D0" w14:textId="77777777" w:rsidR="00742F01" w:rsidRDefault="00742F01">
      <w:pPr>
        <w:rPr>
          <w:b/>
          <w:bCs/>
          <w:sz w:val="72"/>
          <w:szCs w:val="72"/>
        </w:rPr>
      </w:pPr>
    </w:p>
    <w:p w14:paraId="528AB7B8" w14:textId="77777777" w:rsidR="00742F01" w:rsidRDefault="00742F01">
      <w:pPr>
        <w:rPr>
          <w:b/>
          <w:bCs/>
          <w:sz w:val="72"/>
          <w:szCs w:val="72"/>
        </w:rPr>
      </w:pPr>
      <w:r>
        <w:rPr>
          <w:b/>
          <w:bCs/>
          <w:sz w:val="72"/>
          <w:szCs w:val="72"/>
        </w:rPr>
        <w:t xml:space="preserve">               </w:t>
      </w:r>
    </w:p>
    <w:p w14:paraId="38FD0098" w14:textId="7CC36802" w:rsidR="00742F01" w:rsidRDefault="00742F01">
      <w:pPr>
        <w:rPr>
          <w:b/>
          <w:bCs/>
          <w:sz w:val="72"/>
          <w:szCs w:val="72"/>
        </w:rPr>
      </w:pPr>
      <w:r>
        <w:rPr>
          <w:b/>
          <w:bCs/>
          <w:sz w:val="72"/>
          <w:szCs w:val="72"/>
        </w:rPr>
        <w:t xml:space="preserve">                  </w:t>
      </w:r>
      <w:r w:rsidRPr="00742F01">
        <w:rPr>
          <w:b/>
          <w:bCs/>
          <w:color w:val="833C0B" w:themeColor="accent2" w:themeShade="80"/>
          <w:sz w:val="72"/>
          <w:szCs w:val="72"/>
        </w:rPr>
        <w:t>Assignment-</w:t>
      </w:r>
      <w:r w:rsidRPr="00742F01">
        <w:rPr>
          <w:rFonts w:ascii="Courier New" w:hAnsi="Courier New" w:cs="Courier New"/>
          <w:b/>
          <w:bCs/>
          <w:color w:val="833C0B" w:themeColor="accent2" w:themeShade="80"/>
          <w:sz w:val="72"/>
          <w:szCs w:val="72"/>
          <w:shd w:val="clear" w:color="auto" w:fill="FFFFFF"/>
        </w:rPr>
        <w:t>1</w:t>
      </w:r>
    </w:p>
    <w:p w14:paraId="2D3C8765" w14:textId="77777777" w:rsidR="00742F01" w:rsidRDefault="00742F01">
      <w:pPr>
        <w:rPr>
          <w:b/>
          <w:bCs/>
          <w:sz w:val="72"/>
          <w:szCs w:val="72"/>
        </w:rPr>
      </w:pPr>
      <w:r>
        <w:rPr>
          <w:b/>
          <w:bCs/>
          <w:sz w:val="72"/>
          <w:szCs w:val="72"/>
        </w:rPr>
        <w:t xml:space="preserve">  </w:t>
      </w:r>
    </w:p>
    <w:p w14:paraId="43D4DF7D" w14:textId="77777777" w:rsidR="00742F01" w:rsidRDefault="00742F01">
      <w:pPr>
        <w:rPr>
          <w:b/>
          <w:bCs/>
          <w:sz w:val="72"/>
          <w:szCs w:val="72"/>
        </w:rPr>
      </w:pPr>
    </w:p>
    <w:p w14:paraId="6FC19473" w14:textId="77777777" w:rsidR="00742F01" w:rsidRDefault="00742F01">
      <w:pPr>
        <w:rPr>
          <w:b/>
          <w:bCs/>
          <w:sz w:val="72"/>
          <w:szCs w:val="72"/>
        </w:rPr>
      </w:pPr>
    </w:p>
    <w:p w14:paraId="2CC7A2A8" w14:textId="22EBE76B" w:rsidR="00742F01" w:rsidRPr="000370BB" w:rsidRDefault="000370BB">
      <w:pPr>
        <w:rPr>
          <w:b/>
          <w:bCs/>
          <w:sz w:val="48"/>
          <w:szCs w:val="48"/>
        </w:rPr>
      </w:pPr>
      <w:r>
        <w:rPr>
          <w:b/>
          <w:bCs/>
          <w:sz w:val="48"/>
          <w:szCs w:val="48"/>
        </w:rPr>
        <w:t xml:space="preserve">                                                      </w:t>
      </w:r>
      <w:r w:rsidR="00742F01" w:rsidRPr="000370BB">
        <w:rPr>
          <w:b/>
          <w:bCs/>
          <w:sz w:val="48"/>
          <w:szCs w:val="48"/>
        </w:rPr>
        <w:t xml:space="preserve">Submitted </w:t>
      </w:r>
      <w:proofErr w:type="gramStart"/>
      <w:r w:rsidR="00742F01" w:rsidRPr="000370BB">
        <w:rPr>
          <w:b/>
          <w:bCs/>
          <w:sz w:val="48"/>
          <w:szCs w:val="48"/>
        </w:rPr>
        <w:t>By</w:t>
      </w:r>
      <w:r>
        <w:rPr>
          <w:b/>
          <w:bCs/>
          <w:sz w:val="48"/>
          <w:szCs w:val="48"/>
        </w:rPr>
        <w:t xml:space="preserve"> </w:t>
      </w:r>
      <w:r w:rsidR="00742F01" w:rsidRPr="000370BB">
        <w:rPr>
          <w:b/>
          <w:bCs/>
          <w:sz w:val="48"/>
          <w:szCs w:val="48"/>
        </w:rPr>
        <w:t>:</w:t>
      </w:r>
      <w:proofErr w:type="gramEnd"/>
      <w:r w:rsidR="00742F01" w:rsidRPr="000370BB">
        <w:rPr>
          <w:b/>
          <w:bCs/>
          <w:sz w:val="48"/>
          <w:szCs w:val="48"/>
        </w:rPr>
        <w:t xml:space="preserve">-   </w:t>
      </w:r>
    </w:p>
    <w:p w14:paraId="476ABCAE" w14:textId="2888D83C" w:rsidR="008839E8" w:rsidRPr="000370BB" w:rsidRDefault="000370BB">
      <w:pPr>
        <w:rPr>
          <w:b/>
          <w:bCs/>
          <w:sz w:val="48"/>
          <w:szCs w:val="48"/>
        </w:rPr>
      </w:pPr>
      <w:r>
        <w:rPr>
          <w:b/>
          <w:bCs/>
          <w:sz w:val="48"/>
          <w:szCs w:val="48"/>
        </w:rPr>
        <w:t xml:space="preserve">                                                       </w:t>
      </w:r>
      <w:r w:rsidR="00742F01" w:rsidRPr="000370BB">
        <w:rPr>
          <w:b/>
          <w:bCs/>
          <w:sz w:val="48"/>
          <w:szCs w:val="48"/>
        </w:rPr>
        <w:t xml:space="preserve">Sachin Kumar     </w:t>
      </w:r>
    </w:p>
    <w:p w14:paraId="634742C9" w14:textId="77777777" w:rsidR="000370BB" w:rsidRDefault="000370BB" w:rsidP="000370BB">
      <w:pPr>
        <w:pStyle w:val="Default"/>
        <w:rPr>
          <w:rFonts w:ascii="Calibri" w:hAnsi="Calibri" w:cs="Calibri"/>
          <w:b/>
          <w:bCs/>
          <w:sz w:val="28"/>
          <w:szCs w:val="28"/>
        </w:rPr>
      </w:pPr>
    </w:p>
    <w:p w14:paraId="29B0B7CA" w14:textId="77777777" w:rsidR="000370BB" w:rsidRDefault="000370BB" w:rsidP="000370BB">
      <w:pPr>
        <w:pStyle w:val="Default"/>
        <w:rPr>
          <w:rFonts w:ascii="Calibri" w:hAnsi="Calibri" w:cs="Calibri"/>
          <w:b/>
          <w:bCs/>
          <w:sz w:val="28"/>
          <w:szCs w:val="28"/>
        </w:rPr>
      </w:pPr>
    </w:p>
    <w:p w14:paraId="565F61B0" w14:textId="22563A79" w:rsidR="000370BB" w:rsidRDefault="000370BB" w:rsidP="000370BB">
      <w:pPr>
        <w:pStyle w:val="Default"/>
        <w:rPr>
          <w:rFonts w:ascii="Calibri" w:hAnsi="Calibri" w:cs="Calibri"/>
          <w:b/>
          <w:bCs/>
          <w:sz w:val="28"/>
          <w:szCs w:val="28"/>
        </w:rPr>
      </w:pPr>
      <w:r>
        <w:rPr>
          <w:rFonts w:ascii="Calibri" w:hAnsi="Calibri" w:cs="Calibri"/>
          <w:b/>
          <w:bCs/>
          <w:sz w:val="28"/>
          <w:szCs w:val="28"/>
        </w:rPr>
        <w:lastRenderedPageBreak/>
        <w:t xml:space="preserve">Task </w:t>
      </w:r>
      <w:proofErr w:type="gramStart"/>
      <w:r w:rsidRPr="000370BB">
        <w:rPr>
          <w:rFonts w:ascii="Calibri" w:hAnsi="Calibri" w:cs="Calibri"/>
          <w:b/>
          <w:bCs/>
          <w:sz w:val="28"/>
          <w:szCs w:val="28"/>
        </w:rPr>
        <w:t>1</w:t>
      </w:r>
      <w:r>
        <w:rPr>
          <w:rFonts w:ascii="Calibri" w:hAnsi="Calibri" w:cs="Calibri"/>
          <w:b/>
          <w:bCs/>
          <w:sz w:val="28"/>
          <w:szCs w:val="28"/>
        </w:rPr>
        <w:t xml:space="preserve"> :</w:t>
      </w:r>
      <w:proofErr w:type="gramEnd"/>
      <w:r>
        <w:rPr>
          <w:rFonts w:ascii="Calibri" w:hAnsi="Calibri" w:cs="Calibri"/>
          <w:b/>
          <w:bCs/>
          <w:sz w:val="28"/>
          <w:szCs w:val="28"/>
        </w:rPr>
        <w:t xml:space="preserve">-   </w:t>
      </w:r>
      <w:r>
        <w:rPr>
          <w:rFonts w:ascii="Calibri" w:hAnsi="Calibri" w:cs="Calibri"/>
          <w:b/>
          <w:bCs/>
          <w:sz w:val="28"/>
          <w:szCs w:val="28"/>
        </w:rPr>
        <w:t xml:space="preserve">Install Power BI Desktop and share the final screenshot of the report view page which appears when power desktop starts. </w:t>
      </w:r>
    </w:p>
    <w:p w14:paraId="610E0B8C" w14:textId="72DDE0A9" w:rsidR="000370BB" w:rsidRDefault="000370BB" w:rsidP="000370BB">
      <w:pPr>
        <w:pStyle w:val="Default"/>
        <w:rPr>
          <w:rFonts w:ascii="Calibri" w:hAnsi="Calibri" w:cs="Calibri"/>
          <w:b/>
          <w:bCs/>
          <w:sz w:val="28"/>
          <w:szCs w:val="28"/>
        </w:rPr>
      </w:pPr>
    </w:p>
    <w:p w14:paraId="45009553" w14:textId="7D04490B" w:rsidR="000370BB" w:rsidRDefault="000370BB" w:rsidP="000370BB">
      <w:pPr>
        <w:pStyle w:val="Default"/>
        <w:rPr>
          <w:rFonts w:ascii="Calibri" w:hAnsi="Calibri" w:cs="Calibri"/>
          <w:b/>
          <w:bCs/>
          <w:sz w:val="28"/>
          <w:szCs w:val="28"/>
        </w:rPr>
      </w:pPr>
      <w:r>
        <w:rPr>
          <w:rFonts w:ascii="Calibri" w:hAnsi="Calibri" w:cs="Calibri"/>
          <w:b/>
          <w:bCs/>
          <w:noProof/>
          <w:sz w:val="28"/>
          <w:szCs w:val="28"/>
        </w:rPr>
        <w:drawing>
          <wp:inline distT="0" distB="0" distL="0" distR="0" wp14:anchorId="28731D90" wp14:editId="351BC740">
            <wp:extent cx="5731510" cy="3629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29025"/>
                    </a:xfrm>
                    <a:prstGeom prst="rect">
                      <a:avLst/>
                    </a:prstGeom>
                  </pic:spPr>
                </pic:pic>
              </a:graphicData>
            </a:graphic>
          </wp:inline>
        </w:drawing>
      </w:r>
    </w:p>
    <w:p w14:paraId="140C73BD" w14:textId="3CC0E1F7" w:rsidR="000370BB" w:rsidRDefault="000370BB" w:rsidP="000370BB">
      <w:pPr>
        <w:pStyle w:val="Default"/>
        <w:rPr>
          <w:rFonts w:ascii="Calibri" w:hAnsi="Calibri" w:cs="Calibri"/>
          <w:b/>
          <w:bCs/>
          <w:sz w:val="28"/>
          <w:szCs w:val="28"/>
        </w:rPr>
      </w:pPr>
    </w:p>
    <w:p w14:paraId="4EA9A56F" w14:textId="5CB608CA" w:rsidR="000370BB" w:rsidRDefault="001E51BE" w:rsidP="000370BB">
      <w:pPr>
        <w:pStyle w:val="Default"/>
        <w:rPr>
          <w:rFonts w:ascii="Calibri" w:hAnsi="Calibri" w:cs="Calibri"/>
          <w:b/>
          <w:bCs/>
          <w:sz w:val="28"/>
          <w:szCs w:val="28"/>
          <w:u w:val="single"/>
        </w:rPr>
      </w:pPr>
      <w:r>
        <w:rPr>
          <w:rFonts w:ascii="Calibri" w:hAnsi="Calibri" w:cs="Calibri"/>
          <w:b/>
          <w:bCs/>
          <w:sz w:val="28"/>
          <w:szCs w:val="28"/>
        </w:rPr>
        <w:t xml:space="preserve">                                                       Image</w:t>
      </w:r>
      <w:proofErr w:type="gramStart"/>
      <w:r>
        <w:rPr>
          <w:rFonts w:ascii="Calibri" w:hAnsi="Calibri" w:cs="Calibri"/>
          <w:b/>
          <w:bCs/>
          <w:sz w:val="28"/>
          <w:szCs w:val="28"/>
        </w:rPr>
        <w:t xml:space="preserve">-  </w:t>
      </w:r>
      <w:r w:rsidR="000370BB" w:rsidRPr="001E51BE">
        <w:rPr>
          <w:rFonts w:ascii="Calibri" w:hAnsi="Calibri" w:cs="Calibri"/>
          <w:b/>
          <w:bCs/>
          <w:sz w:val="28"/>
          <w:szCs w:val="28"/>
          <w:u w:val="single"/>
        </w:rPr>
        <w:t>Report</w:t>
      </w:r>
      <w:proofErr w:type="gramEnd"/>
      <w:r w:rsidR="000370BB" w:rsidRPr="001E51BE">
        <w:rPr>
          <w:rFonts w:ascii="Calibri" w:hAnsi="Calibri" w:cs="Calibri"/>
          <w:b/>
          <w:bCs/>
          <w:sz w:val="28"/>
          <w:szCs w:val="28"/>
          <w:u w:val="single"/>
        </w:rPr>
        <w:t xml:space="preserve"> View page</w:t>
      </w:r>
      <w:r w:rsidRPr="001E51BE">
        <w:rPr>
          <w:rFonts w:ascii="Calibri" w:hAnsi="Calibri" w:cs="Calibri"/>
          <w:b/>
          <w:bCs/>
          <w:sz w:val="28"/>
          <w:szCs w:val="28"/>
          <w:u w:val="single"/>
        </w:rPr>
        <w:t xml:space="preserve"> </w:t>
      </w:r>
    </w:p>
    <w:p w14:paraId="4E7C1B74" w14:textId="77777777" w:rsidR="001E51BE" w:rsidRPr="001E51BE" w:rsidRDefault="001E51BE" w:rsidP="000370BB">
      <w:pPr>
        <w:pStyle w:val="Default"/>
        <w:rPr>
          <w:rFonts w:ascii="Calibri" w:hAnsi="Calibri" w:cs="Calibri"/>
          <w:b/>
          <w:bCs/>
          <w:sz w:val="28"/>
          <w:szCs w:val="28"/>
          <w:u w:val="single"/>
        </w:rPr>
      </w:pPr>
    </w:p>
    <w:p w14:paraId="72ECADA6" w14:textId="77777777" w:rsidR="000370BB" w:rsidRPr="000370BB" w:rsidRDefault="000370BB" w:rsidP="000370BB">
      <w:pPr>
        <w:pStyle w:val="Default"/>
      </w:pPr>
    </w:p>
    <w:p w14:paraId="317AE250" w14:textId="0A3612DA" w:rsidR="000370BB" w:rsidRDefault="000370BB">
      <w:pPr>
        <w:rPr>
          <w:b/>
          <w:bCs/>
          <w:sz w:val="48"/>
          <w:szCs w:val="48"/>
        </w:rPr>
      </w:pPr>
    </w:p>
    <w:p w14:paraId="577DE346" w14:textId="1384E979" w:rsidR="001E51BE" w:rsidRDefault="001E51BE">
      <w:pPr>
        <w:rPr>
          <w:b/>
          <w:bCs/>
          <w:sz w:val="48"/>
          <w:szCs w:val="48"/>
        </w:rPr>
      </w:pPr>
    </w:p>
    <w:p w14:paraId="6CFD6FCA" w14:textId="51B6985C" w:rsidR="001E51BE" w:rsidRDefault="001E51BE">
      <w:pPr>
        <w:rPr>
          <w:b/>
          <w:bCs/>
          <w:sz w:val="48"/>
          <w:szCs w:val="48"/>
        </w:rPr>
      </w:pPr>
    </w:p>
    <w:p w14:paraId="64FFE48D" w14:textId="47EFDAFA" w:rsidR="001E51BE" w:rsidRDefault="001E51BE">
      <w:pPr>
        <w:rPr>
          <w:b/>
          <w:bCs/>
          <w:sz w:val="48"/>
          <w:szCs w:val="48"/>
        </w:rPr>
      </w:pPr>
    </w:p>
    <w:p w14:paraId="17DB05E5" w14:textId="543F5D2E" w:rsidR="001E51BE" w:rsidRDefault="001E51BE" w:rsidP="001E51BE">
      <w:pPr>
        <w:pStyle w:val="Default"/>
      </w:pPr>
    </w:p>
    <w:p w14:paraId="1DE67EB6" w14:textId="2E97CD28" w:rsidR="001E51BE" w:rsidRDefault="001E51BE" w:rsidP="001E51BE">
      <w:pPr>
        <w:pStyle w:val="Default"/>
      </w:pPr>
    </w:p>
    <w:p w14:paraId="10A6447C" w14:textId="559E116D" w:rsidR="001E51BE" w:rsidRDefault="001E51BE" w:rsidP="001E51BE">
      <w:pPr>
        <w:pStyle w:val="Default"/>
      </w:pPr>
    </w:p>
    <w:p w14:paraId="2C0F6E45" w14:textId="67062794" w:rsidR="001E51BE" w:rsidRDefault="001E51BE" w:rsidP="001E51BE">
      <w:pPr>
        <w:pStyle w:val="Default"/>
      </w:pPr>
    </w:p>
    <w:p w14:paraId="722942C9" w14:textId="33F41A0C" w:rsidR="001E51BE" w:rsidRDefault="001E51BE" w:rsidP="001E51BE">
      <w:pPr>
        <w:pStyle w:val="Default"/>
      </w:pPr>
    </w:p>
    <w:p w14:paraId="3698101B" w14:textId="02AEBC2C" w:rsidR="001E51BE" w:rsidRDefault="001E51BE" w:rsidP="001E51BE">
      <w:pPr>
        <w:pStyle w:val="Default"/>
      </w:pPr>
    </w:p>
    <w:p w14:paraId="047587BB" w14:textId="2BE4B6B4" w:rsidR="001E51BE" w:rsidRDefault="001E51BE" w:rsidP="001E51BE">
      <w:pPr>
        <w:pStyle w:val="Default"/>
      </w:pPr>
    </w:p>
    <w:p w14:paraId="0041D07B" w14:textId="77E7B2A5" w:rsidR="001E51BE" w:rsidRDefault="001E51BE" w:rsidP="001E51BE">
      <w:pPr>
        <w:pStyle w:val="Default"/>
      </w:pPr>
    </w:p>
    <w:p w14:paraId="34496B95" w14:textId="7FB0F776" w:rsidR="001E51BE" w:rsidRDefault="001E51BE" w:rsidP="001E51BE">
      <w:pPr>
        <w:pStyle w:val="Default"/>
      </w:pPr>
    </w:p>
    <w:p w14:paraId="6C9D2197" w14:textId="77777777" w:rsidR="001E51BE" w:rsidRDefault="001E51BE" w:rsidP="001E51BE">
      <w:pPr>
        <w:pStyle w:val="Default"/>
      </w:pPr>
    </w:p>
    <w:p w14:paraId="631E7D9D" w14:textId="77777777" w:rsidR="001E51BE" w:rsidRDefault="001E51BE" w:rsidP="001E51BE">
      <w:pPr>
        <w:pStyle w:val="Default"/>
      </w:pPr>
      <w:r>
        <w:t xml:space="preserve"> </w:t>
      </w:r>
    </w:p>
    <w:p w14:paraId="46F57888" w14:textId="24B6E0A4" w:rsidR="001E51BE" w:rsidRDefault="001E51BE" w:rsidP="001E51BE">
      <w:pPr>
        <w:pStyle w:val="Default"/>
        <w:spacing w:after="110"/>
        <w:rPr>
          <w:rFonts w:asciiTheme="minorHAnsi" w:hAnsiTheme="minorHAnsi"/>
          <w:sz w:val="40"/>
          <w:szCs w:val="40"/>
        </w:rPr>
      </w:pPr>
      <w:r>
        <w:rPr>
          <w:rFonts w:asciiTheme="minorHAnsi" w:hAnsiTheme="minorHAnsi"/>
          <w:sz w:val="40"/>
          <w:szCs w:val="40"/>
        </w:rPr>
        <w:t xml:space="preserve">Task </w:t>
      </w:r>
      <w:proofErr w:type="gramStart"/>
      <w:r>
        <w:rPr>
          <w:rFonts w:asciiTheme="minorHAnsi" w:hAnsiTheme="minorHAnsi"/>
          <w:sz w:val="40"/>
          <w:szCs w:val="40"/>
        </w:rPr>
        <w:t>2:-</w:t>
      </w:r>
      <w:proofErr w:type="gramEnd"/>
      <w:r w:rsidRPr="001E51BE">
        <w:rPr>
          <w:rFonts w:asciiTheme="minorHAnsi" w:hAnsiTheme="minorHAnsi"/>
          <w:sz w:val="40"/>
          <w:szCs w:val="40"/>
        </w:rPr>
        <w:t xml:space="preserve"> Prepare a document and with the following screenshot </w:t>
      </w:r>
    </w:p>
    <w:p w14:paraId="1FFD9CA2" w14:textId="77777777" w:rsidR="00704BDA" w:rsidRDefault="001E51BE" w:rsidP="001E51BE">
      <w:pPr>
        <w:pStyle w:val="Default"/>
        <w:spacing w:after="110"/>
        <w:rPr>
          <w:rFonts w:asciiTheme="minorHAnsi" w:hAnsiTheme="minorHAnsi"/>
          <w:sz w:val="40"/>
          <w:szCs w:val="40"/>
        </w:rPr>
      </w:pPr>
      <w:r>
        <w:rPr>
          <w:rFonts w:asciiTheme="minorHAnsi" w:hAnsiTheme="minorHAnsi"/>
          <w:sz w:val="40"/>
          <w:szCs w:val="40"/>
        </w:rPr>
        <w:t>Report View</w:t>
      </w:r>
    </w:p>
    <w:p w14:paraId="34514648" w14:textId="77777777" w:rsidR="00704BDA" w:rsidRDefault="001E51BE" w:rsidP="001E51BE">
      <w:pPr>
        <w:pStyle w:val="Default"/>
        <w:spacing w:after="110"/>
        <w:rPr>
          <w:rFonts w:asciiTheme="minorHAnsi" w:hAnsiTheme="minorHAnsi"/>
          <w:sz w:val="40"/>
          <w:szCs w:val="40"/>
        </w:rPr>
      </w:pPr>
      <w:r>
        <w:rPr>
          <w:rFonts w:asciiTheme="minorHAnsi" w:hAnsiTheme="minorHAnsi"/>
          <w:sz w:val="40"/>
          <w:szCs w:val="40"/>
        </w:rPr>
        <w:t xml:space="preserve"> </w:t>
      </w:r>
      <w:r w:rsidR="00704BDA">
        <w:rPr>
          <w:rFonts w:asciiTheme="minorHAnsi" w:hAnsiTheme="minorHAnsi"/>
          <w:sz w:val="40"/>
          <w:szCs w:val="40"/>
        </w:rPr>
        <w:t>Data View</w:t>
      </w:r>
    </w:p>
    <w:p w14:paraId="125D5FAA" w14:textId="77777777" w:rsidR="00704BDA" w:rsidRDefault="00704BDA" w:rsidP="001E51BE">
      <w:pPr>
        <w:pStyle w:val="Default"/>
        <w:spacing w:after="110"/>
        <w:rPr>
          <w:rFonts w:asciiTheme="minorHAnsi" w:hAnsiTheme="minorHAnsi"/>
          <w:sz w:val="40"/>
          <w:szCs w:val="40"/>
        </w:rPr>
      </w:pPr>
      <w:r>
        <w:rPr>
          <w:rFonts w:asciiTheme="minorHAnsi" w:hAnsiTheme="minorHAnsi"/>
          <w:sz w:val="40"/>
          <w:szCs w:val="40"/>
        </w:rPr>
        <w:t xml:space="preserve"> Model View</w:t>
      </w:r>
    </w:p>
    <w:p w14:paraId="6161D972" w14:textId="01DFD3D8" w:rsidR="00704BDA" w:rsidRDefault="00704BDA" w:rsidP="001E51BE">
      <w:pPr>
        <w:pStyle w:val="Default"/>
        <w:spacing w:after="110"/>
        <w:rPr>
          <w:rFonts w:asciiTheme="minorHAnsi" w:hAnsiTheme="minorHAnsi"/>
          <w:sz w:val="40"/>
          <w:szCs w:val="40"/>
        </w:rPr>
      </w:pPr>
      <w:r>
        <w:rPr>
          <w:rFonts w:asciiTheme="minorHAnsi" w:hAnsiTheme="minorHAnsi"/>
          <w:sz w:val="40"/>
          <w:szCs w:val="40"/>
        </w:rPr>
        <w:t xml:space="preserve"> Power Query Editor</w:t>
      </w:r>
    </w:p>
    <w:p w14:paraId="4D1EAA2B" w14:textId="50E33CA3" w:rsidR="00704BDA" w:rsidRDefault="00704BDA" w:rsidP="001E51BE">
      <w:pPr>
        <w:pStyle w:val="Default"/>
        <w:spacing w:after="110"/>
        <w:rPr>
          <w:rFonts w:asciiTheme="minorHAnsi" w:hAnsiTheme="minorHAnsi"/>
          <w:sz w:val="40"/>
          <w:szCs w:val="40"/>
        </w:rPr>
      </w:pPr>
      <w:r>
        <w:rPr>
          <w:rFonts w:asciiTheme="minorHAnsi" w:hAnsiTheme="minorHAnsi"/>
          <w:sz w:val="40"/>
          <w:szCs w:val="40"/>
        </w:rPr>
        <w:t xml:space="preserve"> Advanced Power Query Editor</w:t>
      </w:r>
    </w:p>
    <w:p w14:paraId="23C5CF45" w14:textId="57875C4E" w:rsidR="001E51BE" w:rsidRDefault="001E51BE" w:rsidP="001E51BE">
      <w:pPr>
        <w:pStyle w:val="Default"/>
        <w:numPr>
          <w:ilvl w:val="0"/>
          <w:numId w:val="3"/>
        </w:numPr>
        <w:spacing w:after="110"/>
        <w:rPr>
          <w:rFonts w:asciiTheme="minorHAnsi" w:hAnsiTheme="minorHAnsi"/>
          <w:sz w:val="40"/>
          <w:szCs w:val="40"/>
        </w:rPr>
      </w:pPr>
      <w:r w:rsidRPr="001E51BE">
        <w:rPr>
          <w:rFonts w:asciiTheme="minorHAnsi" w:hAnsiTheme="minorHAnsi"/>
          <w:sz w:val="40"/>
          <w:szCs w:val="40"/>
        </w:rPr>
        <w:t xml:space="preserve">−Report View </w:t>
      </w:r>
    </w:p>
    <w:p w14:paraId="31E565EA" w14:textId="0AE597B5" w:rsidR="00556620" w:rsidRPr="00556620" w:rsidRDefault="00556620" w:rsidP="00556620">
      <w:pPr>
        <w:pStyle w:val="Default"/>
        <w:spacing w:after="110"/>
        <w:jc w:val="both"/>
        <w:rPr>
          <w:rFonts w:asciiTheme="minorHAnsi" w:hAnsiTheme="minorHAnsi" w:cs="Segoe UI"/>
          <w:color w:val="171717"/>
          <w:sz w:val="28"/>
          <w:szCs w:val="28"/>
          <w:shd w:val="clear" w:color="auto" w:fill="FFFFFF"/>
        </w:rPr>
      </w:pPr>
      <w:r w:rsidRPr="00556620">
        <w:rPr>
          <w:rFonts w:asciiTheme="minorHAnsi" w:hAnsiTheme="minorHAnsi" w:cs="Segoe UI"/>
          <w:color w:val="171717"/>
          <w:sz w:val="28"/>
          <w:szCs w:val="28"/>
          <w:shd w:val="clear" w:color="auto" w:fill="FFFFFF"/>
        </w:rPr>
        <w:t>Report view,</w:t>
      </w:r>
      <w:r w:rsidR="00E12A42" w:rsidRPr="00556620">
        <w:rPr>
          <w:rFonts w:asciiTheme="minorHAnsi" w:hAnsiTheme="minorHAnsi" w:cs="Segoe UI"/>
          <w:color w:val="171717"/>
          <w:sz w:val="28"/>
          <w:szCs w:val="28"/>
          <w:shd w:val="clear" w:color="auto" w:fill="FFFFFF"/>
        </w:rPr>
        <w:t xml:space="preserve"> where you can create any number of report pages with visualizations</w:t>
      </w:r>
      <w:r w:rsidRPr="00556620">
        <w:rPr>
          <w:rFonts w:asciiTheme="minorHAnsi" w:hAnsiTheme="minorHAnsi" w:cs="Segoe UI"/>
          <w:color w:val="171717"/>
          <w:sz w:val="28"/>
          <w:szCs w:val="28"/>
          <w:shd w:val="clear" w:color="auto" w:fill="FFFFFF"/>
        </w:rPr>
        <w:t xml:space="preserve">. </w:t>
      </w:r>
      <w:r w:rsidRPr="00556620">
        <w:rPr>
          <w:rFonts w:asciiTheme="minorHAnsi" w:hAnsiTheme="minorHAnsi" w:cs="Segoe UI"/>
          <w:color w:val="171717"/>
          <w:sz w:val="28"/>
          <w:szCs w:val="28"/>
          <w:shd w:val="clear" w:color="auto" w:fill="FFFFFF"/>
        </w:rPr>
        <w:t>When you first load data in Power BI Desktop, you'll see the Report view with a blank canvas.</w:t>
      </w:r>
      <w:r w:rsidRPr="00556620">
        <w:rPr>
          <w:rFonts w:asciiTheme="minorHAnsi" w:hAnsiTheme="minorHAnsi" w:cs="Segoe UI"/>
          <w:color w:val="171717"/>
          <w:sz w:val="28"/>
          <w:szCs w:val="28"/>
          <w:shd w:val="clear" w:color="auto" w:fill="FFFFFF"/>
        </w:rPr>
        <w:t xml:space="preserve"> </w:t>
      </w:r>
      <w:r w:rsidRPr="00556620">
        <w:rPr>
          <w:rFonts w:asciiTheme="minorHAnsi" w:hAnsiTheme="minorHAnsi" w:cs="Segoe UI"/>
          <w:color w:val="171717"/>
          <w:sz w:val="28"/>
          <w:szCs w:val="28"/>
          <w:shd w:val="clear" w:color="auto" w:fill="FFFFFF"/>
        </w:rPr>
        <w:t>A report will have at least one blank page to start. Pages appear in the navigator pane just to the left of the canvas. You can add all sorts of visualizations to a page</w:t>
      </w:r>
      <w:r w:rsidRPr="00556620">
        <w:rPr>
          <w:rFonts w:ascii="Segoe UI" w:hAnsi="Segoe UI" w:cs="Segoe UI"/>
          <w:color w:val="171717"/>
          <w:sz w:val="28"/>
          <w:szCs w:val="28"/>
          <w:shd w:val="clear" w:color="auto" w:fill="FFFFFF"/>
        </w:rPr>
        <w:t>.</w:t>
      </w:r>
    </w:p>
    <w:p w14:paraId="2789B632" w14:textId="37882A27" w:rsidR="001E51BE" w:rsidRDefault="00556620" w:rsidP="001E51BE">
      <w:pPr>
        <w:pStyle w:val="Default"/>
        <w:spacing w:after="110"/>
        <w:rPr>
          <w:rFonts w:asciiTheme="minorHAnsi" w:hAnsiTheme="minorHAnsi"/>
          <w:sz w:val="40"/>
          <w:szCs w:val="40"/>
        </w:rPr>
      </w:pPr>
      <w:r>
        <w:rPr>
          <w:rFonts w:asciiTheme="minorHAnsi" w:hAnsiTheme="minorHAnsi"/>
          <w:noProof/>
          <w:sz w:val="40"/>
          <w:szCs w:val="40"/>
        </w:rPr>
        <w:drawing>
          <wp:inline distT="0" distB="0" distL="0" distR="0" wp14:anchorId="7DC5F906" wp14:editId="4FBC19F2">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465581A" w14:textId="1EF1BF87" w:rsidR="00704BDA" w:rsidRDefault="00704BDA" w:rsidP="001E51BE">
      <w:pPr>
        <w:pStyle w:val="Default"/>
        <w:spacing w:after="110"/>
        <w:rPr>
          <w:rFonts w:asciiTheme="minorHAnsi" w:hAnsiTheme="minorHAnsi"/>
          <w:sz w:val="40"/>
          <w:szCs w:val="40"/>
        </w:rPr>
      </w:pPr>
    </w:p>
    <w:p w14:paraId="011921C1" w14:textId="77777777" w:rsidR="001E51BE" w:rsidRPr="001E51BE" w:rsidRDefault="001E51BE" w:rsidP="001E51BE">
      <w:pPr>
        <w:pStyle w:val="Default"/>
        <w:spacing w:after="110"/>
        <w:rPr>
          <w:rFonts w:asciiTheme="minorHAnsi" w:hAnsiTheme="minorHAnsi"/>
          <w:sz w:val="40"/>
          <w:szCs w:val="40"/>
        </w:rPr>
      </w:pPr>
    </w:p>
    <w:p w14:paraId="76AD5EBB" w14:textId="2C19FF8B" w:rsidR="001E51BE" w:rsidRDefault="001E51BE" w:rsidP="001E51BE">
      <w:pPr>
        <w:pStyle w:val="Default"/>
        <w:numPr>
          <w:ilvl w:val="0"/>
          <w:numId w:val="3"/>
        </w:numPr>
        <w:spacing w:after="110"/>
        <w:rPr>
          <w:rFonts w:asciiTheme="minorHAnsi" w:hAnsiTheme="minorHAnsi"/>
          <w:sz w:val="40"/>
          <w:szCs w:val="40"/>
        </w:rPr>
      </w:pPr>
      <w:r w:rsidRPr="001E51BE">
        <w:rPr>
          <w:rFonts w:asciiTheme="minorHAnsi" w:hAnsiTheme="minorHAnsi"/>
          <w:sz w:val="40"/>
          <w:szCs w:val="40"/>
        </w:rPr>
        <w:lastRenderedPageBreak/>
        <w:t xml:space="preserve">− Data View </w:t>
      </w:r>
    </w:p>
    <w:p w14:paraId="73A02001" w14:textId="60F8CB82" w:rsidR="00956EAC" w:rsidRPr="00956EAC" w:rsidRDefault="00CA2233" w:rsidP="00CA2233">
      <w:pPr>
        <w:pStyle w:val="Default"/>
        <w:spacing w:after="110"/>
        <w:rPr>
          <w:rFonts w:ascii="Segoe UI" w:hAnsi="Segoe UI" w:cs="Segoe UI"/>
          <w:color w:val="171717"/>
          <w:shd w:val="clear" w:color="auto" w:fill="FFFFFF"/>
        </w:rPr>
      </w:pPr>
      <w:r w:rsidRPr="00CA2233">
        <w:rPr>
          <w:rStyle w:val="Emphasis"/>
          <w:rFonts w:asciiTheme="minorHAnsi" w:hAnsiTheme="minorHAnsi" w:cs="Segoe UI"/>
          <w:color w:val="171717"/>
          <w:sz w:val="28"/>
          <w:szCs w:val="28"/>
          <w:shd w:val="clear" w:color="auto" w:fill="FFFFFF"/>
        </w:rPr>
        <w:t>Data view</w:t>
      </w:r>
      <w:r w:rsidRPr="00CA2233">
        <w:rPr>
          <w:rFonts w:asciiTheme="minorHAnsi" w:hAnsiTheme="minorHAnsi" w:cs="Segoe UI"/>
          <w:color w:val="171717"/>
          <w:sz w:val="28"/>
          <w:szCs w:val="28"/>
          <w:shd w:val="clear" w:color="auto" w:fill="FFFFFF"/>
        </w:rPr>
        <w:t> helps you inspect, explore, and understand data in your </w:t>
      </w:r>
      <w:r w:rsidRPr="00CA2233">
        <w:rPr>
          <w:rStyle w:val="Emphasis"/>
          <w:rFonts w:asciiTheme="minorHAnsi" w:hAnsiTheme="minorHAnsi" w:cs="Segoe UI"/>
          <w:color w:val="171717"/>
          <w:sz w:val="28"/>
          <w:szCs w:val="28"/>
          <w:shd w:val="clear" w:color="auto" w:fill="FFFFFF"/>
        </w:rPr>
        <w:t>Power BI Desktop</w:t>
      </w:r>
      <w:r w:rsidRPr="00CA2233">
        <w:rPr>
          <w:rFonts w:asciiTheme="minorHAnsi" w:hAnsiTheme="minorHAnsi" w:cs="Segoe UI"/>
          <w:color w:val="171717"/>
          <w:sz w:val="28"/>
          <w:szCs w:val="28"/>
          <w:shd w:val="clear" w:color="auto" w:fill="FFFFFF"/>
        </w:rPr>
        <w:t> model</w:t>
      </w:r>
      <w:r w:rsidRPr="00CA2233">
        <w:rPr>
          <w:rFonts w:asciiTheme="minorHAnsi" w:hAnsiTheme="minorHAnsi" w:cs="Segoe UI"/>
          <w:color w:val="171717"/>
          <w:sz w:val="28"/>
          <w:szCs w:val="28"/>
          <w:shd w:val="clear" w:color="auto" w:fill="FFFFFF"/>
        </w:rPr>
        <w:t xml:space="preserve">. </w:t>
      </w:r>
      <w:r w:rsidRPr="00CA2233">
        <w:rPr>
          <w:rFonts w:asciiTheme="minorHAnsi" w:hAnsiTheme="minorHAnsi" w:cs="Segoe UI"/>
          <w:color w:val="171717"/>
          <w:sz w:val="28"/>
          <w:szCs w:val="28"/>
          <w:shd w:val="clear" w:color="auto" w:fill="FFFFFF"/>
        </w:rPr>
        <w:t xml:space="preserve">When you're </w:t>
      </w:r>
      <w:r w:rsidRPr="00CA2233">
        <w:rPr>
          <w:rFonts w:asciiTheme="minorHAnsi" w:hAnsiTheme="minorHAnsi" w:cs="Segoe UI"/>
          <w:color w:val="171717"/>
          <w:sz w:val="28"/>
          <w:szCs w:val="28"/>
          <w:shd w:val="clear" w:color="auto" w:fill="FFFFFF"/>
        </w:rPr>
        <w:t>modelling</w:t>
      </w:r>
      <w:r w:rsidRPr="00CA2233">
        <w:rPr>
          <w:rFonts w:asciiTheme="minorHAnsi" w:hAnsiTheme="minorHAnsi" w:cs="Segoe UI"/>
          <w:color w:val="171717"/>
          <w:sz w:val="28"/>
          <w:szCs w:val="28"/>
          <w:shd w:val="clear" w:color="auto" w:fill="FFFFFF"/>
        </w:rPr>
        <w:t xml:space="preserve"> your data, sometimes you want to see what's actually in a table or column without creating a visual on the report canvas. You might want to see right down to the row level. This ability is especially useful when you're creating measures and calculated columns, or you need to identify a data type or data category</w:t>
      </w:r>
      <w:r>
        <w:rPr>
          <w:rFonts w:ascii="Segoe UI" w:hAnsi="Segoe UI" w:cs="Segoe UI"/>
          <w:color w:val="171717"/>
          <w:shd w:val="clear" w:color="auto" w:fill="FFFFFF"/>
        </w:rPr>
        <w:t>.</w:t>
      </w:r>
    </w:p>
    <w:p w14:paraId="2DAE6CB0" w14:textId="249020C5" w:rsidR="001E51BE" w:rsidRDefault="001E51BE" w:rsidP="001E51BE">
      <w:pPr>
        <w:pStyle w:val="Default"/>
        <w:spacing w:after="110"/>
        <w:rPr>
          <w:rFonts w:asciiTheme="minorHAnsi" w:hAnsiTheme="minorHAnsi"/>
          <w:sz w:val="40"/>
          <w:szCs w:val="40"/>
        </w:rPr>
      </w:pPr>
      <w:r>
        <w:rPr>
          <w:rFonts w:asciiTheme="minorHAnsi" w:hAnsiTheme="minorHAnsi"/>
          <w:noProof/>
          <w:sz w:val="40"/>
          <w:szCs w:val="40"/>
        </w:rPr>
        <w:drawing>
          <wp:inline distT="0" distB="0" distL="0" distR="0" wp14:anchorId="724D5B10" wp14:editId="663488F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845E9AD" w14:textId="3D226FF5" w:rsidR="00CA2233" w:rsidRDefault="00CA2233" w:rsidP="001E51BE">
      <w:pPr>
        <w:pStyle w:val="Default"/>
        <w:spacing w:after="110"/>
        <w:rPr>
          <w:rFonts w:asciiTheme="minorHAnsi" w:hAnsiTheme="minorHAnsi"/>
          <w:sz w:val="40"/>
          <w:szCs w:val="40"/>
        </w:rPr>
      </w:pPr>
    </w:p>
    <w:p w14:paraId="11900AF0" w14:textId="2D07B139" w:rsidR="00704BDA" w:rsidRPr="001E51BE" w:rsidRDefault="00CA2233" w:rsidP="001E51BE">
      <w:pPr>
        <w:pStyle w:val="Default"/>
        <w:spacing w:after="110"/>
        <w:rPr>
          <w:rFonts w:asciiTheme="minorHAnsi" w:hAnsiTheme="minorHAnsi"/>
          <w:sz w:val="40"/>
          <w:szCs w:val="40"/>
        </w:rPr>
      </w:pPr>
      <w:r>
        <w:rPr>
          <w:rFonts w:asciiTheme="minorHAnsi" w:hAnsiTheme="minorHAnsi"/>
          <w:noProof/>
          <w:sz w:val="40"/>
          <w:szCs w:val="40"/>
        </w:rPr>
        <w:drawing>
          <wp:inline distT="0" distB="0" distL="0" distR="0" wp14:anchorId="2A97BD29" wp14:editId="2938AE67">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41835E0" w14:textId="22918718" w:rsidR="001E51BE" w:rsidRDefault="001E51BE" w:rsidP="001E51BE">
      <w:pPr>
        <w:pStyle w:val="Default"/>
        <w:numPr>
          <w:ilvl w:val="0"/>
          <w:numId w:val="3"/>
        </w:numPr>
        <w:spacing w:after="110"/>
        <w:rPr>
          <w:rFonts w:asciiTheme="minorHAnsi" w:hAnsiTheme="minorHAnsi"/>
          <w:sz w:val="40"/>
          <w:szCs w:val="40"/>
        </w:rPr>
      </w:pPr>
      <w:r w:rsidRPr="001E51BE">
        <w:rPr>
          <w:rFonts w:asciiTheme="minorHAnsi" w:hAnsiTheme="minorHAnsi"/>
          <w:sz w:val="40"/>
          <w:szCs w:val="40"/>
        </w:rPr>
        <w:lastRenderedPageBreak/>
        <w:t xml:space="preserve">− Model View </w:t>
      </w:r>
    </w:p>
    <w:p w14:paraId="43F86AE7" w14:textId="6DD154CC" w:rsidR="00CA2233" w:rsidRDefault="00CA2233" w:rsidP="00CA2233">
      <w:pPr>
        <w:pStyle w:val="Default"/>
        <w:spacing w:after="110"/>
        <w:rPr>
          <w:rFonts w:asciiTheme="minorHAnsi" w:hAnsiTheme="minorHAnsi" w:cs="Segoe UI"/>
          <w:color w:val="171717"/>
          <w:sz w:val="28"/>
          <w:szCs w:val="28"/>
          <w:shd w:val="clear" w:color="auto" w:fill="FFFFFF"/>
        </w:rPr>
      </w:pPr>
      <w:r w:rsidRPr="00CA2233">
        <w:rPr>
          <w:rStyle w:val="Emphasis"/>
          <w:rFonts w:asciiTheme="minorHAnsi" w:hAnsiTheme="minorHAnsi" w:cs="Segoe UI"/>
          <w:color w:val="171717"/>
          <w:sz w:val="28"/>
          <w:szCs w:val="28"/>
          <w:shd w:val="clear" w:color="auto" w:fill="FFFFFF"/>
        </w:rPr>
        <w:t>Model view</w:t>
      </w:r>
      <w:r w:rsidRPr="00CA2233">
        <w:rPr>
          <w:rFonts w:asciiTheme="minorHAnsi" w:hAnsiTheme="minorHAnsi" w:cs="Segoe UI"/>
          <w:color w:val="171717"/>
          <w:sz w:val="28"/>
          <w:szCs w:val="28"/>
          <w:shd w:val="clear" w:color="auto" w:fill="FFFFFF"/>
        </w:rPr>
        <w:t> shows all of the tables, columns, and relationships in your model. This view can be especially helpful when your model has complex relationships between many tables.</w:t>
      </w:r>
      <w:r w:rsidRPr="00CA2233">
        <w:rPr>
          <w:rFonts w:asciiTheme="minorHAnsi" w:hAnsiTheme="minorHAnsi" w:cs="Segoe UI"/>
          <w:color w:val="171717"/>
          <w:sz w:val="28"/>
          <w:szCs w:val="28"/>
          <w:shd w:val="clear" w:color="auto" w:fill="FFFFFF"/>
        </w:rPr>
        <w:t xml:space="preserve"> </w:t>
      </w:r>
      <w:r w:rsidRPr="00CA2233">
        <w:rPr>
          <w:rFonts w:asciiTheme="minorHAnsi" w:hAnsiTheme="minorHAnsi" w:cs="Segoe UI"/>
          <w:color w:val="171717"/>
          <w:sz w:val="28"/>
          <w:szCs w:val="28"/>
          <w:shd w:val="clear" w:color="auto" w:fill="FFFFFF"/>
        </w:rPr>
        <w:t>Select the </w:t>
      </w:r>
      <w:r w:rsidRPr="00CA2233">
        <w:rPr>
          <w:rStyle w:val="Strong"/>
          <w:rFonts w:asciiTheme="minorHAnsi" w:hAnsiTheme="minorHAnsi" w:cs="Segoe UI"/>
          <w:b w:val="0"/>
          <w:bCs w:val="0"/>
          <w:color w:val="171717"/>
          <w:sz w:val="28"/>
          <w:szCs w:val="28"/>
          <w:shd w:val="clear" w:color="auto" w:fill="FFFFFF"/>
        </w:rPr>
        <w:t>Model</w:t>
      </w:r>
      <w:r w:rsidRPr="00CA2233">
        <w:rPr>
          <w:rFonts w:asciiTheme="minorHAnsi" w:hAnsiTheme="minorHAnsi" w:cs="Segoe UI"/>
          <w:color w:val="171717"/>
          <w:sz w:val="28"/>
          <w:szCs w:val="28"/>
          <w:shd w:val="clear" w:color="auto" w:fill="FFFFFF"/>
        </w:rPr>
        <w:t> icon near the side of the window to see a view of the existing model. Hover your cursor over a relationship line to show the columns that are used.</w:t>
      </w:r>
    </w:p>
    <w:p w14:paraId="12AF1929" w14:textId="626507E5" w:rsidR="00956EAC" w:rsidRDefault="00956EAC" w:rsidP="00CA2233">
      <w:pPr>
        <w:pStyle w:val="Default"/>
        <w:spacing w:after="110"/>
        <w:rPr>
          <w:rFonts w:asciiTheme="minorHAnsi" w:hAnsiTheme="minorHAnsi" w:cs="Segoe UI"/>
          <w:color w:val="171717"/>
          <w:sz w:val="28"/>
          <w:szCs w:val="28"/>
          <w:shd w:val="clear" w:color="auto" w:fill="FFFFFF"/>
        </w:rPr>
      </w:pPr>
    </w:p>
    <w:p w14:paraId="58ECB967" w14:textId="77777777" w:rsidR="00956EAC" w:rsidRPr="00CA2233" w:rsidRDefault="00956EAC" w:rsidP="00CA2233">
      <w:pPr>
        <w:pStyle w:val="Default"/>
        <w:spacing w:after="110"/>
        <w:rPr>
          <w:rFonts w:asciiTheme="minorHAnsi" w:hAnsiTheme="minorHAnsi"/>
          <w:sz w:val="28"/>
          <w:szCs w:val="28"/>
        </w:rPr>
      </w:pPr>
    </w:p>
    <w:p w14:paraId="0BA9B553" w14:textId="5E005F18" w:rsidR="001E51BE" w:rsidRDefault="001E51BE" w:rsidP="001E51BE">
      <w:pPr>
        <w:pStyle w:val="Default"/>
        <w:spacing w:after="110"/>
        <w:rPr>
          <w:rFonts w:asciiTheme="minorHAnsi" w:hAnsiTheme="minorHAnsi"/>
          <w:sz w:val="40"/>
          <w:szCs w:val="40"/>
        </w:rPr>
      </w:pPr>
      <w:r>
        <w:rPr>
          <w:rFonts w:asciiTheme="minorHAnsi" w:hAnsiTheme="minorHAnsi"/>
          <w:noProof/>
          <w:sz w:val="40"/>
          <w:szCs w:val="40"/>
        </w:rPr>
        <w:drawing>
          <wp:inline distT="0" distB="0" distL="0" distR="0" wp14:anchorId="4D67C717" wp14:editId="2EB5116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F4D079D" w14:textId="77777777" w:rsidR="00704BDA" w:rsidRDefault="00704BDA" w:rsidP="001E51BE">
      <w:pPr>
        <w:pStyle w:val="Default"/>
        <w:spacing w:after="110"/>
        <w:rPr>
          <w:rFonts w:asciiTheme="minorHAnsi" w:hAnsiTheme="minorHAnsi"/>
          <w:sz w:val="40"/>
          <w:szCs w:val="40"/>
        </w:rPr>
      </w:pPr>
    </w:p>
    <w:p w14:paraId="2ED0E053" w14:textId="77777777" w:rsidR="001E51BE" w:rsidRPr="001E51BE" w:rsidRDefault="001E51BE" w:rsidP="001E51BE">
      <w:pPr>
        <w:pStyle w:val="Default"/>
        <w:spacing w:after="110"/>
        <w:rPr>
          <w:rFonts w:asciiTheme="minorHAnsi" w:hAnsiTheme="minorHAnsi"/>
          <w:sz w:val="40"/>
          <w:szCs w:val="40"/>
        </w:rPr>
      </w:pPr>
    </w:p>
    <w:p w14:paraId="5FD7BBA6" w14:textId="18725D1F" w:rsidR="001E51BE" w:rsidRDefault="001E51BE" w:rsidP="001E51BE">
      <w:pPr>
        <w:pStyle w:val="Default"/>
        <w:numPr>
          <w:ilvl w:val="0"/>
          <w:numId w:val="3"/>
        </w:numPr>
        <w:spacing w:after="110"/>
        <w:rPr>
          <w:rFonts w:asciiTheme="minorHAnsi" w:hAnsiTheme="minorHAnsi"/>
          <w:sz w:val="40"/>
          <w:szCs w:val="40"/>
        </w:rPr>
      </w:pPr>
      <w:r w:rsidRPr="001E51BE">
        <w:rPr>
          <w:rFonts w:asciiTheme="minorHAnsi" w:hAnsiTheme="minorHAnsi"/>
          <w:sz w:val="40"/>
          <w:szCs w:val="40"/>
        </w:rPr>
        <w:t xml:space="preserve">− Power Query Editor </w:t>
      </w:r>
    </w:p>
    <w:p w14:paraId="766B1F09" w14:textId="43A431E3" w:rsidR="00956EAC" w:rsidRDefault="00956EAC" w:rsidP="00956EAC">
      <w:pPr>
        <w:pStyle w:val="Default"/>
        <w:spacing w:after="110"/>
        <w:rPr>
          <w:rFonts w:asciiTheme="minorHAnsi" w:hAnsiTheme="minorHAnsi"/>
          <w:sz w:val="28"/>
          <w:szCs w:val="28"/>
        </w:rPr>
      </w:pPr>
      <w:r w:rsidRPr="00956EAC">
        <w:rPr>
          <w:rFonts w:asciiTheme="minorHAnsi" w:hAnsiTheme="minorHAnsi"/>
          <w:sz w:val="28"/>
          <w:szCs w:val="28"/>
        </w:rPr>
        <w:t>With Power Query in Power BI you can connect to many different data sources, transform the data into the shape you want, and quickly be ready to create reports and insights. When using Power BI Desktop, Power Query functionality is provided in the Power Query Editor.</w:t>
      </w:r>
    </w:p>
    <w:p w14:paraId="0D1AAE61" w14:textId="58D589B6" w:rsidR="00956EAC" w:rsidRPr="00956EAC" w:rsidRDefault="00956EAC" w:rsidP="00956EAC">
      <w:pPr>
        <w:pStyle w:val="Default"/>
        <w:spacing w:after="110"/>
        <w:rPr>
          <w:rFonts w:asciiTheme="minorHAnsi" w:hAnsiTheme="minorHAnsi"/>
          <w:sz w:val="28"/>
          <w:szCs w:val="28"/>
        </w:rPr>
      </w:pPr>
      <w:r>
        <w:rPr>
          <w:rFonts w:asciiTheme="minorHAnsi" w:hAnsiTheme="minorHAnsi" w:cs="Segoe UI"/>
          <w:color w:val="171717"/>
          <w:sz w:val="28"/>
          <w:szCs w:val="28"/>
          <w:shd w:val="clear" w:color="auto" w:fill="FFFFFF"/>
        </w:rPr>
        <w:t>In power query editor we can perform</w:t>
      </w:r>
      <w:r w:rsidRPr="00956EAC">
        <w:rPr>
          <w:rFonts w:asciiTheme="minorHAnsi" w:hAnsiTheme="minorHAnsi" w:cs="Segoe UI"/>
          <w:color w:val="171717"/>
          <w:sz w:val="28"/>
          <w:szCs w:val="28"/>
          <w:shd w:val="clear" w:color="auto" w:fill="FFFFFF"/>
        </w:rPr>
        <w:t xml:space="preserve"> common data transformation tasks, such as adding or removing columns</w:t>
      </w:r>
      <w:r>
        <w:rPr>
          <w:rFonts w:asciiTheme="minorHAnsi" w:hAnsiTheme="minorHAnsi" w:cs="Segoe UI"/>
          <w:color w:val="171717"/>
          <w:sz w:val="28"/>
          <w:szCs w:val="28"/>
          <w:shd w:val="clear" w:color="auto" w:fill="FFFFFF"/>
        </w:rPr>
        <w:t xml:space="preserve"> or rows,</w:t>
      </w:r>
      <w:r w:rsidRPr="00956EAC">
        <w:rPr>
          <w:rFonts w:asciiTheme="minorHAnsi" w:hAnsiTheme="minorHAnsi" w:cs="Segoe UI"/>
          <w:color w:val="171717"/>
          <w:sz w:val="28"/>
          <w:szCs w:val="28"/>
          <w:shd w:val="clear" w:color="auto" w:fill="FFFFFF"/>
        </w:rPr>
        <w:t xml:space="preserve"> changing data types, splitting columns, and other data-driven tasks</w:t>
      </w:r>
      <w:r>
        <w:rPr>
          <w:rFonts w:asciiTheme="minorHAnsi" w:hAnsiTheme="minorHAnsi" w:cs="Segoe UI"/>
          <w:color w:val="171717"/>
          <w:sz w:val="28"/>
          <w:szCs w:val="28"/>
          <w:shd w:val="clear" w:color="auto" w:fill="FFFFFF"/>
        </w:rPr>
        <w:t xml:space="preserve"> etc.</w:t>
      </w:r>
    </w:p>
    <w:p w14:paraId="0B8DA58F" w14:textId="21604D0F" w:rsidR="001E51BE" w:rsidRDefault="001E51BE" w:rsidP="001E51BE">
      <w:pPr>
        <w:pStyle w:val="Default"/>
        <w:spacing w:after="110"/>
        <w:rPr>
          <w:rFonts w:asciiTheme="minorHAnsi" w:hAnsiTheme="minorHAnsi"/>
          <w:sz w:val="40"/>
          <w:szCs w:val="40"/>
        </w:rPr>
      </w:pPr>
      <w:r>
        <w:rPr>
          <w:rFonts w:asciiTheme="minorHAnsi" w:hAnsiTheme="minorHAnsi"/>
          <w:noProof/>
          <w:sz w:val="40"/>
          <w:szCs w:val="40"/>
        </w:rPr>
        <w:lastRenderedPageBreak/>
        <w:drawing>
          <wp:inline distT="0" distB="0" distL="0" distR="0" wp14:anchorId="6505FC4F" wp14:editId="7DEA986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53914AA" w14:textId="77777777" w:rsidR="001E51BE" w:rsidRPr="001E51BE" w:rsidRDefault="001E51BE" w:rsidP="001E51BE">
      <w:pPr>
        <w:pStyle w:val="Default"/>
        <w:spacing w:after="110"/>
        <w:rPr>
          <w:rFonts w:asciiTheme="minorHAnsi" w:hAnsiTheme="minorHAnsi"/>
          <w:sz w:val="40"/>
          <w:szCs w:val="40"/>
        </w:rPr>
      </w:pPr>
    </w:p>
    <w:p w14:paraId="7246B115" w14:textId="61E7C351" w:rsidR="001E51BE" w:rsidRDefault="001E51BE" w:rsidP="001E51BE">
      <w:pPr>
        <w:pStyle w:val="Default"/>
        <w:numPr>
          <w:ilvl w:val="0"/>
          <w:numId w:val="3"/>
        </w:numPr>
        <w:rPr>
          <w:rFonts w:asciiTheme="minorHAnsi" w:hAnsiTheme="minorHAnsi"/>
          <w:sz w:val="40"/>
          <w:szCs w:val="40"/>
        </w:rPr>
      </w:pPr>
      <w:r w:rsidRPr="001E51BE">
        <w:rPr>
          <w:rFonts w:asciiTheme="minorHAnsi" w:hAnsiTheme="minorHAnsi"/>
          <w:sz w:val="40"/>
          <w:szCs w:val="40"/>
        </w:rPr>
        <w:t xml:space="preserve">− Advance Editor </w:t>
      </w:r>
    </w:p>
    <w:p w14:paraId="7DA127DA" w14:textId="0C917CC3" w:rsidR="00956EAC" w:rsidRPr="00956EAC" w:rsidRDefault="00956EAC" w:rsidP="00956EAC">
      <w:pPr>
        <w:pStyle w:val="Default"/>
        <w:jc w:val="both"/>
        <w:rPr>
          <w:rFonts w:asciiTheme="minorHAnsi" w:hAnsiTheme="minorHAnsi"/>
          <w:sz w:val="28"/>
          <w:szCs w:val="28"/>
        </w:rPr>
      </w:pPr>
      <w:r w:rsidRPr="00956EAC">
        <w:rPr>
          <w:rFonts w:asciiTheme="minorHAnsi" w:hAnsiTheme="minorHAnsi"/>
          <w:sz w:val="28"/>
          <w:szCs w:val="28"/>
        </w:rPr>
        <w:t>The Advanced Editor lets you see the code that Power Query Editor is creating with each step. It also lets you create your own shaping code. To launch the advanced editor, select View from the ribbon, then select Advanced Editor. A window appears, showing the existing query code.</w:t>
      </w:r>
    </w:p>
    <w:p w14:paraId="446BFE3C" w14:textId="157AB431" w:rsidR="00956EAC" w:rsidRPr="00956EAC" w:rsidRDefault="00956EAC" w:rsidP="00956EAC">
      <w:pPr>
        <w:pStyle w:val="Default"/>
        <w:jc w:val="both"/>
        <w:rPr>
          <w:rFonts w:asciiTheme="minorHAnsi" w:hAnsiTheme="minorHAnsi"/>
          <w:sz w:val="28"/>
          <w:szCs w:val="28"/>
        </w:rPr>
      </w:pPr>
      <w:r w:rsidRPr="00956EAC">
        <w:rPr>
          <w:rFonts w:asciiTheme="minorHAnsi" w:hAnsiTheme="minorHAnsi" w:cs="Segoe UI"/>
          <w:color w:val="171717"/>
          <w:sz w:val="28"/>
          <w:szCs w:val="28"/>
          <w:shd w:val="clear" w:color="auto" w:fill="FFFFFF"/>
        </w:rPr>
        <w:t>You can directly edit the code in the </w:t>
      </w:r>
      <w:r w:rsidRPr="00956EAC">
        <w:rPr>
          <w:rStyle w:val="Strong"/>
          <w:rFonts w:asciiTheme="minorHAnsi" w:hAnsiTheme="minorHAnsi" w:cs="Segoe UI"/>
          <w:b w:val="0"/>
          <w:bCs w:val="0"/>
          <w:color w:val="171717"/>
          <w:sz w:val="28"/>
          <w:szCs w:val="28"/>
          <w:shd w:val="clear" w:color="auto" w:fill="FFFFFF"/>
        </w:rPr>
        <w:t>Advanced Editor</w:t>
      </w:r>
      <w:r w:rsidRPr="00956EAC">
        <w:rPr>
          <w:rFonts w:asciiTheme="minorHAnsi" w:hAnsiTheme="minorHAnsi" w:cs="Segoe UI"/>
          <w:color w:val="171717"/>
          <w:sz w:val="28"/>
          <w:szCs w:val="28"/>
          <w:shd w:val="clear" w:color="auto" w:fill="FFFFFF"/>
        </w:rPr>
        <w:t> window.</w:t>
      </w:r>
    </w:p>
    <w:p w14:paraId="7C579D6C" w14:textId="00150F22" w:rsidR="001E51BE" w:rsidRDefault="001E51BE" w:rsidP="001E51BE">
      <w:pPr>
        <w:pStyle w:val="Default"/>
        <w:rPr>
          <w:rFonts w:asciiTheme="minorHAnsi" w:hAnsiTheme="minorHAnsi"/>
          <w:sz w:val="40"/>
          <w:szCs w:val="40"/>
        </w:rPr>
      </w:pPr>
      <w:r>
        <w:rPr>
          <w:rFonts w:asciiTheme="minorHAnsi" w:hAnsiTheme="minorHAnsi"/>
          <w:noProof/>
          <w:sz w:val="40"/>
          <w:szCs w:val="40"/>
        </w:rPr>
        <w:drawing>
          <wp:inline distT="0" distB="0" distL="0" distR="0" wp14:anchorId="44BED95A" wp14:editId="04BB52B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2F24C51" w14:textId="77777777" w:rsidR="00956EAC" w:rsidRPr="001E51BE" w:rsidRDefault="00956EAC" w:rsidP="001E51BE">
      <w:pPr>
        <w:pStyle w:val="Default"/>
        <w:rPr>
          <w:rFonts w:asciiTheme="minorHAnsi" w:hAnsiTheme="minorHAnsi"/>
          <w:sz w:val="40"/>
          <w:szCs w:val="40"/>
        </w:rPr>
      </w:pPr>
    </w:p>
    <w:p w14:paraId="7391F73F" w14:textId="77777777" w:rsidR="00704BDA" w:rsidRPr="001E51BE" w:rsidRDefault="00704BDA" w:rsidP="00704BDA">
      <w:pPr>
        <w:pStyle w:val="Default"/>
        <w:rPr>
          <w:rFonts w:asciiTheme="minorHAnsi" w:hAnsiTheme="minorHAnsi"/>
          <w:sz w:val="28"/>
          <w:szCs w:val="28"/>
        </w:rPr>
      </w:pPr>
      <w:r>
        <w:rPr>
          <w:rFonts w:asciiTheme="minorHAnsi" w:hAnsiTheme="minorHAnsi"/>
          <w:sz w:val="28"/>
          <w:szCs w:val="28"/>
        </w:rPr>
        <w:lastRenderedPageBreak/>
        <w:t xml:space="preserve">Task </w:t>
      </w:r>
      <w:proofErr w:type="gramStart"/>
      <w:r>
        <w:rPr>
          <w:rFonts w:asciiTheme="minorHAnsi" w:hAnsiTheme="minorHAnsi"/>
          <w:sz w:val="28"/>
          <w:szCs w:val="28"/>
        </w:rPr>
        <w:t>3:-</w:t>
      </w:r>
      <w:proofErr w:type="gramEnd"/>
      <w:r>
        <w:rPr>
          <w:rFonts w:asciiTheme="minorHAnsi" w:hAnsiTheme="minorHAnsi"/>
          <w:sz w:val="28"/>
          <w:szCs w:val="28"/>
        </w:rPr>
        <w:t xml:space="preserve"> </w:t>
      </w:r>
      <w:r w:rsidRPr="001E51BE">
        <w:rPr>
          <w:rFonts w:asciiTheme="minorHAnsi" w:hAnsiTheme="minorHAnsi"/>
          <w:sz w:val="28"/>
          <w:szCs w:val="28"/>
        </w:rPr>
        <w:t xml:space="preserve"> Prepare a document with details of the following along with their price </w:t>
      </w:r>
    </w:p>
    <w:p w14:paraId="41C72366" w14:textId="77777777" w:rsidR="00704BDA" w:rsidRPr="001E51BE" w:rsidRDefault="00704BDA" w:rsidP="00704BDA">
      <w:pPr>
        <w:pStyle w:val="Default"/>
        <w:rPr>
          <w:rFonts w:asciiTheme="minorHAnsi" w:hAnsiTheme="minorHAnsi"/>
          <w:sz w:val="28"/>
          <w:szCs w:val="28"/>
        </w:rPr>
      </w:pPr>
    </w:p>
    <w:p w14:paraId="0FA5CF1B" w14:textId="77777777" w:rsidR="00704BDA" w:rsidRPr="001E51BE" w:rsidRDefault="00704BDA" w:rsidP="00E532F4">
      <w:pPr>
        <w:pStyle w:val="Default"/>
        <w:numPr>
          <w:ilvl w:val="0"/>
          <w:numId w:val="6"/>
        </w:numPr>
        <w:spacing w:after="73"/>
        <w:ind w:left="360"/>
        <w:rPr>
          <w:rFonts w:asciiTheme="minorHAnsi" w:hAnsiTheme="minorHAnsi"/>
          <w:sz w:val="28"/>
          <w:szCs w:val="28"/>
        </w:rPr>
      </w:pPr>
      <w:r w:rsidRPr="001E51BE">
        <w:rPr>
          <w:rFonts w:asciiTheme="minorHAnsi" w:hAnsiTheme="minorHAnsi"/>
          <w:sz w:val="28"/>
          <w:szCs w:val="28"/>
        </w:rPr>
        <w:t xml:space="preserve">Power BI Desktop </w:t>
      </w:r>
    </w:p>
    <w:p w14:paraId="67070A7C" w14:textId="77777777" w:rsidR="00704BDA" w:rsidRPr="001E51BE" w:rsidRDefault="00704BDA" w:rsidP="00E532F4">
      <w:pPr>
        <w:pStyle w:val="Default"/>
        <w:numPr>
          <w:ilvl w:val="0"/>
          <w:numId w:val="6"/>
        </w:numPr>
        <w:spacing w:after="73"/>
        <w:ind w:left="360"/>
        <w:rPr>
          <w:rFonts w:asciiTheme="minorHAnsi" w:hAnsiTheme="minorHAnsi"/>
          <w:sz w:val="28"/>
          <w:szCs w:val="28"/>
        </w:rPr>
      </w:pPr>
      <w:r w:rsidRPr="001E51BE">
        <w:rPr>
          <w:rFonts w:asciiTheme="minorHAnsi" w:hAnsiTheme="minorHAnsi"/>
          <w:sz w:val="28"/>
          <w:szCs w:val="28"/>
        </w:rPr>
        <w:t xml:space="preserve">Power BI Pro </w:t>
      </w:r>
    </w:p>
    <w:p w14:paraId="142A226C" w14:textId="4F926E43" w:rsidR="00704BDA" w:rsidRPr="00E532F4" w:rsidRDefault="00704BDA" w:rsidP="00E532F4">
      <w:pPr>
        <w:pStyle w:val="Default"/>
        <w:numPr>
          <w:ilvl w:val="0"/>
          <w:numId w:val="6"/>
        </w:numPr>
        <w:ind w:left="360"/>
        <w:rPr>
          <w:sz w:val="28"/>
          <w:szCs w:val="28"/>
        </w:rPr>
      </w:pPr>
      <w:r w:rsidRPr="001E51BE">
        <w:rPr>
          <w:rFonts w:asciiTheme="minorHAnsi" w:hAnsiTheme="minorHAnsi"/>
          <w:sz w:val="28"/>
          <w:szCs w:val="28"/>
        </w:rPr>
        <w:t xml:space="preserve">Power BI Premium </w:t>
      </w:r>
    </w:p>
    <w:p w14:paraId="3F9CCD84" w14:textId="77777777" w:rsidR="00E532F4" w:rsidRPr="00704BDA" w:rsidRDefault="00E532F4" w:rsidP="00E532F4">
      <w:pPr>
        <w:pStyle w:val="Default"/>
        <w:ind w:left="360"/>
        <w:rPr>
          <w:sz w:val="28"/>
          <w:szCs w:val="28"/>
        </w:rPr>
      </w:pPr>
    </w:p>
    <w:p w14:paraId="13735C4F" w14:textId="77777777" w:rsidR="00B945CD" w:rsidRDefault="00E532F4" w:rsidP="00735ED0">
      <w:pPr>
        <w:pStyle w:val="Default"/>
        <w:rPr>
          <w:rFonts w:ascii="Segoe UI" w:hAnsi="Segoe UI" w:cs="Segoe UI"/>
          <w:shd w:val="clear" w:color="auto" w:fill="FFFFFF"/>
        </w:rPr>
      </w:pPr>
      <w:r w:rsidRPr="00E532F4">
        <w:rPr>
          <w:rFonts w:asciiTheme="minorHAnsi" w:hAnsiTheme="minorHAnsi"/>
          <w:b/>
          <w:bCs/>
          <w:sz w:val="32"/>
          <w:szCs w:val="32"/>
        </w:rPr>
        <w:t xml:space="preserve">Power BI </w:t>
      </w:r>
      <w:proofErr w:type="gramStart"/>
      <w:r w:rsidRPr="00E532F4">
        <w:rPr>
          <w:rFonts w:asciiTheme="minorHAnsi" w:hAnsiTheme="minorHAnsi"/>
          <w:b/>
          <w:bCs/>
          <w:sz w:val="32"/>
          <w:szCs w:val="32"/>
        </w:rPr>
        <w:t>Desktop</w:t>
      </w:r>
      <w:r w:rsidRPr="00E532F4">
        <w:rPr>
          <w:rFonts w:asciiTheme="minorHAnsi" w:hAnsiTheme="minorHAnsi"/>
          <w:sz w:val="28"/>
          <w:szCs w:val="28"/>
        </w:rPr>
        <w:t xml:space="preserve"> </w:t>
      </w:r>
      <w:r>
        <w:rPr>
          <w:rFonts w:asciiTheme="minorHAnsi" w:hAnsiTheme="minorHAnsi"/>
          <w:sz w:val="28"/>
          <w:szCs w:val="28"/>
        </w:rPr>
        <w:t>:</w:t>
      </w:r>
      <w:proofErr w:type="gramEnd"/>
      <w:r>
        <w:rPr>
          <w:rFonts w:asciiTheme="minorHAnsi" w:hAnsiTheme="minorHAnsi"/>
          <w:sz w:val="28"/>
          <w:szCs w:val="28"/>
        </w:rPr>
        <w:t xml:space="preserve">- Power BI Desktop </w:t>
      </w:r>
      <w:r w:rsidRPr="00E532F4">
        <w:rPr>
          <w:rFonts w:asciiTheme="minorHAnsi" w:hAnsiTheme="minorHAnsi"/>
          <w:sz w:val="28"/>
          <w:szCs w:val="28"/>
        </w:rPr>
        <w:t xml:space="preserve">is the free version of Power BI that you can install on your local computer as a program, and acts as a companion desktop application to the full version of Power BI. If you need to consolidate your data sources, create your own reports and conduct your own analysis or test </w:t>
      </w:r>
      <w:proofErr w:type="spellStart"/>
      <w:r w:rsidRPr="00E532F4">
        <w:rPr>
          <w:rFonts w:asciiTheme="minorHAnsi" w:hAnsiTheme="minorHAnsi"/>
          <w:sz w:val="28"/>
          <w:szCs w:val="28"/>
        </w:rPr>
        <w:t>it’s</w:t>
      </w:r>
      <w:proofErr w:type="spellEnd"/>
      <w:r w:rsidRPr="00E532F4">
        <w:rPr>
          <w:rFonts w:asciiTheme="minorHAnsi" w:hAnsiTheme="minorHAnsi"/>
          <w:sz w:val="28"/>
          <w:szCs w:val="28"/>
        </w:rPr>
        <w:t xml:space="preserve"> capabilities, it’s the perfect version to start with for all skill levels - whether you’re non-IT and want to make your reports more interactive, or analysts seeking richer detail, it's one of the best business analytics tools to use.</w:t>
      </w:r>
      <w:r w:rsidR="00B945CD" w:rsidRPr="00B945CD">
        <w:rPr>
          <w:rFonts w:ascii="Segoe UI" w:hAnsi="Segoe UI" w:cs="Segoe UI"/>
          <w:shd w:val="clear" w:color="auto" w:fill="FFFFFF"/>
        </w:rPr>
        <w:t xml:space="preserve"> </w:t>
      </w:r>
    </w:p>
    <w:p w14:paraId="445C9C5F" w14:textId="76AA8296" w:rsidR="00735ED0" w:rsidRPr="002F5F3B" w:rsidRDefault="00B945CD" w:rsidP="00735ED0">
      <w:pPr>
        <w:pStyle w:val="Default"/>
        <w:rPr>
          <w:rFonts w:asciiTheme="minorHAnsi" w:hAnsiTheme="minorHAnsi"/>
          <w:sz w:val="28"/>
          <w:szCs w:val="28"/>
        </w:rPr>
      </w:pPr>
      <w:r w:rsidRPr="002F5F3B">
        <w:rPr>
          <w:rFonts w:asciiTheme="minorHAnsi" w:hAnsiTheme="minorHAnsi" w:cs="Segoe UI"/>
          <w:sz w:val="28"/>
          <w:szCs w:val="28"/>
          <w:shd w:val="clear" w:color="auto" w:fill="FFFFFF"/>
        </w:rPr>
        <w:t>You can e</w:t>
      </w:r>
      <w:r w:rsidRPr="002F5F3B">
        <w:rPr>
          <w:rFonts w:asciiTheme="minorHAnsi" w:hAnsiTheme="minorHAnsi" w:cs="Segoe UI"/>
          <w:sz w:val="28"/>
          <w:szCs w:val="28"/>
          <w:shd w:val="clear" w:color="auto" w:fill="FFFFFF"/>
        </w:rPr>
        <w:t>xplore your data, automatically find patterns, understand what your data means, and predict future outcomes to drive business results</w:t>
      </w:r>
      <w:r w:rsidRPr="002F5F3B">
        <w:rPr>
          <w:rFonts w:asciiTheme="minorHAnsi" w:hAnsiTheme="minorHAnsi" w:cs="Segoe UI"/>
          <w:sz w:val="28"/>
          <w:szCs w:val="28"/>
          <w:shd w:val="clear" w:color="auto" w:fill="FFFFFF"/>
        </w:rPr>
        <w:t>.</w:t>
      </w:r>
    </w:p>
    <w:p w14:paraId="2F8B8908" w14:textId="02A081C4" w:rsidR="00E532F4" w:rsidRPr="00E532F4" w:rsidRDefault="00E532F4" w:rsidP="00735ED0">
      <w:pPr>
        <w:pStyle w:val="Default"/>
        <w:rPr>
          <w:rFonts w:asciiTheme="minorHAnsi" w:hAnsiTheme="minorHAnsi"/>
          <w:sz w:val="28"/>
          <w:szCs w:val="28"/>
        </w:rPr>
      </w:pPr>
      <w:r w:rsidRPr="00E532F4">
        <w:rPr>
          <w:rFonts w:asciiTheme="minorHAnsi" w:eastAsia="Times New Roman" w:hAnsiTheme="minorHAnsi" w:cs="Times New Roman"/>
          <w:sz w:val="28"/>
          <w:szCs w:val="28"/>
          <w:lang w:eastAsia="en-IN"/>
        </w:rPr>
        <w:t xml:space="preserve">Despite </w:t>
      </w:r>
      <w:r w:rsidR="00B945CD">
        <w:rPr>
          <w:rFonts w:asciiTheme="minorHAnsi" w:eastAsia="Times New Roman" w:hAnsiTheme="minorHAnsi" w:cs="Times New Roman"/>
          <w:sz w:val="28"/>
          <w:szCs w:val="28"/>
          <w:lang w:eastAsia="en-IN"/>
        </w:rPr>
        <w:t xml:space="preserve">of </w:t>
      </w:r>
      <w:r w:rsidRPr="00E532F4">
        <w:rPr>
          <w:rFonts w:asciiTheme="minorHAnsi" w:eastAsia="Times New Roman" w:hAnsiTheme="minorHAnsi" w:cs="Times New Roman"/>
          <w:sz w:val="28"/>
          <w:szCs w:val="28"/>
          <w:lang w:eastAsia="en-IN"/>
        </w:rPr>
        <w:t>its free nature, Microsoft has included with Power BI Desktop:</w:t>
      </w:r>
    </w:p>
    <w:p w14:paraId="1714CB4E" w14:textId="3397ADA7" w:rsidR="00E532F4" w:rsidRPr="00E532F4" w:rsidRDefault="00E532F4" w:rsidP="00E532F4">
      <w:pPr>
        <w:numPr>
          <w:ilvl w:val="0"/>
          <w:numId w:val="7"/>
        </w:numPr>
        <w:tabs>
          <w:tab w:val="clear" w:pos="720"/>
          <w:tab w:val="num" w:pos="360"/>
        </w:tabs>
        <w:spacing w:before="100" w:beforeAutospacing="1" w:after="100" w:afterAutospacing="1" w:line="240" w:lineRule="auto"/>
        <w:ind w:left="360"/>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You can connect and import data from over 70 cloud-based and on-premises sources</w:t>
      </w:r>
      <w:r>
        <w:rPr>
          <w:rFonts w:eastAsia="Times New Roman" w:cs="Times New Roman"/>
          <w:color w:val="000000"/>
          <w:sz w:val="28"/>
          <w:szCs w:val="28"/>
          <w:lang w:val="en-IN" w:eastAsia="en-IN"/>
        </w:rPr>
        <w:t>.</w:t>
      </w:r>
    </w:p>
    <w:p w14:paraId="13C83792" w14:textId="5CEDAD5E" w:rsidR="00E532F4" w:rsidRPr="00E532F4" w:rsidRDefault="00E532F4" w:rsidP="00E532F4">
      <w:pPr>
        <w:numPr>
          <w:ilvl w:val="0"/>
          <w:numId w:val="7"/>
        </w:numPr>
        <w:tabs>
          <w:tab w:val="clear" w:pos="720"/>
          <w:tab w:val="num" w:pos="360"/>
        </w:tabs>
        <w:spacing w:before="100" w:beforeAutospacing="1" w:after="100" w:afterAutospacing="1" w:line="240" w:lineRule="auto"/>
        <w:ind w:left="360"/>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The same rich visualisations and filters from Power BI Pro</w:t>
      </w:r>
      <w:r>
        <w:rPr>
          <w:rFonts w:eastAsia="Times New Roman" w:cs="Times New Roman"/>
          <w:color w:val="000000"/>
          <w:sz w:val="28"/>
          <w:szCs w:val="28"/>
          <w:lang w:val="en-IN" w:eastAsia="en-IN"/>
        </w:rPr>
        <w:t>.</w:t>
      </w:r>
    </w:p>
    <w:p w14:paraId="0308936A" w14:textId="2520D6DA" w:rsidR="00E532F4" w:rsidRPr="00E532F4" w:rsidRDefault="00E532F4" w:rsidP="00E532F4">
      <w:pPr>
        <w:numPr>
          <w:ilvl w:val="0"/>
          <w:numId w:val="7"/>
        </w:numPr>
        <w:tabs>
          <w:tab w:val="clear" w:pos="720"/>
          <w:tab w:val="num" w:pos="360"/>
        </w:tabs>
        <w:spacing w:before="100" w:beforeAutospacing="1" w:after="100" w:afterAutospacing="1" w:line="240" w:lineRule="auto"/>
        <w:ind w:left="360"/>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Auto-detect that finds and creates data relationships between tables and formats</w:t>
      </w:r>
      <w:r>
        <w:rPr>
          <w:rFonts w:eastAsia="Times New Roman" w:cs="Times New Roman"/>
          <w:color w:val="000000"/>
          <w:sz w:val="28"/>
          <w:szCs w:val="28"/>
          <w:lang w:val="en-IN" w:eastAsia="en-IN"/>
        </w:rPr>
        <w:t>.</w:t>
      </w:r>
    </w:p>
    <w:p w14:paraId="174B31D6" w14:textId="43EF415B" w:rsidR="00E532F4" w:rsidRPr="00E532F4" w:rsidRDefault="00E532F4" w:rsidP="00B945CD">
      <w:pPr>
        <w:numPr>
          <w:ilvl w:val="0"/>
          <w:numId w:val="7"/>
        </w:numPr>
        <w:tabs>
          <w:tab w:val="clear" w:pos="720"/>
          <w:tab w:val="num" w:pos="360"/>
        </w:tabs>
        <w:spacing w:before="100" w:beforeAutospacing="1" w:after="100" w:afterAutospacing="1" w:line="240" w:lineRule="auto"/>
        <w:ind w:left="360"/>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Export your reports to CSV, Microsoft Excel, Microsoft PowerPoint and PDF</w:t>
      </w:r>
      <w:r>
        <w:rPr>
          <w:rFonts w:eastAsia="Times New Roman" w:cs="Times New Roman"/>
          <w:color w:val="000000"/>
          <w:sz w:val="28"/>
          <w:szCs w:val="28"/>
          <w:lang w:val="en-IN" w:eastAsia="en-IN"/>
        </w:rPr>
        <w:t>.</w:t>
      </w:r>
    </w:p>
    <w:p w14:paraId="3AC38ABA" w14:textId="1383C635" w:rsidR="00E532F4" w:rsidRPr="00E532F4" w:rsidRDefault="00E532F4" w:rsidP="00E532F4">
      <w:pPr>
        <w:numPr>
          <w:ilvl w:val="0"/>
          <w:numId w:val="7"/>
        </w:numPr>
        <w:tabs>
          <w:tab w:val="clear" w:pos="720"/>
          <w:tab w:val="num" w:pos="360"/>
        </w:tabs>
        <w:spacing w:before="100" w:beforeAutospacing="1" w:after="100" w:afterAutospacing="1" w:line="240" w:lineRule="auto"/>
        <w:ind w:left="360"/>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Save, upload and publish your reports to the Web and the full Power BI service</w:t>
      </w:r>
      <w:r>
        <w:rPr>
          <w:rFonts w:eastAsia="Times New Roman" w:cs="Times New Roman"/>
          <w:color w:val="000000"/>
          <w:sz w:val="28"/>
          <w:szCs w:val="28"/>
          <w:lang w:val="en-IN" w:eastAsia="en-IN"/>
        </w:rPr>
        <w:t>.</w:t>
      </w:r>
    </w:p>
    <w:p w14:paraId="4F89332E" w14:textId="77777777" w:rsidR="00735ED0" w:rsidRDefault="00E532F4" w:rsidP="00735ED0">
      <w:pPr>
        <w:numPr>
          <w:ilvl w:val="0"/>
          <w:numId w:val="7"/>
        </w:numPr>
        <w:tabs>
          <w:tab w:val="clear" w:pos="720"/>
          <w:tab w:val="num" w:pos="360"/>
        </w:tabs>
        <w:spacing w:before="100" w:beforeAutospacing="1" w:after="100" w:afterAutospacing="1" w:line="240" w:lineRule="auto"/>
        <w:ind w:left="360"/>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Storage limit of 10 GB per user</w:t>
      </w:r>
      <w:r>
        <w:rPr>
          <w:rFonts w:eastAsia="Times New Roman" w:cs="Times New Roman"/>
          <w:color w:val="000000"/>
          <w:sz w:val="28"/>
          <w:szCs w:val="28"/>
          <w:lang w:val="en-IN" w:eastAsia="en-IN"/>
        </w:rPr>
        <w:t>.</w:t>
      </w:r>
    </w:p>
    <w:p w14:paraId="789C55C6" w14:textId="354913CB" w:rsidR="00E532F4" w:rsidRPr="00E532F4" w:rsidRDefault="00E532F4" w:rsidP="00735ED0">
      <w:pPr>
        <w:spacing w:before="100" w:beforeAutospacing="1" w:after="100" w:afterAutospacing="1" w:line="240" w:lineRule="auto"/>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Naturally, there are some feature limitations with the free Power BI Desktop that give further incentive to upgrade.</w:t>
      </w:r>
    </w:p>
    <w:p w14:paraId="2093827F" w14:textId="57B900B3" w:rsidR="00E532F4" w:rsidRPr="00E532F4" w:rsidRDefault="00E532F4" w:rsidP="00E532F4">
      <w:pPr>
        <w:numPr>
          <w:ilvl w:val="0"/>
          <w:numId w:val="8"/>
        </w:numPr>
        <w:tabs>
          <w:tab w:val="clear" w:pos="720"/>
          <w:tab w:val="num" w:pos="360"/>
        </w:tabs>
        <w:spacing w:before="100" w:beforeAutospacing="1" w:after="100" w:afterAutospacing="1" w:line="240" w:lineRule="auto"/>
        <w:ind w:left="360"/>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Can’t share created reports with non-Power BI Pro users</w:t>
      </w:r>
      <w:r>
        <w:rPr>
          <w:rFonts w:eastAsia="Times New Roman" w:cs="Times New Roman"/>
          <w:color w:val="000000"/>
          <w:sz w:val="28"/>
          <w:szCs w:val="28"/>
          <w:lang w:val="en-IN" w:eastAsia="en-IN"/>
        </w:rPr>
        <w:t>,</w:t>
      </w:r>
    </w:p>
    <w:p w14:paraId="5601F576" w14:textId="6F5CB5EE" w:rsidR="00E532F4" w:rsidRPr="00E532F4" w:rsidRDefault="00E532F4" w:rsidP="00E532F4">
      <w:pPr>
        <w:numPr>
          <w:ilvl w:val="0"/>
          <w:numId w:val="8"/>
        </w:numPr>
        <w:tabs>
          <w:tab w:val="clear" w:pos="720"/>
          <w:tab w:val="num" w:pos="360"/>
        </w:tabs>
        <w:spacing w:before="100" w:beforeAutospacing="1" w:after="100" w:afterAutospacing="1" w:line="240" w:lineRule="auto"/>
        <w:ind w:left="360"/>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No App Workspaces</w:t>
      </w:r>
      <w:r>
        <w:rPr>
          <w:rFonts w:eastAsia="Times New Roman" w:cs="Times New Roman"/>
          <w:color w:val="000000"/>
          <w:sz w:val="28"/>
          <w:szCs w:val="28"/>
          <w:lang w:val="en-IN" w:eastAsia="en-IN"/>
        </w:rPr>
        <w:t>.</w:t>
      </w:r>
    </w:p>
    <w:p w14:paraId="243299F8" w14:textId="52BC62AC" w:rsidR="00E532F4" w:rsidRPr="00E532F4" w:rsidRDefault="00E532F4" w:rsidP="00E532F4">
      <w:pPr>
        <w:numPr>
          <w:ilvl w:val="0"/>
          <w:numId w:val="8"/>
        </w:numPr>
        <w:tabs>
          <w:tab w:val="clear" w:pos="720"/>
          <w:tab w:val="num" w:pos="360"/>
        </w:tabs>
        <w:spacing w:before="100" w:beforeAutospacing="1" w:after="100" w:afterAutospacing="1" w:line="240" w:lineRule="auto"/>
        <w:ind w:left="360"/>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No API embedding</w:t>
      </w:r>
      <w:r>
        <w:rPr>
          <w:rFonts w:eastAsia="Times New Roman" w:cs="Times New Roman"/>
          <w:color w:val="000000"/>
          <w:sz w:val="28"/>
          <w:szCs w:val="28"/>
          <w:lang w:val="en-IN" w:eastAsia="en-IN"/>
        </w:rPr>
        <w:t>.</w:t>
      </w:r>
    </w:p>
    <w:p w14:paraId="245DAF3A" w14:textId="7296CDB3" w:rsidR="00E532F4" w:rsidRDefault="00E532F4" w:rsidP="00E532F4">
      <w:pPr>
        <w:numPr>
          <w:ilvl w:val="0"/>
          <w:numId w:val="8"/>
        </w:numPr>
        <w:tabs>
          <w:tab w:val="clear" w:pos="720"/>
          <w:tab w:val="num" w:pos="360"/>
        </w:tabs>
        <w:spacing w:before="100" w:beforeAutospacing="1" w:after="100" w:afterAutospacing="1" w:line="240" w:lineRule="auto"/>
        <w:ind w:left="360"/>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No email subscriptions</w:t>
      </w:r>
      <w:r>
        <w:rPr>
          <w:rFonts w:eastAsia="Times New Roman" w:cs="Times New Roman"/>
          <w:color w:val="000000"/>
          <w:sz w:val="28"/>
          <w:szCs w:val="28"/>
          <w:lang w:val="en-IN" w:eastAsia="en-IN"/>
        </w:rPr>
        <w:t>.</w:t>
      </w:r>
    </w:p>
    <w:p w14:paraId="1E5E4FC1" w14:textId="3ED59AA3" w:rsidR="00294183" w:rsidRDefault="00294183" w:rsidP="00294183">
      <w:pPr>
        <w:spacing w:before="100" w:beforeAutospacing="1" w:after="100" w:afterAutospacing="1" w:line="240" w:lineRule="auto"/>
        <w:rPr>
          <w:rFonts w:eastAsia="Times New Roman" w:cs="Times New Roman"/>
          <w:color w:val="000000"/>
          <w:sz w:val="28"/>
          <w:szCs w:val="28"/>
          <w:lang w:val="en-IN" w:eastAsia="en-IN"/>
        </w:rPr>
      </w:pPr>
      <w:r w:rsidRPr="00735ED0">
        <w:rPr>
          <w:rFonts w:eastAsia="Times New Roman" w:cs="Times New Roman"/>
          <w:b/>
          <w:bCs/>
          <w:color w:val="000000"/>
          <w:sz w:val="28"/>
          <w:szCs w:val="28"/>
          <w:highlight w:val="cyan"/>
          <w:lang w:val="en-IN" w:eastAsia="en-IN"/>
        </w:rPr>
        <w:t>Power BI Desktop Price</w:t>
      </w:r>
      <w:proofErr w:type="gramStart"/>
      <w:r w:rsidRPr="00735ED0">
        <w:rPr>
          <w:rFonts w:eastAsia="Times New Roman" w:cs="Times New Roman"/>
          <w:color w:val="000000"/>
          <w:sz w:val="28"/>
          <w:szCs w:val="28"/>
          <w:highlight w:val="cyan"/>
          <w:lang w:val="en-IN" w:eastAsia="en-IN"/>
        </w:rPr>
        <w:t>-  It</w:t>
      </w:r>
      <w:proofErr w:type="gramEnd"/>
      <w:r w:rsidRPr="00735ED0">
        <w:rPr>
          <w:rFonts w:eastAsia="Times New Roman" w:cs="Times New Roman"/>
          <w:color w:val="000000"/>
          <w:sz w:val="28"/>
          <w:szCs w:val="28"/>
          <w:highlight w:val="cyan"/>
          <w:lang w:val="en-IN" w:eastAsia="en-IN"/>
        </w:rPr>
        <w:t xml:space="preserve"> is free to use.</w:t>
      </w:r>
    </w:p>
    <w:p w14:paraId="788DDC5F" w14:textId="77777777" w:rsidR="00735ED0" w:rsidRDefault="00E532F4" w:rsidP="00E532F4">
      <w:pPr>
        <w:spacing w:before="204" w:after="204" w:line="240" w:lineRule="auto"/>
        <w:rPr>
          <w:rFonts w:eastAsia="Times New Roman" w:cs="Times New Roman"/>
          <w:color w:val="000000"/>
          <w:sz w:val="28"/>
          <w:szCs w:val="28"/>
          <w:lang w:val="en-IN" w:eastAsia="en-IN"/>
        </w:rPr>
      </w:pPr>
      <w:r w:rsidRPr="00E532F4">
        <w:rPr>
          <w:rFonts w:eastAsia="Times New Roman" w:cs="Times New Roman"/>
          <w:b/>
          <w:bCs/>
          <w:color w:val="000000"/>
          <w:sz w:val="32"/>
          <w:szCs w:val="32"/>
          <w:lang w:val="en-IN" w:eastAsia="en-IN"/>
        </w:rPr>
        <w:lastRenderedPageBreak/>
        <w:t>P</w:t>
      </w:r>
      <w:r w:rsidRPr="00E532F4">
        <w:rPr>
          <w:rFonts w:eastAsia="Times New Roman" w:cs="Times New Roman"/>
          <w:b/>
          <w:bCs/>
          <w:color w:val="000000"/>
          <w:sz w:val="32"/>
          <w:szCs w:val="32"/>
          <w:lang w:val="en-IN" w:eastAsia="en-IN"/>
        </w:rPr>
        <w:t xml:space="preserve">ower BI </w:t>
      </w:r>
      <w:proofErr w:type="gramStart"/>
      <w:r w:rsidRPr="00E532F4">
        <w:rPr>
          <w:rFonts w:eastAsia="Times New Roman" w:cs="Times New Roman"/>
          <w:b/>
          <w:bCs/>
          <w:color w:val="000000"/>
          <w:sz w:val="32"/>
          <w:szCs w:val="32"/>
          <w:lang w:val="en-IN" w:eastAsia="en-IN"/>
        </w:rPr>
        <w:t>Pro</w:t>
      </w:r>
      <w:r w:rsidRPr="00E532F4">
        <w:rPr>
          <w:rFonts w:eastAsia="Times New Roman" w:cs="Times New Roman"/>
          <w:color w:val="000000"/>
          <w:sz w:val="28"/>
          <w:szCs w:val="28"/>
          <w:lang w:val="en-IN" w:eastAsia="en-IN"/>
        </w:rPr>
        <w:t xml:space="preserve"> </w:t>
      </w:r>
      <w:r>
        <w:rPr>
          <w:rFonts w:eastAsia="Times New Roman" w:cs="Times New Roman"/>
          <w:color w:val="000000"/>
          <w:sz w:val="28"/>
          <w:szCs w:val="28"/>
          <w:lang w:val="en-IN" w:eastAsia="en-IN"/>
        </w:rPr>
        <w:t>:</w:t>
      </w:r>
      <w:proofErr w:type="gramEnd"/>
      <w:r>
        <w:rPr>
          <w:rFonts w:eastAsia="Times New Roman" w:cs="Times New Roman"/>
          <w:color w:val="000000"/>
          <w:sz w:val="28"/>
          <w:szCs w:val="28"/>
          <w:lang w:val="en-IN" w:eastAsia="en-IN"/>
        </w:rPr>
        <w:t xml:space="preserve">- Power Bi Pro </w:t>
      </w:r>
      <w:r w:rsidRPr="00E532F4">
        <w:rPr>
          <w:rFonts w:eastAsia="Times New Roman" w:cs="Times New Roman"/>
          <w:color w:val="000000"/>
          <w:sz w:val="28"/>
          <w:szCs w:val="28"/>
          <w:lang w:val="en-IN" w:eastAsia="en-IN"/>
        </w:rPr>
        <w:t>is the full version of Power BI, complete with the ability to use Power BI for both building dashboards and reports and unlimited viewing, sharing and consumption of your created reports (and reports shared by others) - the latter not possible with Power BI Desktop.</w:t>
      </w:r>
    </w:p>
    <w:p w14:paraId="4C2E0406" w14:textId="2891B307" w:rsidR="00E532F4" w:rsidRPr="00E532F4" w:rsidRDefault="00E532F4" w:rsidP="00E532F4">
      <w:pPr>
        <w:spacing w:before="204" w:after="204" w:line="240" w:lineRule="auto"/>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A breakdown of Power BI Pro’s differences against Power BI Desktop:</w:t>
      </w:r>
    </w:p>
    <w:p w14:paraId="1C5D4747" w14:textId="77777777" w:rsidR="00E532F4" w:rsidRPr="00E532F4" w:rsidRDefault="00E532F4" w:rsidP="00E532F4">
      <w:pPr>
        <w:numPr>
          <w:ilvl w:val="0"/>
          <w:numId w:val="9"/>
        </w:numPr>
        <w:spacing w:before="100" w:beforeAutospacing="1" w:after="100" w:afterAutospacing="1" w:line="240" w:lineRule="auto"/>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Ability to embed Power BI visuals into apps (PowerApps, SharePoint, Teams, etc)</w:t>
      </w:r>
    </w:p>
    <w:p w14:paraId="41843440" w14:textId="77777777" w:rsidR="00E532F4" w:rsidRPr="00E532F4" w:rsidRDefault="00E532F4" w:rsidP="00E532F4">
      <w:pPr>
        <w:numPr>
          <w:ilvl w:val="0"/>
          <w:numId w:val="9"/>
        </w:numPr>
        <w:spacing w:before="100" w:beforeAutospacing="1" w:after="100" w:afterAutospacing="1" w:line="240" w:lineRule="auto"/>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Native integration with other Microsoft solutions (Azure Data Services)</w:t>
      </w:r>
    </w:p>
    <w:p w14:paraId="07D563B4" w14:textId="77777777" w:rsidR="00E532F4" w:rsidRPr="00E532F4" w:rsidRDefault="00E532F4" w:rsidP="00E532F4">
      <w:pPr>
        <w:numPr>
          <w:ilvl w:val="0"/>
          <w:numId w:val="9"/>
        </w:numPr>
        <w:spacing w:before="100" w:beforeAutospacing="1" w:after="100" w:afterAutospacing="1" w:line="240" w:lineRule="auto"/>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Share datasets, dashboards and reports with other Power BI Pro users</w:t>
      </w:r>
    </w:p>
    <w:p w14:paraId="205EABD0" w14:textId="1F8ED829" w:rsidR="00E532F4" w:rsidRDefault="00E532F4" w:rsidP="00E532F4">
      <w:pPr>
        <w:numPr>
          <w:ilvl w:val="0"/>
          <w:numId w:val="9"/>
        </w:numPr>
        <w:spacing w:before="100" w:beforeAutospacing="1" w:after="100" w:afterAutospacing="1" w:line="240" w:lineRule="auto"/>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Can create App Workspaces and peer-to-peer sharing</w:t>
      </w:r>
      <w:r w:rsidR="00AD61D3">
        <w:rPr>
          <w:rFonts w:eastAsia="Times New Roman" w:cs="Times New Roman"/>
          <w:color w:val="000000"/>
          <w:sz w:val="28"/>
          <w:szCs w:val="28"/>
          <w:lang w:val="en-IN" w:eastAsia="en-IN"/>
        </w:rPr>
        <w:t>.</w:t>
      </w:r>
    </w:p>
    <w:p w14:paraId="46075B4F" w14:textId="542ADE92" w:rsidR="00AD61D3" w:rsidRPr="00E532F4" w:rsidRDefault="00AD61D3" w:rsidP="00E532F4">
      <w:pPr>
        <w:numPr>
          <w:ilvl w:val="0"/>
          <w:numId w:val="9"/>
        </w:numPr>
        <w:spacing w:before="100" w:beforeAutospacing="1" w:after="100" w:afterAutospacing="1" w:line="240" w:lineRule="auto"/>
        <w:rPr>
          <w:rFonts w:eastAsia="Times New Roman" w:cs="Times New Roman"/>
          <w:color w:val="000000"/>
          <w:sz w:val="28"/>
          <w:szCs w:val="28"/>
          <w:lang w:val="en-IN" w:eastAsia="en-IN"/>
        </w:rPr>
      </w:pPr>
      <w:r w:rsidRPr="00AD61D3">
        <w:rPr>
          <w:rFonts w:eastAsia="Times New Roman" w:cs="Times New Roman"/>
          <w:color w:val="000000"/>
          <w:sz w:val="28"/>
          <w:szCs w:val="28"/>
          <w:lang w:val="en-IN" w:eastAsia="en-IN"/>
        </w:rPr>
        <w:t>1</w:t>
      </w:r>
      <w:r>
        <w:rPr>
          <w:rFonts w:eastAsia="Times New Roman" w:cs="Times New Roman"/>
          <w:color w:val="000000"/>
          <w:sz w:val="28"/>
          <w:szCs w:val="28"/>
          <w:lang w:val="en-IN" w:eastAsia="en-IN"/>
        </w:rPr>
        <w:t xml:space="preserve">GB </w:t>
      </w:r>
      <w:r w:rsidRPr="00AD61D3">
        <w:rPr>
          <w:rFonts w:eastAsia="Times New Roman" w:cs="Times New Roman"/>
          <w:color w:val="000000"/>
          <w:sz w:val="28"/>
          <w:szCs w:val="28"/>
          <w:lang w:val="en-IN" w:eastAsia="en-IN"/>
        </w:rPr>
        <w:t>Maximum size of individual dataset</w:t>
      </w:r>
      <w:r>
        <w:rPr>
          <w:rFonts w:eastAsia="Times New Roman" w:cs="Times New Roman"/>
          <w:color w:val="000000"/>
          <w:sz w:val="28"/>
          <w:szCs w:val="28"/>
          <w:lang w:val="en-IN" w:eastAsia="en-IN"/>
        </w:rPr>
        <w:t>.</w:t>
      </w:r>
    </w:p>
    <w:p w14:paraId="6AF1FF9C" w14:textId="77777777" w:rsidR="00E532F4" w:rsidRPr="00E532F4" w:rsidRDefault="00E532F4" w:rsidP="00E532F4">
      <w:pPr>
        <w:spacing w:before="204" w:after="204" w:line="240" w:lineRule="auto"/>
        <w:rPr>
          <w:rFonts w:eastAsia="Times New Roman" w:cs="Times New Roman"/>
          <w:color w:val="000000"/>
          <w:sz w:val="28"/>
          <w:szCs w:val="28"/>
          <w:lang w:val="en-IN" w:eastAsia="en-IN"/>
        </w:rPr>
      </w:pPr>
      <w:r w:rsidRPr="00E532F4">
        <w:rPr>
          <w:rFonts w:eastAsia="Times New Roman" w:cs="Times New Roman"/>
          <w:color w:val="000000"/>
          <w:sz w:val="28"/>
          <w:szCs w:val="28"/>
          <w:lang w:val="en-IN" w:eastAsia="en-IN"/>
        </w:rPr>
        <w:t>Power BI Pro is licensed by individual user. For example, if your organisation has 20 people that need to full capabilities of self-service BI to create dashboards and reports, you need 20 licenses of Power BI Pro, which gives these users full access to creation of reports and unlimited consumption (viewing) of any created content.</w:t>
      </w:r>
    </w:p>
    <w:p w14:paraId="60E7F496" w14:textId="683206CA" w:rsidR="00E532F4" w:rsidRDefault="00E532F4" w:rsidP="00E532F4">
      <w:pPr>
        <w:spacing w:before="204" w:after="204" w:line="240" w:lineRule="auto"/>
        <w:rPr>
          <w:color w:val="000000"/>
          <w:sz w:val="28"/>
          <w:szCs w:val="28"/>
        </w:rPr>
      </w:pPr>
      <w:r w:rsidRPr="00E532F4">
        <w:rPr>
          <w:rFonts w:eastAsia="Times New Roman" w:cs="Times New Roman"/>
          <w:color w:val="000000"/>
          <w:sz w:val="28"/>
          <w:szCs w:val="28"/>
          <w:lang w:val="en-IN" w:eastAsia="en-IN"/>
        </w:rPr>
        <w:t>If you have a lot of users, Power BI Pro can obviously become quite expensive</w:t>
      </w:r>
      <w:r w:rsidR="00294183" w:rsidRPr="00294183">
        <w:rPr>
          <w:rFonts w:eastAsia="Times New Roman" w:cs="Times New Roman"/>
          <w:color w:val="000000"/>
          <w:sz w:val="28"/>
          <w:szCs w:val="28"/>
          <w:lang w:val="en-IN" w:eastAsia="en-IN"/>
        </w:rPr>
        <w:t>.</w:t>
      </w:r>
      <w:r w:rsidR="00294183" w:rsidRPr="00294183">
        <w:rPr>
          <w:color w:val="000000"/>
          <w:sz w:val="28"/>
          <w:szCs w:val="28"/>
        </w:rPr>
        <w:t xml:space="preserve"> </w:t>
      </w:r>
      <w:r w:rsidR="00294183" w:rsidRPr="00294183">
        <w:rPr>
          <w:color w:val="000000"/>
          <w:sz w:val="28"/>
          <w:szCs w:val="28"/>
        </w:rPr>
        <w:t xml:space="preserve">but there’s a better option if you have more users that need to consume reports than use Power BI for creating reports, which </w:t>
      </w:r>
      <w:r w:rsidR="00294183">
        <w:rPr>
          <w:color w:val="000000"/>
          <w:sz w:val="28"/>
          <w:szCs w:val="28"/>
        </w:rPr>
        <w:t>is Power Bi Premium.</w:t>
      </w:r>
    </w:p>
    <w:p w14:paraId="623B601A" w14:textId="24B42609" w:rsidR="00294183" w:rsidRDefault="00294183" w:rsidP="00E532F4">
      <w:pPr>
        <w:spacing w:before="204" w:after="204" w:line="240" w:lineRule="auto"/>
        <w:rPr>
          <w:color w:val="000000"/>
          <w:sz w:val="28"/>
          <w:szCs w:val="28"/>
        </w:rPr>
      </w:pPr>
      <w:r w:rsidRPr="00294183">
        <w:rPr>
          <w:rFonts w:eastAsia="Times New Roman" w:cs="Times New Roman"/>
          <w:b/>
          <w:bCs/>
          <w:color w:val="000000"/>
          <w:sz w:val="28"/>
          <w:szCs w:val="28"/>
          <w:highlight w:val="cyan"/>
          <w:lang w:val="en-IN" w:eastAsia="en-IN"/>
        </w:rPr>
        <w:t>Power BI Pr</w:t>
      </w:r>
      <w:r w:rsidRPr="00735ED0">
        <w:rPr>
          <w:rFonts w:eastAsia="Times New Roman" w:cs="Times New Roman"/>
          <w:b/>
          <w:bCs/>
          <w:color w:val="000000"/>
          <w:sz w:val="28"/>
          <w:szCs w:val="28"/>
          <w:highlight w:val="cyan"/>
          <w:lang w:val="en-IN" w:eastAsia="en-IN"/>
        </w:rPr>
        <w:t xml:space="preserve">o </w:t>
      </w:r>
      <w:proofErr w:type="gramStart"/>
      <w:r w:rsidRPr="00735ED0">
        <w:rPr>
          <w:rFonts w:eastAsia="Times New Roman" w:cs="Times New Roman"/>
          <w:b/>
          <w:bCs/>
          <w:color w:val="000000"/>
          <w:sz w:val="28"/>
          <w:szCs w:val="28"/>
          <w:highlight w:val="cyan"/>
          <w:lang w:val="en-IN" w:eastAsia="en-IN"/>
        </w:rPr>
        <w:t xml:space="preserve">Price </w:t>
      </w:r>
      <w:r w:rsidRPr="00735ED0">
        <w:rPr>
          <w:rFonts w:eastAsia="Times New Roman" w:cs="Times New Roman"/>
          <w:color w:val="000000"/>
          <w:sz w:val="28"/>
          <w:szCs w:val="28"/>
          <w:highlight w:val="cyan"/>
          <w:lang w:val="en-IN" w:eastAsia="en-IN"/>
        </w:rPr>
        <w:t>:</w:t>
      </w:r>
      <w:proofErr w:type="gramEnd"/>
      <w:r w:rsidRPr="00735ED0">
        <w:rPr>
          <w:rFonts w:eastAsia="Times New Roman" w:cs="Times New Roman"/>
          <w:color w:val="000000"/>
          <w:sz w:val="28"/>
          <w:szCs w:val="28"/>
          <w:highlight w:val="cyan"/>
          <w:lang w:val="en-IN" w:eastAsia="en-IN"/>
        </w:rPr>
        <w:t>- $9.99 monthly per user</w:t>
      </w:r>
    </w:p>
    <w:p w14:paraId="063E8014" w14:textId="26C438D0" w:rsidR="00294183" w:rsidRDefault="00294183" w:rsidP="00E532F4">
      <w:pPr>
        <w:spacing w:before="204" w:after="204" w:line="240" w:lineRule="auto"/>
        <w:rPr>
          <w:color w:val="000000"/>
          <w:sz w:val="28"/>
          <w:szCs w:val="28"/>
        </w:rPr>
      </w:pPr>
    </w:p>
    <w:p w14:paraId="50C44A38" w14:textId="15602B33" w:rsidR="00294183" w:rsidRDefault="00294183" w:rsidP="00E532F4">
      <w:pPr>
        <w:spacing w:before="204" w:after="204" w:line="240" w:lineRule="auto"/>
        <w:rPr>
          <w:color w:val="000000"/>
          <w:sz w:val="28"/>
          <w:szCs w:val="28"/>
        </w:rPr>
      </w:pPr>
    </w:p>
    <w:p w14:paraId="256609BD" w14:textId="569052B4" w:rsidR="00294183" w:rsidRDefault="00294183" w:rsidP="00E532F4">
      <w:pPr>
        <w:spacing w:before="204" w:after="204" w:line="240" w:lineRule="auto"/>
        <w:rPr>
          <w:color w:val="000000"/>
          <w:sz w:val="28"/>
          <w:szCs w:val="28"/>
        </w:rPr>
      </w:pPr>
    </w:p>
    <w:p w14:paraId="6585306E" w14:textId="77777777" w:rsidR="00735ED0" w:rsidRDefault="00294183" w:rsidP="00294183">
      <w:pPr>
        <w:spacing w:before="204" w:after="204" w:line="240" w:lineRule="auto"/>
        <w:rPr>
          <w:rFonts w:eastAsia="Times New Roman" w:cs="Times New Roman"/>
          <w:color w:val="000000"/>
          <w:sz w:val="28"/>
          <w:szCs w:val="28"/>
          <w:lang w:val="en-IN" w:eastAsia="en-IN"/>
        </w:rPr>
      </w:pPr>
      <w:r w:rsidRPr="00294183">
        <w:rPr>
          <w:rFonts w:eastAsia="Times New Roman" w:cs="Times New Roman"/>
          <w:b/>
          <w:bCs/>
          <w:color w:val="000000"/>
          <w:sz w:val="32"/>
          <w:szCs w:val="32"/>
          <w:lang w:val="en-IN" w:eastAsia="en-IN"/>
        </w:rPr>
        <w:t xml:space="preserve">Power BI </w:t>
      </w:r>
      <w:proofErr w:type="gramStart"/>
      <w:r w:rsidRPr="00294183">
        <w:rPr>
          <w:rFonts w:eastAsia="Times New Roman" w:cs="Times New Roman"/>
          <w:b/>
          <w:bCs/>
          <w:color w:val="000000"/>
          <w:sz w:val="32"/>
          <w:szCs w:val="32"/>
          <w:lang w:val="en-IN" w:eastAsia="en-IN"/>
        </w:rPr>
        <w:t>Premium</w:t>
      </w:r>
      <w:r>
        <w:rPr>
          <w:rFonts w:eastAsia="Times New Roman" w:cs="Times New Roman"/>
          <w:color w:val="000000"/>
          <w:sz w:val="28"/>
          <w:szCs w:val="28"/>
          <w:lang w:val="en-IN" w:eastAsia="en-IN"/>
        </w:rPr>
        <w:t>:-</w:t>
      </w:r>
      <w:proofErr w:type="gramEnd"/>
      <w:r w:rsidRPr="00294183">
        <w:rPr>
          <w:rFonts w:eastAsia="Times New Roman" w:cs="Times New Roman"/>
          <w:color w:val="000000"/>
          <w:sz w:val="28"/>
          <w:szCs w:val="28"/>
          <w:lang w:val="en-IN" w:eastAsia="en-IN"/>
        </w:rPr>
        <w:t xml:space="preserve"> </w:t>
      </w:r>
      <w:r w:rsidRPr="00294183">
        <w:rPr>
          <w:rFonts w:eastAsia="Times New Roman" w:cs="Times New Roman"/>
          <w:color w:val="000000"/>
          <w:sz w:val="28"/>
          <w:szCs w:val="28"/>
          <w:lang w:val="en-IN" w:eastAsia="en-IN"/>
        </w:rPr>
        <w:t>Power BI Premium is the most expensive tier of Power BI currently available and very distinct from the other two versions available on the market.</w:t>
      </w:r>
    </w:p>
    <w:p w14:paraId="18BB807F" w14:textId="033363B8" w:rsidR="00294183" w:rsidRPr="00294183" w:rsidRDefault="00294183" w:rsidP="00294183">
      <w:pPr>
        <w:spacing w:before="204" w:after="204" w:line="240" w:lineRule="auto"/>
        <w:rPr>
          <w:rFonts w:eastAsia="Times New Roman" w:cs="Times New Roman"/>
          <w:color w:val="000000"/>
          <w:sz w:val="28"/>
          <w:szCs w:val="28"/>
          <w:lang w:val="en-IN" w:eastAsia="en-IN"/>
        </w:rPr>
      </w:pPr>
      <w:r w:rsidRPr="00294183">
        <w:rPr>
          <w:rFonts w:eastAsia="Times New Roman" w:cs="Times New Roman"/>
          <w:color w:val="000000"/>
          <w:sz w:val="28"/>
          <w:szCs w:val="28"/>
          <w:lang w:val="en-IN" w:eastAsia="en-IN"/>
        </w:rPr>
        <w:t>On top of the features and functionality standard to all versions of the service, users of Power BI Premium get:</w:t>
      </w:r>
    </w:p>
    <w:p w14:paraId="2046D97B" w14:textId="4B5BB0E4" w:rsidR="00294183" w:rsidRDefault="00294183" w:rsidP="00294183">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Pr>
          <w:rFonts w:eastAsia="Times New Roman" w:cs="Times New Roman"/>
          <w:color w:val="000000"/>
          <w:sz w:val="28"/>
          <w:szCs w:val="28"/>
          <w:lang w:val="en-IN" w:eastAsia="en-IN"/>
        </w:rPr>
        <w:t>Enterprise BI, bigdata analytics,</w:t>
      </w:r>
      <w:r w:rsidR="00AD61D3">
        <w:rPr>
          <w:rFonts w:eastAsia="Times New Roman" w:cs="Times New Roman"/>
          <w:color w:val="000000"/>
          <w:sz w:val="28"/>
          <w:szCs w:val="28"/>
          <w:lang w:val="en-IN" w:eastAsia="en-IN"/>
        </w:rPr>
        <w:t xml:space="preserve"> </w:t>
      </w:r>
      <w:r>
        <w:rPr>
          <w:rFonts w:eastAsia="Times New Roman" w:cs="Times New Roman"/>
          <w:color w:val="000000"/>
          <w:sz w:val="28"/>
          <w:szCs w:val="28"/>
          <w:lang w:val="en-IN" w:eastAsia="en-IN"/>
        </w:rPr>
        <w:t>cloud and on-premises reporting.</w:t>
      </w:r>
    </w:p>
    <w:p w14:paraId="3B627CC8" w14:textId="44C05BF5" w:rsidR="00294183" w:rsidRDefault="00294183" w:rsidP="00294183">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Pr>
          <w:rFonts w:eastAsia="Times New Roman" w:cs="Times New Roman"/>
          <w:color w:val="000000"/>
          <w:sz w:val="28"/>
          <w:szCs w:val="28"/>
          <w:lang w:val="en-IN" w:eastAsia="en-IN"/>
        </w:rPr>
        <w:t>Advanced administration and deployment control.</w:t>
      </w:r>
    </w:p>
    <w:p w14:paraId="611A51AC" w14:textId="2294ADEE" w:rsidR="00294183" w:rsidRDefault="00294183" w:rsidP="00294183">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Pr>
          <w:rFonts w:eastAsia="Times New Roman" w:cs="Times New Roman"/>
          <w:color w:val="000000"/>
          <w:sz w:val="28"/>
          <w:szCs w:val="28"/>
          <w:lang w:val="en-IN" w:eastAsia="en-IN"/>
        </w:rPr>
        <w:t>Dedicated cloud compute and storage resources.</w:t>
      </w:r>
    </w:p>
    <w:p w14:paraId="3CE15AD4" w14:textId="370A8D8F" w:rsidR="00294183" w:rsidRDefault="00294183" w:rsidP="00294183">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Pr>
          <w:rFonts w:eastAsia="Times New Roman" w:cs="Times New Roman"/>
          <w:color w:val="000000"/>
          <w:sz w:val="28"/>
          <w:szCs w:val="28"/>
          <w:lang w:val="en-IN" w:eastAsia="en-IN"/>
        </w:rPr>
        <w:t>Allow any user to consume Power BI content.</w:t>
      </w:r>
    </w:p>
    <w:p w14:paraId="3587E9A4" w14:textId="0D811911" w:rsidR="00294183" w:rsidRPr="00294183" w:rsidRDefault="00294183" w:rsidP="00294183">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sidRPr="00294183">
        <w:rPr>
          <w:rFonts w:eastAsia="Times New Roman" w:cs="Times New Roman"/>
          <w:color w:val="000000"/>
          <w:sz w:val="28"/>
          <w:szCs w:val="28"/>
          <w:lang w:val="en-IN" w:eastAsia="en-IN"/>
        </w:rPr>
        <w:t>Increased data capacity limits and maximum performance</w:t>
      </w:r>
      <w:r>
        <w:rPr>
          <w:rFonts w:eastAsia="Times New Roman" w:cs="Times New Roman"/>
          <w:color w:val="000000"/>
          <w:sz w:val="28"/>
          <w:szCs w:val="28"/>
          <w:lang w:val="en-IN" w:eastAsia="en-IN"/>
        </w:rPr>
        <w:t>.</w:t>
      </w:r>
    </w:p>
    <w:p w14:paraId="04BA40FC" w14:textId="179DEF81" w:rsidR="00294183" w:rsidRDefault="00294183" w:rsidP="00294183">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sidRPr="00294183">
        <w:rPr>
          <w:rFonts w:eastAsia="Times New Roman" w:cs="Times New Roman"/>
          <w:color w:val="000000"/>
          <w:sz w:val="28"/>
          <w:szCs w:val="28"/>
          <w:lang w:val="en-IN" w:eastAsia="en-IN"/>
        </w:rPr>
        <w:lastRenderedPageBreak/>
        <w:t>Access to one API surface</w:t>
      </w:r>
      <w:r>
        <w:rPr>
          <w:rFonts w:eastAsia="Times New Roman" w:cs="Times New Roman"/>
          <w:color w:val="000000"/>
          <w:sz w:val="28"/>
          <w:szCs w:val="28"/>
          <w:lang w:val="en-IN" w:eastAsia="en-IN"/>
        </w:rPr>
        <w:t>.</w:t>
      </w:r>
    </w:p>
    <w:p w14:paraId="20F9D5B9" w14:textId="60D1490C" w:rsidR="00AD61D3" w:rsidRPr="00294183" w:rsidRDefault="00AD61D3" w:rsidP="00294183">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sidRPr="00AD61D3">
        <w:rPr>
          <w:rFonts w:eastAsia="Times New Roman" w:cs="Times New Roman"/>
          <w:color w:val="000000"/>
          <w:sz w:val="28"/>
          <w:szCs w:val="28"/>
          <w:lang w:val="en-IN" w:eastAsia="en-IN"/>
        </w:rPr>
        <w:t>Store Power BI data to Azure Data Lake Storage</w:t>
      </w:r>
      <w:r>
        <w:rPr>
          <w:rFonts w:eastAsia="Times New Roman" w:cs="Times New Roman"/>
          <w:color w:val="000000"/>
          <w:sz w:val="28"/>
          <w:szCs w:val="28"/>
          <w:lang w:val="en-IN" w:eastAsia="en-IN"/>
        </w:rPr>
        <w:t>.</w:t>
      </w:r>
    </w:p>
    <w:p w14:paraId="785BC69B" w14:textId="47425527" w:rsidR="00294183" w:rsidRPr="00294183" w:rsidRDefault="00294183" w:rsidP="00294183">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sidRPr="00294183">
        <w:rPr>
          <w:rFonts w:eastAsia="Times New Roman" w:cs="Times New Roman"/>
          <w:color w:val="000000"/>
          <w:sz w:val="28"/>
          <w:szCs w:val="28"/>
          <w:lang w:val="en-IN" w:eastAsia="en-IN"/>
        </w:rPr>
        <w:t>Ability to embed Power BI visuals into apps (PowerApps, SharePoint, Teams, etc)</w:t>
      </w:r>
      <w:r>
        <w:rPr>
          <w:rFonts w:eastAsia="Times New Roman" w:cs="Times New Roman"/>
          <w:color w:val="000000"/>
          <w:sz w:val="28"/>
          <w:szCs w:val="28"/>
          <w:lang w:val="en-IN" w:eastAsia="en-IN"/>
        </w:rPr>
        <w:t>.</w:t>
      </w:r>
    </w:p>
    <w:p w14:paraId="73DF17F3" w14:textId="56C9A3DD" w:rsidR="00294183" w:rsidRPr="00294183" w:rsidRDefault="00294183" w:rsidP="00294183">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sidRPr="00294183">
        <w:rPr>
          <w:rFonts w:eastAsia="Times New Roman" w:cs="Times New Roman"/>
          <w:color w:val="000000"/>
          <w:sz w:val="28"/>
          <w:szCs w:val="28"/>
          <w:lang w:val="en-IN" w:eastAsia="en-IN"/>
        </w:rPr>
        <w:t>Larger storage sizes for extended deployments</w:t>
      </w:r>
      <w:r>
        <w:rPr>
          <w:rFonts w:eastAsia="Times New Roman" w:cs="Times New Roman"/>
          <w:color w:val="000000"/>
          <w:sz w:val="28"/>
          <w:szCs w:val="28"/>
          <w:lang w:val="en-IN" w:eastAsia="en-IN"/>
        </w:rPr>
        <w:t>.</w:t>
      </w:r>
    </w:p>
    <w:p w14:paraId="50A6B7FE" w14:textId="10A0484E" w:rsidR="00294183" w:rsidRPr="00294183" w:rsidRDefault="00294183" w:rsidP="00294183">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sidRPr="00294183">
        <w:rPr>
          <w:rFonts w:eastAsia="Times New Roman" w:cs="Times New Roman"/>
          <w:color w:val="000000"/>
          <w:sz w:val="28"/>
          <w:szCs w:val="28"/>
          <w:lang w:val="en-IN" w:eastAsia="en-IN"/>
        </w:rPr>
        <w:t>Geo distribution, higher refresh rates, isolation, pin to memory, read-only replicas</w:t>
      </w:r>
      <w:r>
        <w:rPr>
          <w:rFonts w:eastAsia="Times New Roman" w:cs="Times New Roman"/>
          <w:color w:val="000000"/>
          <w:sz w:val="28"/>
          <w:szCs w:val="28"/>
          <w:lang w:val="en-IN" w:eastAsia="en-IN"/>
        </w:rPr>
        <w:t>.</w:t>
      </w:r>
    </w:p>
    <w:p w14:paraId="3FA87E85" w14:textId="2DDB81D0" w:rsidR="00735ED0" w:rsidRDefault="00294183" w:rsidP="00735ED0">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sidRPr="00294183">
        <w:rPr>
          <w:rFonts w:eastAsia="Times New Roman" w:cs="Times New Roman"/>
          <w:color w:val="000000"/>
          <w:sz w:val="28"/>
          <w:szCs w:val="28"/>
          <w:lang w:val="en-IN" w:eastAsia="en-IN"/>
        </w:rPr>
        <w:t>Power BI Report Server</w:t>
      </w:r>
      <w:r>
        <w:rPr>
          <w:rFonts w:eastAsia="Times New Roman" w:cs="Times New Roman"/>
          <w:color w:val="000000"/>
          <w:sz w:val="28"/>
          <w:szCs w:val="28"/>
          <w:lang w:val="en-IN" w:eastAsia="en-IN"/>
        </w:rPr>
        <w:t>.</w:t>
      </w:r>
    </w:p>
    <w:p w14:paraId="590FE5EC" w14:textId="2B8F27F0" w:rsidR="00AF3130" w:rsidRDefault="00AD61D3" w:rsidP="00735ED0">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sidRPr="00AD61D3">
        <w:rPr>
          <w:rFonts w:eastAsia="Times New Roman" w:cs="Times New Roman"/>
          <w:color w:val="000000"/>
          <w:sz w:val="28"/>
          <w:szCs w:val="28"/>
          <w:lang w:val="en-IN" w:eastAsia="en-IN"/>
        </w:rPr>
        <w:t>AI-powered data modeling using AutoML, Cognitive Services, and Azure Machine Learning</w:t>
      </w:r>
      <w:r>
        <w:rPr>
          <w:rFonts w:eastAsia="Times New Roman" w:cs="Times New Roman"/>
          <w:color w:val="000000"/>
          <w:sz w:val="28"/>
          <w:szCs w:val="28"/>
          <w:lang w:val="en-IN" w:eastAsia="en-IN"/>
        </w:rPr>
        <w:t>.</w:t>
      </w:r>
    </w:p>
    <w:p w14:paraId="36317387" w14:textId="2229D13F" w:rsidR="00AD61D3" w:rsidRPr="00E532F4" w:rsidRDefault="00AD61D3" w:rsidP="00AD61D3">
      <w:pPr>
        <w:numPr>
          <w:ilvl w:val="0"/>
          <w:numId w:val="10"/>
        </w:numPr>
        <w:spacing w:before="100" w:beforeAutospacing="1" w:after="100" w:afterAutospacing="1" w:line="240" w:lineRule="auto"/>
        <w:rPr>
          <w:rFonts w:eastAsia="Times New Roman" w:cs="Times New Roman"/>
          <w:color w:val="000000"/>
          <w:sz w:val="28"/>
          <w:szCs w:val="28"/>
          <w:lang w:val="en-IN" w:eastAsia="en-IN"/>
        </w:rPr>
      </w:pPr>
      <w:r w:rsidRPr="00AD61D3">
        <w:rPr>
          <w:rFonts w:eastAsia="Times New Roman" w:cs="Times New Roman"/>
          <w:color w:val="000000"/>
          <w:sz w:val="28"/>
          <w:szCs w:val="28"/>
          <w:lang w:val="en-IN" w:eastAsia="en-IN"/>
        </w:rPr>
        <w:t>1</w:t>
      </w:r>
      <w:r>
        <w:rPr>
          <w:rFonts w:eastAsia="Times New Roman" w:cs="Times New Roman"/>
          <w:color w:val="000000"/>
          <w:sz w:val="28"/>
          <w:szCs w:val="28"/>
          <w:lang w:val="en-IN" w:eastAsia="en-IN"/>
        </w:rPr>
        <w:t>0</w:t>
      </w:r>
      <w:r>
        <w:rPr>
          <w:rFonts w:eastAsia="Times New Roman" w:cs="Times New Roman"/>
          <w:color w:val="000000"/>
          <w:sz w:val="28"/>
          <w:szCs w:val="28"/>
          <w:lang w:val="en-IN" w:eastAsia="en-IN"/>
        </w:rPr>
        <w:t xml:space="preserve">GB </w:t>
      </w:r>
      <w:r w:rsidRPr="00AD61D3">
        <w:rPr>
          <w:rFonts w:eastAsia="Times New Roman" w:cs="Times New Roman"/>
          <w:color w:val="000000"/>
          <w:sz w:val="28"/>
          <w:szCs w:val="28"/>
          <w:lang w:val="en-IN" w:eastAsia="en-IN"/>
        </w:rPr>
        <w:t>Maximum size of individual dataset</w:t>
      </w:r>
      <w:r>
        <w:rPr>
          <w:rFonts w:eastAsia="Times New Roman" w:cs="Times New Roman"/>
          <w:color w:val="000000"/>
          <w:sz w:val="28"/>
          <w:szCs w:val="28"/>
          <w:lang w:val="en-IN" w:eastAsia="en-IN"/>
        </w:rPr>
        <w:t>.</w:t>
      </w:r>
    </w:p>
    <w:p w14:paraId="2DFBF6A2" w14:textId="77777777" w:rsidR="00AD61D3" w:rsidRPr="00735ED0" w:rsidRDefault="00AD61D3" w:rsidP="00735ED0">
      <w:pPr>
        <w:numPr>
          <w:ilvl w:val="0"/>
          <w:numId w:val="10"/>
        </w:numPr>
        <w:spacing w:before="100" w:beforeAutospacing="1" w:after="100" w:afterAutospacing="1" w:line="240" w:lineRule="auto"/>
        <w:rPr>
          <w:rFonts w:eastAsia="Times New Roman" w:cs="Times New Roman"/>
          <w:color w:val="000000"/>
          <w:sz w:val="28"/>
          <w:szCs w:val="28"/>
          <w:lang w:val="en-IN" w:eastAsia="en-IN"/>
        </w:rPr>
      </w:pPr>
    </w:p>
    <w:p w14:paraId="7CD6D4FF" w14:textId="262DA1E4" w:rsidR="00294183" w:rsidRPr="00294183" w:rsidRDefault="00294183" w:rsidP="00735ED0">
      <w:pPr>
        <w:spacing w:before="100" w:beforeAutospacing="1" w:after="100" w:afterAutospacing="1" w:line="240" w:lineRule="auto"/>
        <w:rPr>
          <w:rFonts w:eastAsia="Times New Roman" w:cs="Times New Roman"/>
          <w:color w:val="000000"/>
          <w:sz w:val="28"/>
          <w:szCs w:val="28"/>
          <w:lang w:val="en-IN" w:eastAsia="en-IN"/>
        </w:rPr>
      </w:pPr>
      <w:r w:rsidRPr="00294183">
        <w:rPr>
          <w:rFonts w:eastAsia="Times New Roman" w:cs="Times New Roman"/>
          <w:color w:val="000000"/>
          <w:sz w:val="28"/>
          <w:szCs w:val="28"/>
          <w:lang w:val="en-IN" w:eastAsia="en-IN"/>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14:paraId="58B63465" w14:textId="77777777" w:rsidR="00294183" w:rsidRPr="00294183" w:rsidRDefault="00294183" w:rsidP="00294183">
      <w:pPr>
        <w:spacing w:before="204" w:after="204" w:line="240" w:lineRule="auto"/>
        <w:rPr>
          <w:rFonts w:eastAsia="Times New Roman" w:cs="Times New Roman"/>
          <w:color w:val="000000"/>
          <w:sz w:val="28"/>
          <w:szCs w:val="28"/>
          <w:lang w:val="en-IN" w:eastAsia="en-IN"/>
        </w:rPr>
      </w:pPr>
      <w:r w:rsidRPr="00294183">
        <w:rPr>
          <w:rFonts w:eastAsia="Times New Roman" w:cs="Times New Roman"/>
          <w:color w:val="000000"/>
          <w:sz w:val="28"/>
          <w:szCs w:val="28"/>
          <w:lang w:val="en-IN" w:eastAsia="en-IN"/>
        </w:rPr>
        <w:t>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organisation as you want, without additional per-user costs.</w:t>
      </w:r>
    </w:p>
    <w:p w14:paraId="79C1A252" w14:textId="598DA289" w:rsidR="00294183" w:rsidRDefault="00294183" w:rsidP="00E532F4">
      <w:pPr>
        <w:spacing w:before="204" w:after="204" w:line="240" w:lineRule="auto"/>
        <w:rPr>
          <w:rFonts w:eastAsia="Times New Roman" w:cs="Times New Roman"/>
          <w:color w:val="000000"/>
          <w:sz w:val="28"/>
          <w:szCs w:val="28"/>
          <w:lang w:val="en-IN" w:eastAsia="en-IN"/>
        </w:rPr>
      </w:pPr>
    </w:p>
    <w:p w14:paraId="3FE3DEE3" w14:textId="2E430B7F" w:rsidR="001E51BE" w:rsidRDefault="00294183" w:rsidP="001C66CE">
      <w:pPr>
        <w:spacing w:before="204" w:after="204" w:line="240" w:lineRule="auto"/>
        <w:rPr>
          <w:rFonts w:eastAsia="Times New Roman" w:cs="Times New Roman"/>
          <w:color w:val="000000"/>
          <w:sz w:val="28"/>
          <w:szCs w:val="28"/>
          <w:lang w:val="en-IN" w:eastAsia="en-IN"/>
        </w:rPr>
      </w:pPr>
      <w:r w:rsidRPr="00294183">
        <w:rPr>
          <w:rFonts w:eastAsia="Times New Roman" w:cs="Times New Roman"/>
          <w:b/>
          <w:bCs/>
          <w:color w:val="000000"/>
          <w:sz w:val="28"/>
          <w:szCs w:val="28"/>
          <w:highlight w:val="cyan"/>
          <w:lang w:val="en-IN" w:eastAsia="en-IN"/>
        </w:rPr>
        <w:t>Power BI Premium</w:t>
      </w:r>
      <w:r w:rsidRPr="00735ED0">
        <w:rPr>
          <w:rFonts w:eastAsia="Times New Roman" w:cs="Times New Roman"/>
          <w:b/>
          <w:bCs/>
          <w:color w:val="000000"/>
          <w:sz w:val="28"/>
          <w:szCs w:val="28"/>
          <w:highlight w:val="cyan"/>
          <w:lang w:val="en-IN" w:eastAsia="en-IN"/>
        </w:rPr>
        <w:t xml:space="preserve"> </w:t>
      </w:r>
      <w:proofErr w:type="gramStart"/>
      <w:r w:rsidRPr="00735ED0">
        <w:rPr>
          <w:rFonts w:eastAsia="Times New Roman" w:cs="Times New Roman"/>
          <w:b/>
          <w:bCs/>
          <w:color w:val="000000"/>
          <w:sz w:val="28"/>
          <w:szCs w:val="28"/>
          <w:highlight w:val="cyan"/>
          <w:lang w:val="en-IN" w:eastAsia="en-IN"/>
        </w:rPr>
        <w:t>Price</w:t>
      </w:r>
      <w:r w:rsidRPr="00735ED0">
        <w:rPr>
          <w:rFonts w:eastAsia="Times New Roman" w:cs="Times New Roman"/>
          <w:color w:val="000000"/>
          <w:sz w:val="28"/>
          <w:szCs w:val="28"/>
          <w:highlight w:val="cyan"/>
          <w:lang w:val="en-IN" w:eastAsia="en-IN"/>
        </w:rPr>
        <w:t>:-</w:t>
      </w:r>
      <w:proofErr w:type="gramEnd"/>
      <w:r w:rsidRPr="00735ED0">
        <w:rPr>
          <w:rFonts w:eastAsia="Times New Roman" w:cs="Times New Roman"/>
          <w:color w:val="000000"/>
          <w:sz w:val="28"/>
          <w:szCs w:val="28"/>
          <w:highlight w:val="cyan"/>
          <w:lang w:val="en-IN" w:eastAsia="en-IN"/>
        </w:rPr>
        <w:t xml:space="preserve">  $4,995 monthly price per dedicated cloud compute and storage resources with annual  subscription.</w:t>
      </w:r>
    </w:p>
    <w:p w14:paraId="5D1CE59F" w14:textId="38A1E07A" w:rsidR="001C66CE" w:rsidRDefault="001C66CE" w:rsidP="001C66CE">
      <w:pPr>
        <w:spacing w:before="204" w:after="204" w:line="240" w:lineRule="auto"/>
        <w:rPr>
          <w:rFonts w:eastAsia="Times New Roman" w:cs="Times New Roman"/>
          <w:color w:val="000000"/>
          <w:sz w:val="28"/>
          <w:szCs w:val="28"/>
          <w:lang w:val="en-IN" w:eastAsia="en-IN"/>
        </w:rPr>
      </w:pPr>
    </w:p>
    <w:p w14:paraId="352D6863" w14:textId="2A0A5D0E" w:rsidR="001C66CE" w:rsidRDefault="001C66CE" w:rsidP="001C66CE">
      <w:pPr>
        <w:spacing w:before="204" w:after="204" w:line="240" w:lineRule="auto"/>
        <w:rPr>
          <w:rFonts w:eastAsia="Times New Roman" w:cs="Times New Roman"/>
          <w:color w:val="000000"/>
          <w:sz w:val="28"/>
          <w:szCs w:val="28"/>
          <w:lang w:val="en-IN" w:eastAsia="en-IN"/>
        </w:rPr>
      </w:pPr>
    </w:p>
    <w:p w14:paraId="6AA0B9AD" w14:textId="330008A6" w:rsidR="001C66CE" w:rsidRDefault="001C66CE" w:rsidP="001C66CE">
      <w:pPr>
        <w:spacing w:before="204" w:after="204" w:line="240" w:lineRule="auto"/>
        <w:rPr>
          <w:rFonts w:eastAsia="Times New Roman" w:cs="Times New Roman"/>
          <w:color w:val="000000"/>
          <w:sz w:val="28"/>
          <w:szCs w:val="28"/>
          <w:lang w:val="en-IN" w:eastAsia="en-IN"/>
        </w:rPr>
      </w:pPr>
    </w:p>
    <w:p w14:paraId="2358AA3D" w14:textId="1B87A926" w:rsidR="001C66CE" w:rsidRDefault="001C66CE" w:rsidP="001C66CE">
      <w:pPr>
        <w:spacing w:before="204" w:after="204" w:line="240" w:lineRule="auto"/>
        <w:rPr>
          <w:rFonts w:eastAsia="Times New Roman" w:cs="Times New Roman"/>
          <w:color w:val="000000"/>
          <w:sz w:val="28"/>
          <w:szCs w:val="28"/>
          <w:lang w:val="en-IN" w:eastAsia="en-IN"/>
        </w:rPr>
      </w:pPr>
    </w:p>
    <w:p w14:paraId="3E70D91E" w14:textId="0A46243A" w:rsidR="001C66CE" w:rsidRDefault="001C66CE" w:rsidP="001C66CE">
      <w:pPr>
        <w:spacing w:before="204" w:after="204" w:line="240" w:lineRule="auto"/>
        <w:rPr>
          <w:rFonts w:eastAsia="Times New Roman" w:cs="Times New Roman"/>
          <w:color w:val="000000"/>
          <w:sz w:val="28"/>
          <w:szCs w:val="28"/>
          <w:lang w:val="en-IN" w:eastAsia="en-IN"/>
        </w:rPr>
      </w:pPr>
    </w:p>
    <w:p w14:paraId="3FE86DC2" w14:textId="17A8718D" w:rsidR="001C66CE" w:rsidRPr="001C66CE" w:rsidRDefault="001C66CE" w:rsidP="001C66CE">
      <w:pPr>
        <w:spacing w:before="204" w:after="204" w:line="240" w:lineRule="auto"/>
        <w:rPr>
          <w:rFonts w:eastAsia="Times New Roman" w:cs="Times New Roman"/>
          <w:color w:val="000000"/>
          <w:sz w:val="28"/>
          <w:szCs w:val="28"/>
          <w:lang w:val="en-IN" w:eastAsia="en-IN"/>
        </w:rPr>
      </w:pPr>
      <w:r>
        <w:rPr>
          <w:rFonts w:eastAsia="Times New Roman" w:cs="Times New Roman"/>
          <w:color w:val="000000"/>
          <w:sz w:val="28"/>
          <w:szCs w:val="28"/>
          <w:lang w:val="en-IN" w:eastAsia="en-IN"/>
        </w:rPr>
        <w:t>---------------------------------------------------------------------------------------------------------</w:t>
      </w:r>
    </w:p>
    <w:sectPr w:rsidR="001C66CE" w:rsidRPr="001C66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9374B" w14:textId="77777777" w:rsidR="001E4611" w:rsidRDefault="001E4611" w:rsidP="00742F01">
      <w:pPr>
        <w:spacing w:after="0" w:line="240" w:lineRule="auto"/>
      </w:pPr>
      <w:r>
        <w:separator/>
      </w:r>
    </w:p>
  </w:endnote>
  <w:endnote w:type="continuationSeparator" w:id="0">
    <w:p w14:paraId="38D7DDA2" w14:textId="77777777" w:rsidR="001E4611" w:rsidRDefault="001E4611" w:rsidP="00742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A740C" w14:textId="77777777" w:rsidR="001E4611" w:rsidRDefault="001E4611" w:rsidP="00742F01">
      <w:pPr>
        <w:spacing w:after="0" w:line="240" w:lineRule="auto"/>
      </w:pPr>
      <w:r>
        <w:separator/>
      </w:r>
    </w:p>
  </w:footnote>
  <w:footnote w:type="continuationSeparator" w:id="0">
    <w:p w14:paraId="14323DB5" w14:textId="77777777" w:rsidR="001E4611" w:rsidRDefault="001E4611" w:rsidP="00742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76C48"/>
    <w:multiLevelType w:val="hybridMultilevel"/>
    <w:tmpl w:val="F83472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5D17B8"/>
    <w:multiLevelType w:val="hybridMultilevel"/>
    <w:tmpl w:val="647435F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15:restartNumberingAfterBreak="0">
    <w:nsid w:val="2B7E2F97"/>
    <w:multiLevelType w:val="multilevel"/>
    <w:tmpl w:val="BA9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658F3"/>
    <w:multiLevelType w:val="hybridMultilevel"/>
    <w:tmpl w:val="3C04B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B759CD"/>
    <w:multiLevelType w:val="multilevel"/>
    <w:tmpl w:val="BFDA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5FEE7"/>
    <w:multiLevelType w:val="hybridMultilevel"/>
    <w:tmpl w:val="B270C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5B12359"/>
    <w:multiLevelType w:val="multilevel"/>
    <w:tmpl w:val="A9FE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34D54"/>
    <w:multiLevelType w:val="hybridMultilevel"/>
    <w:tmpl w:val="13AE26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A691C85"/>
    <w:multiLevelType w:val="hybridMultilevel"/>
    <w:tmpl w:val="9294C372"/>
    <w:lvl w:ilvl="0" w:tplc="36AA7248">
      <w:numFmt w:val="bullet"/>
      <w:lvlText w:val="−"/>
      <w:lvlJc w:val="left"/>
      <w:pPr>
        <w:ind w:left="720" w:hanging="360"/>
      </w:pPr>
      <w:rPr>
        <w:rFonts w:ascii="Calibri" w:eastAsiaTheme="minorHAnsi" w:hAnsi="Calibri"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DE4A1F"/>
    <w:multiLevelType w:val="multilevel"/>
    <w:tmpl w:val="ADF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7"/>
  </w:num>
  <w:num w:numId="5">
    <w:abstractNumId w:val="8"/>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01"/>
    <w:rsid w:val="000370BB"/>
    <w:rsid w:val="001C66CE"/>
    <w:rsid w:val="001E4611"/>
    <w:rsid w:val="001E51BE"/>
    <w:rsid w:val="00221AE3"/>
    <w:rsid w:val="00294183"/>
    <w:rsid w:val="002F5F3B"/>
    <w:rsid w:val="00556620"/>
    <w:rsid w:val="00704BDA"/>
    <w:rsid w:val="00735ED0"/>
    <w:rsid w:val="00742F01"/>
    <w:rsid w:val="008839E8"/>
    <w:rsid w:val="00956EAC"/>
    <w:rsid w:val="00AD61D3"/>
    <w:rsid w:val="00AF3130"/>
    <w:rsid w:val="00B945CD"/>
    <w:rsid w:val="00CA2233"/>
    <w:rsid w:val="00E12A42"/>
    <w:rsid w:val="00E53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67CE"/>
  <w15:chartTrackingRefBased/>
  <w15:docId w15:val="{0D41F76B-B269-4C14-AEFF-C29DDB1D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F01"/>
  </w:style>
  <w:style w:type="paragraph" w:styleId="Footer">
    <w:name w:val="footer"/>
    <w:basedOn w:val="Normal"/>
    <w:link w:val="FooterChar"/>
    <w:uiPriority w:val="99"/>
    <w:unhideWhenUsed/>
    <w:rsid w:val="00742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F01"/>
  </w:style>
  <w:style w:type="paragraph" w:customStyle="1" w:styleId="Default">
    <w:name w:val="Default"/>
    <w:rsid w:val="000370BB"/>
    <w:pPr>
      <w:autoSpaceDE w:val="0"/>
      <w:autoSpaceDN w:val="0"/>
      <w:adjustRightInd w:val="0"/>
      <w:spacing w:after="0" w:line="240" w:lineRule="auto"/>
    </w:pPr>
    <w:rPr>
      <w:rFonts w:ascii="Symbol" w:hAnsi="Symbol" w:cs="Symbol"/>
      <w:color w:val="000000"/>
      <w:sz w:val="24"/>
      <w:szCs w:val="24"/>
      <w:lang w:val="en-IN"/>
    </w:rPr>
  </w:style>
  <w:style w:type="character" w:styleId="Emphasis">
    <w:name w:val="Emphasis"/>
    <w:basedOn w:val="DefaultParagraphFont"/>
    <w:uiPriority w:val="20"/>
    <w:qFormat/>
    <w:rsid w:val="00E12A42"/>
    <w:rPr>
      <w:i/>
      <w:iCs/>
    </w:rPr>
  </w:style>
  <w:style w:type="character" w:styleId="Strong">
    <w:name w:val="Strong"/>
    <w:basedOn w:val="DefaultParagraphFont"/>
    <w:uiPriority w:val="22"/>
    <w:qFormat/>
    <w:rsid w:val="00CA2233"/>
    <w:rPr>
      <w:b/>
      <w:bCs/>
    </w:rPr>
  </w:style>
  <w:style w:type="paragraph" w:styleId="NormalWeb">
    <w:name w:val="Normal (Web)"/>
    <w:basedOn w:val="Normal"/>
    <w:uiPriority w:val="99"/>
    <w:semiHidden/>
    <w:unhideWhenUsed/>
    <w:rsid w:val="00E532F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9288">
      <w:bodyDiv w:val="1"/>
      <w:marLeft w:val="0"/>
      <w:marRight w:val="0"/>
      <w:marTop w:val="0"/>
      <w:marBottom w:val="0"/>
      <w:divBdr>
        <w:top w:val="none" w:sz="0" w:space="0" w:color="auto"/>
        <w:left w:val="none" w:sz="0" w:space="0" w:color="auto"/>
        <w:bottom w:val="none" w:sz="0" w:space="0" w:color="auto"/>
        <w:right w:val="none" w:sz="0" w:space="0" w:color="auto"/>
      </w:divBdr>
    </w:div>
    <w:div w:id="667753170">
      <w:bodyDiv w:val="1"/>
      <w:marLeft w:val="0"/>
      <w:marRight w:val="0"/>
      <w:marTop w:val="0"/>
      <w:marBottom w:val="0"/>
      <w:divBdr>
        <w:top w:val="none" w:sz="0" w:space="0" w:color="auto"/>
        <w:left w:val="none" w:sz="0" w:space="0" w:color="auto"/>
        <w:bottom w:val="none" w:sz="0" w:space="0" w:color="auto"/>
        <w:right w:val="none" w:sz="0" w:space="0" w:color="auto"/>
      </w:divBdr>
    </w:div>
    <w:div w:id="155761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2020-05-10T08:08:00Z</dcterms:created>
  <dcterms:modified xsi:type="dcterms:W3CDTF">2020-05-10T11:05:00Z</dcterms:modified>
</cp:coreProperties>
</file>