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Shubham</w:t>
      </w:r>
    </w:p>
    <w:p>
      <w:pPr>
        <w:pStyle w:val="Date"/>
      </w:pPr>
      <w:r>
        <w:t xml:space="preserve">2/6/2021</w:t>
      </w:r>
    </w:p>
    <w:p>
      <w:pPr>
        <w:pStyle w:val="FirstParagraph"/>
      </w:pPr>
      <w:r>
        <w:t xml:space="preserve">Your friend from the medical department asked for your help with the project.</w:t>
      </w:r>
      <w:r>
        <w:t xml:space="preserve"> </w:t>
      </w:r>
      <w:r>
        <w:t xml:space="preserve">You have to compare an outcome between two groups.</w:t>
      </w:r>
      <w:r>
        <w:t xml:space="preserve"> </w:t>
      </w:r>
      <w:r>
        <w:t xml:space="preserve">Specifically:</w:t>
      </w:r>
    </w:p>
    <w:p>
      <w:pPr>
        <w:pStyle w:val="BodyText"/>
      </w:pPr>
      <w:r>
        <w:t xml:space="preserve">1.compare infants birth weight between smoking and non-smoking mothers</w:t>
      </w:r>
    </w:p>
    <w:p>
      <w:pPr>
        <w:pStyle w:val="BodyText"/>
      </w:pPr>
      <w:r>
        <w:t xml:space="preserve">2.compare infants birth weight between agroup of mothers with a presence of</w:t>
      </w:r>
      <w:r>
        <w:t xml:space="preserve"> </w:t>
      </w:r>
      <w:r>
        <w:t xml:space="preserve">uterine irritability and a group of mothers without it</w:t>
      </w:r>
    </w:p>
    <w:p>
      <w:pPr>
        <w:pStyle w:val="BodyText"/>
      </w:pPr>
      <w:r>
        <w:t xml:space="preserve">You need to run hypothesis tests to assess whether the trends you observe</w:t>
      </w:r>
      <w:r>
        <w:t xml:space="preserve"> </w:t>
      </w:r>
      <w:r>
        <w:t xml:space="preserve">from the descriptive analysis are statistically significant. Use MASS::birthwt</w:t>
      </w:r>
      <w:r>
        <w:t xml:space="preserve"> </w:t>
      </w:r>
      <w:r>
        <w:t xml:space="preserve">dataset. Prepare one small report using the R markdown. Include in the report</w:t>
      </w:r>
      <w:r>
        <w:t xml:space="preserve"> </w:t>
      </w:r>
      <w:r>
        <w:t xml:space="preserve">your code, comments on the output of the tests and brief summary (Example:</w:t>
      </w:r>
      <w:r>
        <w:t xml:space="preserve"> </w:t>
      </w:r>
      <w:r>
        <w:t xml:space="preserve">”Our study finds that birth weights are on average ??? in the non-smoking</w:t>
      </w:r>
      <w:r>
        <w:t xml:space="preserve"> </w:t>
      </w:r>
      <w:r>
        <w:t xml:space="preserve">group compared to the smoking group (t-statistic ??, p=??, ??% CI [??, ??]g)”).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birthwt)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(birthwt)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#(1) compare infants birth weight between smoking and non-smoking mothers</w:t>
      </w:r>
      <w:r>
        <w:br/>
      </w:r>
      <w:r>
        <w:br/>
      </w:r>
      <w:r>
        <w:rPr>
          <w:rStyle w:val="NormalTok"/>
        </w:rPr>
        <w:t xml:space="preserve">birthwt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birthwt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mother.smokes,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birthwt.grams,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birthwt,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 Smoke, 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(birthwt)),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"Birthweight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chin_Shubha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(mother.smokes)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num.obs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mean.birthwt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(birthwt.grams),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sd.birthwt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(birthwt.grams),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se.birthwt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(birthwt.grams)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(num.obs),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mother.smokes num.obs mean.birthwt sd.birthwt se.birthwt</w:t>
      </w:r>
      <w:r>
        <w:br/>
      </w:r>
      <w:r>
        <w:rPr>
          <w:rStyle w:val="VerbatimChar"/>
        </w:rPr>
        <w:t xml:space="preserve">## * &lt;fct&gt;           &lt;int&gt;        &lt;dbl&gt;      &lt;dbl&gt;      &lt;dbl&gt;</w:t>
      </w:r>
      <w:r>
        <w:br/>
      </w:r>
      <w:r>
        <w:rPr>
          <w:rStyle w:val="VerbatimChar"/>
        </w:rPr>
        <w:t xml:space="preserve">## 1 no                115         3056        753         70</w:t>
      </w:r>
      <w:r>
        <w:br/>
      </w:r>
      <w:r>
        <w:rPr>
          <w:rStyle w:val="VerbatimChar"/>
        </w:rPr>
        <w:t xml:space="preserve">## 2 yes                74         2772        660         77</w:t>
      </w:r>
    </w:p>
    <w:p>
      <w:pPr>
        <w:pStyle w:val="SourceCode"/>
      </w:pPr>
      <w:r>
        <w:rPr>
          <w:rStyle w:val="NormalTok"/>
        </w:rPr>
        <w:t xml:space="preserve">birthwt.t.test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(birthwt.grams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mother.smokes,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birthwt)</w:t>
      </w:r>
      <w:r>
        <w:br/>
      </w:r>
      <w:r>
        <w:rPr>
          <w:rStyle w:val="NormalTok"/>
        </w:rPr>
        <w:t xml:space="preserve">birthwt.t.test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birthwt.grams by mother.smokes</w:t>
      </w:r>
      <w:r>
        <w:br/>
      </w:r>
      <w:r>
        <w:rPr>
          <w:rStyle w:val="VerbatimChar"/>
        </w:rPr>
        <w:t xml:space="preserve">## t = 2.7299, df = 170.1, p-value = 0.007003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78.57486 488.97860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 xml:space="preserve">##          3055.696          2771.919</w:t>
      </w:r>
    </w:p>
    <w:p>
      <w:pPr>
        <w:pStyle w:val="SourceCode"/>
      </w:pPr>
      <w:r>
        <w:rPr>
          <w:rStyle w:val="NormalTok"/>
        </w:rPr>
        <w:t xml:space="preserve">birthwt.t.test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</w:p>
    <w:p>
      <w:pPr>
        <w:pStyle w:val="SourceCode"/>
      </w:pPr>
      <w:r>
        <w:rPr>
          <w:rStyle w:val="VerbatimChar"/>
        </w:rPr>
        <w:t xml:space="preserve">## [1] 0.007002548</w:t>
      </w:r>
    </w:p>
    <w:p>
      <w:pPr>
        <w:pStyle w:val="SourceCode"/>
      </w:pPr>
      <w:r>
        <w:rPr>
          <w:rStyle w:val="CommentTok"/>
        </w:rPr>
        <w:t xml:space="preserve">#Our study finds that birth weights are on average 3055.696 in the non-smoking</w:t>
      </w:r>
      <w:r>
        <w:br/>
      </w:r>
      <w:r>
        <w:rPr>
          <w:rStyle w:val="CommentTok"/>
        </w:rPr>
        <w:t xml:space="preserve">#group compared to the average 2771.919 in smoking group (t-statistic 2.7299,</w:t>
      </w:r>
      <w:r>
        <w:br/>
      </w:r>
      <w:r>
        <w:rPr>
          <w:rStyle w:val="CommentTok"/>
        </w:rPr>
        <w:t xml:space="preserve">#p=0.007003, 95% CI [78.57486, 488.97860]g). A small p(&lt;=0.05), reject the null</w:t>
      </w:r>
      <w:r>
        <w:br/>
      </w:r>
      <w:r>
        <w:rPr>
          <w:rStyle w:val="CommentTok"/>
        </w:rPr>
        <w:t xml:space="preserve">#hypothesis. Therefore, this is strong evidence that the null hypothesis is</w:t>
      </w:r>
      <w:r>
        <w:br/>
      </w:r>
      <w:r>
        <w:rPr>
          <w:rStyle w:val="CommentTok"/>
        </w:rPr>
        <w:t xml:space="preserve">#invalid</w:t>
      </w:r>
      <w:r>
        <w:br/>
      </w:r>
      <w:r>
        <w:br/>
      </w:r>
      <w:r>
        <w:rPr>
          <w:rStyle w:val="CommentTok"/>
        </w:rPr>
        <w:t xml:space="preserve">#(2)compare infants birth weight between a group of mothers with a presence of</w:t>
      </w:r>
      <w:r>
        <w:br/>
      </w:r>
      <w:r>
        <w:rPr>
          <w:rStyle w:val="CommentTok"/>
        </w:rPr>
        <w:t xml:space="preserve">#uterine irritability and a group of mothers without it</w:t>
      </w:r>
      <w:r>
        <w:br/>
      </w:r>
      <w:r>
        <w:br/>
      </w:r>
      <w:r>
        <w:rPr>
          <w:rStyle w:val="NormalTok"/>
        </w:rPr>
        <w:t xml:space="preserve">birthwt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birthwt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uterine"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uterine"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uterine.irr,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birthwt.grams,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birthwt,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"Uterine, 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(birthwt)),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"Birthweight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chin_Shubham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(uterine.irr)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num.obs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mean.birthwt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(birthwt.grams),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sd.birthwt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(birthwt.grams),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se.birthwt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(birthwt.grams)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(num.obs),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uterine.irr     num.obs mean.birthwt sd.birthwt se.birthwt</w:t>
      </w:r>
      <w:r>
        <w:br/>
      </w:r>
      <w:r>
        <w:rPr>
          <w:rStyle w:val="VerbatimChar"/>
        </w:rPr>
        <w:t xml:space="preserve">## * &lt;fct&gt;             &lt;int&gt;        &lt;dbl&gt;      &lt;dbl&gt;      &lt;dbl&gt;</w:t>
      </w:r>
      <w:r>
        <w:br/>
      </w:r>
      <w:r>
        <w:rPr>
          <w:rStyle w:val="VerbatimChar"/>
        </w:rPr>
        <w:t xml:space="preserve">## 1 without uterine     161         3031        694         55</w:t>
      </w:r>
      <w:r>
        <w:br/>
      </w:r>
      <w:r>
        <w:rPr>
          <w:rStyle w:val="VerbatimChar"/>
        </w:rPr>
        <w:t xml:space="preserve">## 2 with uterine         28         2449        742        140</w:t>
      </w:r>
    </w:p>
    <w:p>
      <w:pPr>
        <w:pStyle w:val="SourceCode"/>
      </w:pPr>
      <w:r>
        <w:rPr>
          <w:rStyle w:val="NormalTok"/>
        </w:rPr>
        <w:t xml:space="preserve">birthwt.t.test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(birthwt.grams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uterine.irr,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birthwt)</w:t>
      </w:r>
      <w:r>
        <w:br/>
      </w:r>
      <w:r>
        <w:rPr>
          <w:rStyle w:val="NormalTok"/>
        </w:rPr>
        <w:t xml:space="preserve">birthwt.t.test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birthwt.grams by uterine.irr</w:t>
      </w:r>
      <w:r>
        <w:br/>
      </w:r>
      <w:r>
        <w:rPr>
          <w:rStyle w:val="VerbatimChar"/>
        </w:rPr>
        <w:t xml:space="preserve">## t = 3.8615, df = 35.696, p-value = 0.000455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275.8913 886.6553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without uterine    mean in group with uterine </w:t>
      </w:r>
      <w:r>
        <w:br/>
      </w:r>
      <w:r>
        <w:rPr>
          <w:rStyle w:val="VerbatimChar"/>
        </w:rPr>
        <w:t xml:space="preserve">##                      3030.702                      2449.429</w:t>
      </w:r>
    </w:p>
    <w:p>
      <w:pPr>
        <w:pStyle w:val="SourceCode"/>
      </w:pPr>
      <w:r>
        <w:rPr>
          <w:rStyle w:val="NormalTok"/>
        </w:rPr>
        <w:t xml:space="preserve">birthwt.t.test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</w:p>
    <w:p>
      <w:pPr>
        <w:pStyle w:val="SourceCode"/>
      </w:pPr>
      <w:r>
        <w:rPr>
          <w:rStyle w:val="VerbatimChar"/>
        </w:rPr>
        <w:t xml:space="preserve">## [1] 0.0004550226</w:t>
      </w:r>
    </w:p>
    <w:p>
      <w:pPr>
        <w:pStyle w:val="SourceCode"/>
      </w:pPr>
      <w:r>
        <w:rPr>
          <w:rStyle w:val="CommentTok"/>
        </w:rPr>
        <w:t xml:space="preserve">#Our study finds that birth weights are on average 3030.702 in the without</w:t>
      </w:r>
      <w:r>
        <w:br/>
      </w:r>
      <w:r>
        <w:rPr>
          <w:rStyle w:val="CommentTok"/>
        </w:rPr>
        <w:t xml:space="preserve">#uterine group compared to the average 2449.429 in with uterine group</w:t>
      </w:r>
      <w:r>
        <w:br/>
      </w:r>
      <w:r>
        <w:rPr>
          <w:rStyle w:val="CommentTok"/>
        </w:rPr>
        <w:t xml:space="preserve">#(t-statistic 3.8615, p=0.000455, 95% CI [275.8913, 886.6553]g). A small</w:t>
      </w:r>
      <w:r>
        <w:br/>
      </w:r>
      <w:r>
        <w:rPr>
          <w:rStyle w:val="CommentTok"/>
        </w:rPr>
        <w:t xml:space="preserve">#p(&lt;=0.05), reject the null hypothesis. Therefore, this is strong evidence that</w:t>
      </w:r>
      <w:r>
        <w:br/>
      </w:r>
      <w:r>
        <w:rPr>
          <w:rStyle w:val="CommentTok"/>
        </w:rPr>
        <w:t xml:space="preserve">#the null hypothesis is invalid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Sachin Shubham</dc:creator>
  <cp:keywords/>
  <dcterms:created xsi:type="dcterms:W3CDTF">2021-04-14T19:19:09Z</dcterms:created>
  <dcterms:modified xsi:type="dcterms:W3CDTF">2021-04-14T19:19:09Z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2/6/2021</vt:lpwstr>
  </property>
  <property fmtid="{D5CDD505-2E9C-101B-9397-08002B2CF9AE}" pid="3" name="output">
    <vt:lpwstr/>
  </property>
</Properties>
</file>