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rPr/>
              <w:t>Jugj</w:t>
            </w:r>
          </w:p>
        </w:tc>
        <w:tc>
          <w:tcPr>
            <w:tcW w:type="dxa" w:w="4320"/>
          </w:tcPr>
          <w:p>
            <w:r>
              <w:rPr/>
              <w:t>a</w:t>
            </w:r>
          </w:p>
        </w:tc>
      </w:tr>
      <w:tr>
        <w:tc>
          <w:tcPr>
            <w:tcW w:type="dxa" w:w="4320"/>
          </w:tcPr>
          <w:p>
            <w:r>
              <w:rPr/>
              <w:t>temp</w:t>
            </w:r>
          </w:p>
        </w:tc>
        <w:tc>
          <w:tcPr>
            <w:tcW w:type="dxa" w:w="4320"/>
          </w:tcPr>
          <w:p>
            <w:r>
              <w:rPr/>
              <w:t>temp</w:t>
            </w:r>
          </w:p>
        </w:tc>
      </w:tr>
    </w:tbl>
    <w:p>
      <w:commentRangeStart w:id="0"/>
      <w:r>
        <w:rPr/>
        <w:t>Hi temp v7</w:t>
      </w:r>
      <w:commentRangeEnd w:id="0"/>
      <w:r>
        <w:rPr>
          <w:rStyle w:val="CommentReference"/>
        </w:rPr>
        <w:commentReference w:id="0"/>
      </w:r>
    </w:p>
    <w:p>
      <w:pPr>
        <w:jc w:val="center"/>
      </w:pPr>
      <w:r>
        <w:drawing>
          <wp:inline xmlns:a="http://schemas.openxmlformats.org/drawingml/2006/main" xmlns:pic="http://schemas.openxmlformats.org/drawingml/2006/picture">
            <wp:extent cx="3657600" cy="64095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640951"/>
                    </a:xfrm>
                    <a:prstGeom prst="rect"/>
                  </pic:spPr>
                </pic:pic>
              </a:graphicData>
            </a:graphic>
          </wp:inline>
        </w:drawing>
      </w:r>
      <w:r>
        <w:drawing>
          <wp:inline xmlns:a="http://schemas.openxmlformats.org/drawingml/2006/main" xmlns:pic="http://schemas.openxmlformats.org/drawingml/2006/picture">
            <wp:extent cx="3657600" cy="49199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491996"/>
                    </a:xfrm>
                    <a:prstGeom prst="rect"/>
                  </pic:spPr>
                </pic:pic>
              </a:graphicData>
            </a:graphic>
          </wp:inline>
        </w:drawing>
      </w:r>
      <w:r>
        <w:drawing>
          <wp:inline xmlns:a="http://schemas.openxmlformats.org/drawingml/2006/main" xmlns:pic="http://schemas.openxmlformats.org/drawingml/2006/picture">
            <wp:extent cx="3095625" cy="1573186"/>
            <wp:docPr id="3" name="Picture 3" descr="Diagram"/>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095625" cy="1573186"/>
                    </a:xfrm>
                    <a:prstGeom prst="rect"/>
                  </pic:spPr>
                </pic:pic>
              </a:graphicData>
            </a:graphic>
          </wp:inline>
        </w:drawing>
      </w:r>
    </w:p>
    <w:p>
      <w:pPr>
        <w:jc w:val="center"/>
      </w:pPr>
      <w:r>
        <w:drawing>
          <wp:inline xmlns:a="http://schemas.openxmlformats.org/drawingml/2006/main" xmlns:pic="http://schemas.openxmlformats.org/drawingml/2006/picture">
            <wp:extent cx="5486400" cy="3086100"/>
            <wp:docPr id="4" name="Picture 4" descr="kjdweb"/>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086100"/>
                    </a:xfrm>
                    <a:prstGeom prst="rect"/>
                  </pic:spPr>
                </pic:pic>
              </a:graphicData>
            </a:graphic>
          </wp:inline>
        </w:drawing>
      </w:r>
    </w:p>
    <w:p>
      <w:pPr>
        <w:jc w:val="center"/>
      </w:pPr>
      <w:r>
        <w:rPr>
          <w:i/>
        </w:rPr>
        <w:t>Figure: kjdweb</w:t>
      </w:r>
    </w:p>
    <w:p/>
    <w:p>
      <w:pPr>
        <w:shd w:val="clear" w:color="auto" w:fill="F1F5F9"/>
        <w:spacing w:after="120"/>
      </w:pPr>
      <w:r>
        <w:rPr>
          <w:rFonts w:ascii="Consolas" w:hAnsi="Consolas" w:eastAsia="Consolas"/>
          <w:sz w:val="19"/>
        </w:rPr>
        <w:t>print("Hello")</w:t>
      </w:r>
    </w:p>
    <w:p/>
    <w:p/>
    <w:p>
      <w:pPr>
        <w:jc w:val="center"/>
      </w:pPr>
      <w:r>
        <w:drawing>
          <wp:inline xmlns:a="http://schemas.openxmlformats.org/drawingml/2006/main" xmlns:pic="http://schemas.openxmlformats.org/drawingml/2006/picture">
            <wp:extent cx="5486400" cy="3086100"/>
            <wp:docPr id="5" name="Picture 5" descr=".ljlhlo"/>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086100"/>
                    </a:xfrm>
                    <a:prstGeom prst="rect"/>
                  </pic:spPr>
                </pic:pic>
              </a:graphicData>
            </a:graphic>
          </wp:inline>
        </w:drawing>
      </w:r>
    </w:p>
    <w:p>
      <w:pPr>
        <w:jc w:val="center"/>
      </w:pPr>
      <w:r>
        <w:rPr>
          <w:i/>
        </w:rPr>
        <w:t>Figure: .ljlhlo</w:t>
      </w:r>
    </w:p>
    <w:p/>
    <w:p>
      <w:pPr>
        <w:jc w:val="center"/>
      </w:pPr>
      <w:r>
        <w:drawing>
          <wp:inline xmlns:a="http://schemas.openxmlformats.org/drawingml/2006/main" xmlns:pic="http://schemas.openxmlformats.org/drawingml/2006/picture">
            <wp:extent cx="5486400" cy="3086100"/>
            <wp:docPr id="6" name="Picture 6" descr="Screenshot (1).p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086100"/>
                    </a:xfrm>
                    <a:prstGeom prst="rect"/>
                  </pic:spPr>
                </pic:pic>
              </a:graphicData>
            </a:graphic>
          </wp:inline>
        </w:drawing>
      </w:r>
    </w:p>
    <w:p/>
    <w:p/>
    <w:p>
      <w:r>
        <w:rPr>
          <w:color w:val="666666"/>
          <w:sz w:val="28"/>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ngineer" w:initials="E" w:date="2026-10-02T05:33:01Z">
    <w:p>
      <w:pPr>
        <w:pStyle w:val="CommentText"/>
      </w:pPr>
      <w:r>
        <w:rPr>
          <w:rStyle w:val="CommentReference"/>
        </w:rPr>
        <w:annotationRef/>
      </w:r>
      <w:r>
        <w:t>test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