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2240" w:type="dxa"/>
        <w:jc w:val="left"/>
        <w:tblInd w:w="0" w:type="dxa"/>
        <w:tblCellMar>
          <w:top w:w="1000" w:type="dxa"/>
          <w:left w:w="1440" w:type="dxa"/>
          <w:bottom w:w="1000" w:type="dxa"/>
          <w:right w:w="1440" w:type="dxa"/>
        </w:tblCellMar>
      </w:tblPr>
      <w:tblGrid>
        <w:gridCol w:w="12240"/>
      </w:tblGrid>
      <w:tr>
        <w:trPr/>
        <w:tc>
          <w:tcPr>
            <w:tcW w:w="12240" w:type="dxa"/>
            <w:tcBorders/>
            <w:shd w:fill="001E50" w:val="clear"/>
          </w:tcPr>
          <w:p>
            <w:pPr>
              <w:pStyle w:val="Normal"/>
              <w:spacing w:before="0" w:after="100"/>
              <w:rPr/>
            </w:pPr>
            <w:r>
              <w:rPr>
                <w:rFonts w:eastAsia="Arial" w:cs="Arial"/>
                <w:color w:val="C2D4F8"/>
                <w:sz w:val="36"/>
                <w:szCs w:val="36"/>
              </w:rPr>
              <w:t>Nokia BB Automation</w:t>
            </w:r>
          </w:p>
        </w:tc>
      </w:tr>
    </w:tbl>
    <w:p>
      <w:pPr>
        <w:pStyle w:val="Normal"/>
        <w:spacing w:before="0" w:after="2880"/>
        <w:rPr/>
      </w:pPr>
      <w:r>
        <w:rPr/>
      </w:r>
    </w:p>
    <w:tbl>
      <w:tblPr>
        <w:tblW w:w="12240" w:type="dxa"/>
        <w:jc w:val="left"/>
        <w:tblInd w:w="0" w:type="dxa"/>
        <w:tblCellMar>
          <w:top w:w="0" w:type="dxa"/>
          <w:left w:w="1440" w:type="dxa"/>
          <w:bottom w:w="0" w:type="dxa"/>
          <w:right w:w="1440" w:type="dxa"/>
        </w:tblCellMar>
      </w:tblPr>
      <w:tblGrid>
        <w:gridCol w:w="12240"/>
      </w:tblGrid>
      <w:tr>
        <w:trPr/>
        <w:tc>
          <w:tcPr>
            <w:tcW w:w="12240" w:type="dxa"/>
            <w:tcBorders/>
          </w:tcPr>
          <w:p>
            <w:pPr>
              <w:pStyle w:val="Normal"/>
              <w:spacing w:before="0" w:after="200"/>
              <w:rPr/>
            </w:pPr>
            <w:r>
              <w:rPr>
                <w:rFonts w:eastAsia="Arial" w:cs="Arial"/>
                <w:b/>
                <w:bCs/>
                <w:color w:val="001E50"/>
                <w:sz w:val="56"/>
                <w:szCs w:val="56"/>
              </w:rPr>
              <w:t>Automation Framework Guidelines</w:t>
            </w:r>
          </w:p>
          <w:p>
            <w:pPr>
              <w:pStyle w:val="Normal"/>
              <w:spacing w:before="0" w:after="160"/>
              <w:rPr/>
            </w:pPr>
            <w:r>
              <w:rPr>
                <w:rFonts w:eastAsia="Arial" w:cs="Arial"/>
                <w:color w:val="005AFF"/>
                <w:sz w:val="28"/>
                <w:szCs w:val="28"/>
              </w:rPr>
              <w:t>Robot Test Cases &amp; NB API (Device) Test Cases</w:t>
            </w:r>
          </w:p>
          <w:p>
            <w:pPr>
              <w:pStyle w:val="Normal"/>
              <w:spacing w:before="0" w:after="600"/>
              <w:rPr/>
            </w:pPr>
            <w:r>
              <w:rPr>
                <w:rFonts w:eastAsia="Arial" w:cs="Arial"/>
                <w:color w:val="555555"/>
                <w:sz w:val="22"/>
                <w:szCs w:val="22"/>
              </w:rPr>
              <w:t>Coding standards, best practices and sample patterns for test script development</w:t>
            </w:r>
          </w:p>
          <w:p>
            <w:pPr>
              <w:pStyle w:val="Normal"/>
              <w:pBdr>
                <w:top w:val="single" w:sz="4" w:space="1" w:color="005AFF"/>
              </w:pBdr>
              <w:spacing w:before="400" w:after="200"/>
              <w:rPr/>
            </w:pPr>
            <w:r>
              <w:rPr/>
            </w:r>
          </w:p>
          <w:p>
            <w:pPr>
              <w:pStyle w:val="Normal"/>
              <w:spacing w:before="200" w:after="80"/>
              <w:rPr/>
            </w:pPr>
            <w:r>
              <w:rPr>
                <w:rFonts w:eastAsia="Arial" w:cs="Arial"/>
                <w:b/>
                <w:bCs/>
                <w:color w:val="001E50"/>
                <w:sz w:val="20"/>
                <w:szCs w:val="20"/>
              </w:rPr>
              <w:t xml:space="preserve">Version: 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0.1</w:t>
            </w:r>
            <w:r>
              <w:rPr>
                <w:rFonts w:eastAsia="Arial" w:cs="Arial"/>
                <w:b/>
                <w:bCs/>
                <w:color w:val="001E50"/>
                <w:sz w:val="20"/>
                <w:szCs w:val="20"/>
              </w:rPr>
              <w:t xml:space="preserve">   |   Status: 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Draft</w:t>
            </w:r>
          </w:p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01E50"/>
                <w:sz w:val="20"/>
                <w:szCs w:val="20"/>
              </w:rPr>
              <w:t xml:space="preserve">Authors: 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Puspendra Upadhyay</w:t>
            </w:r>
          </w:p>
          <w:p>
            <w:pPr>
              <w:pStyle w:val="Normal"/>
              <w:spacing w:before="0" w:after="200"/>
              <w:rPr/>
            </w:pPr>
            <w:r>
              <w:rPr>
                <w:rFonts w:eastAsia="Arial" w:cs="Arial"/>
                <w:b/>
                <w:bCs/>
                <w:color w:val="001E50"/>
                <w:sz w:val="20"/>
                <w:szCs w:val="20"/>
              </w:rPr>
              <w:t xml:space="preserve">Date: 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February 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80" w:after="120"/>
        <w:rPr/>
      </w:pPr>
      <w:r>
        <w:rPr>
          <w:rFonts w:eastAsia="Arial" w:cs="Arial" w:ascii="Arial" w:hAnsi="Arial"/>
          <w:b/>
          <w:bCs/>
          <w:color w:val="2E74B5"/>
          <w:sz w:val="32"/>
          <w:szCs w:val="32"/>
        </w:rPr>
        <w:t>Document Control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This section tracks the revision history of this Automation Framework Guidelines document.</w:t>
      </w:r>
    </w:p>
    <w:p>
      <w:pPr>
        <w:pStyle w:val="Normal"/>
        <w:spacing w:before="0" w:after="100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2340"/>
        <w:gridCol w:w="3120"/>
        <w:gridCol w:w="2339"/>
      </w:tblGrid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1E5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1E5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Published By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1E5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Changes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001E5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>
        <w:trPr/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7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0.1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7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Puspendra Upadhyay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7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Initial Release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7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18-02-2026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480" w:after="120"/>
        <w:rPr/>
      </w:pPr>
      <w:r>
        <w:rPr>
          <w:rFonts w:eastAsia="Arial" w:cs="Arial" w:ascii="Arial" w:hAnsi="Arial"/>
          <w:b/>
          <w:bCs/>
          <w:color w:val="2E74B5"/>
          <w:sz w:val="32"/>
          <w:szCs w:val="32"/>
        </w:rPr>
        <w:t>1. Automation Framework Guidelines for Robot Test Cases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74B5"/>
          <w:sz w:val="26"/>
          <w:szCs w:val="26"/>
        </w:rPr>
        <w:t>1.1 Python File Guidelines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2"/>
          <w:szCs w:val="22"/>
        </w:rPr>
        <w:t>Import and use get_registered_executor from connection_manager to create executors for devices.</w:t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sz w:val="22"/>
          <w:szCs w:val="22"/>
        </w:rPr>
        <w:t>Always take device name as an input parameter in test functions to fetch the correct executor.</w:t>
      </w:r>
    </w:p>
    <w:p>
      <w:pPr>
        <w:pStyle w:val="ListParagraph"/>
        <w:numPr>
          <w:ilvl w:val="0"/>
          <w:numId w:val="6"/>
        </w:numPr>
        <w:spacing w:before="60" w:after="60"/>
        <w:rPr/>
      </w:pPr>
      <w:r>
        <w:rPr>
          <w:rFonts w:eastAsia="Arial" w:cs="Arial"/>
          <w:sz w:val="22"/>
          <w:szCs w:val="22"/>
        </w:rPr>
        <w:t>Create separate executors for each device (e.g., DUT, RPI).</w:t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sz w:val="22"/>
          <w:szCs w:val="22"/>
        </w:rPr>
        <w:t>Use the protocol variable to execute protocol-specific commands when required.</w:t>
      </w:r>
    </w:p>
    <w:p>
      <w:pPr>
        <w:pStyle w:val="ListParagraph"/>
        <w:numPr>
          <w:ilvl w:val="0"/>
          <w:numId w:val="8"/>
        </w:numPr>
        <w:spacing w:before="60" w:after="60"/>
        <w:rPr/>
      </w:pPr>
      <w:r>
        <w:rPr>
          <w:rFonts w:eastAsia="Arial" w:cs="Arial"/>
          <w:sz w:val="22"/>
          <w:szCs w:val="22"/>
        </w:rPr>
        <w:t>Implement proper logging to console and custom log files.</w:t>
      </w:r>
    </w:p>
    <w:p>
      <w:pPr>
        <w:pStyle w:val="ListParagraph"/>
        <w:numPr>
          <w:ilvl w:val="0"/>
          <w:numId w:val="9"/>
        </w:numPr>
        <w:spacing w:before="60" w:after="60"/>
        <w:rPr/>
      </w:pPr>
      <w:r>
        <w:rPr>
          <w:rFonts w:eastAsia="Arial" w:cs="Arial"/>
          <w:sz w:val="22"/>
          <w:szCs w:val="22"/>
        </w:rPr>
        <w:t>Avoid hard-coded sleep; prefer conditional waits when possible.</w:t>
      </w:r>
    </w:p>
    <w:p>
      <w:pPr>
        <w:pStyle w:val="ListParagraph"/>
        <w:numPr>
          <w:ilvl w:val="0"/>
          <w:numId w:val="10"/>
        </w:numPr>
        <w:spacing w:before="60" w:after="60"/>
        <w:rPr/>
      </w:pPr>
      <w:r>
        <w:rPr>
          <w:rFonts w:eastAsia="Arial" w:cs="Arial"/>
          <w:sz w:val="22"/>
          <w:szCs w:val="22"/>
        </w:rPr>
        <w:t>Use try-except blocks for robust error handling.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60"/>
        <w:rPr/>
      </w:pPr>
      <w:r>
        <w:rPr>
          <w:rFonts w:eastAsia="Arial" w:cs="Arial"/>
          <w:b/>
          <w:bCs/>
          <w:color w:val="005AFF"/>
          <w:sz w:val="22"/>
          <w:szCs w:val="22"/>
        </w:rPr>
        <w:t xml:space="preserve">Sample: </w:t>
      </w:r>
      <w:r>
        <w:rPr>
          <w:rFonts w:eastAsia="Arial" w:cs="Arial"/>
          <w:b/>
          <w:bCs/>
          <w:color w:val="001E50"/>
          <w:sz w:val="22"/>
          <w:szCs w:val="22"/>
        </w:rPr>
        <w:t>Creating Device Executors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from execution.executor_helper import get_registered_executor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sample_executor_usage(device_name):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executor = get_registered_executor(device_name)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result = executor.execute("uptime")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result.stdout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60"/>
        <w:rPr/>
      </w:pPr>
      <w:r>
        <w:rPr>
          <w:rFonts w:eastAsia="Arial" w:cs="Arial"/>
          <w:b/>
          <w:bCs/>
          <w:color w:val="005AFF"/>
          <w:sz w:val="22"/>
          <w:szCs w:val="22"/>
        </w:rPr>
        <w:t xml:space="preserve">Sample: </w:t>
      </w:r>
      <w:r>
        <w:rPr>
          <w:rFonts w:eastAsia="Arial" w:cs="Arial"/>
          <w:b/>
          <w:bCs/>
          <w:color w:val="001E50"/>
          <w:sz w:val="22"/>
          <w:szCs w:val="22"/>
        </w:rPr>
        <w:t>Protocol-Aware Command Execution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run_command(executor, protocol):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protocol.upper() == "MQTT":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executor.execute("show mqtt status")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else: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executor.execute("ifconfig")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60"/>
        <w:rPr/>
      </w:pPr>
      <w:r>
        <w:rPr>
          <w:rFonts w:eastAsia="Arial" w:cs="Arial"/>
          <w:b/>
          <w:bCs/>
          <w:color w:val="005AFF"/>
          <w:sz w:val="22"/>
          <w:szCs w:val="22"/>
        </w:rPr>
        <w:t xml:space="preserve">Sample: </w:t>
      </w:r>
      <w:r>
        <w:rPr>
          <w:rFonts w:eastAsia="Arial" w:cs="Arial"/>
          <w:b/>
          <w:bCs/>
          <w:color w:val="001E50"/>
          <w:sz w:val="22"/>
          <w:szCs w:val="22"/>
        </w:rPr>
        <w:t>Connectivity Verification — Executor + Logging + Error Handling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Use this combined function as the standard pattern for verifying device connectivity. It combines executor creation, step logging, result validation and structured error handling in one place: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connectivity_verification(device_name, remote_ip):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executor = get_registered_executor(device_name)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log_message(f"[STEP] Connectivity validation — pinging {remote_ip} from {device_name}")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result = executor.execute(f"ping -c 3 {remote_ip}")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result.failed or "0% packet loss" not in result.stdout: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raise AssertionError(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f"Connectivity check FAILED\n"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f"Device : {device_name}\n"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f"Target : {remote_ip}\n"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f"stdout : {result.stdout}\n"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f"stderr : {result.stderr}"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log_message(f"[OK] Connectivity verified — {device_name} can reach {remote_ip}")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except AssertionError: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log_message(f"[ERROR] Connectivity check failed for {device_name} -&gt; {remote_ip}")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raise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except Exception as 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log_message(f"[ERROR] Unexpected error: {type(e).__name__}: {str(e)}")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raise AssertionError(f"Unexpected error: {type(e).__name__}: {str(e)}")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FFC107"/>
              <w:left w:val="single" w:sz="12" w:space="0" w:color="FFC107"/>
              <w:bottom w:val="single" w:sz="4" w:space="0" w:color="FFC107"/>
              <w:right w:val="single" w:sz="4" w:space="0" w:color="FFC107"/>
            </w:tcBorders>
            <w:shd w:fill="FFF3C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7A4F00"/>
                <w:sz w:val="20"/>
                <w:szCs w:val="20"/>
              </w:rPr>
              <w:t>NOTE: Pattern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This function replaces three separate samples (executor creation, logging, error handling) with a single reusable pattern. Use it as the baseline for any step that executes a command and needs to validate the result.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00" w:after="100"/>
        <w:rPr>
          <w:rFonts w:ascii="Arial" w:hAnsi="Arial" w:eastAsia="Arial" w:cs="Arial"/>
          <w:b/>
          <w:b/>
          <w:bCs/>
          <w:color w:val="1F4D78"/>
          <w:sz w:val="24"/>
          <w:szCs w:val="24"/>
        </w:rPr>
      </w:pPr>
      <w:r>
        <w:rPr/>
      </w:r>
    </w:p>
    <w:p>
      <w:pPr>
        <w:pStyle w:val="Heading3"/>
        <w:spacing w:before="240" w:after="80"/>
        <w:rPr>
          <w:rFonts w:ascii="Arial" w:hAnsi="Arial" w:eastAsia="Arial" w:cs="Arial"/>
          <w:b/>
          <w:b/>
          <w:bCs/>
          <w:color w:val="1F4D78"/>
          <w:sz w:val="24"/>
          <w:szCs w:val="24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74B5"/>
          <w:sz w:val="26"/>
          <w:szCs w:val="26"/>
        </w:rPr>
        <w:t>1.3 Robot Framework File Guidelines</w:t>
      </w:r>
    </w:p>
    <w:p>
      <w:pPr>
        <w:pStyle w:val="ListParagraph"/>
        <w:numPr>
          <w:ilvl w:val="0"/>
          <w:numId w:val="11"/>
        </w:numPr>
        <w:spacing w:before="60" w:after="60"/>
        <w:rPr/>
      </w:pPr>
      <w:r>
        <w:rPr>
          <w:rFonts w:eastAsia="Arial" w:cs="Arial"/>
          <w:sz w:val="22"/>
          <w:szCs w:val="22"/>
        </w:rPr>
        <w:t>Import connection_manager.py for device connect and disconnect operations.</w:t>
      </w:r>
    </w:p>
    <w:p>
      <w:pPr>
        <w:pStyle w:val="ListParagraph"/>
        <w:numPr>
          <w:ilvl w:val="0"/>
          <w:numId w:val="12"/>
        </w:numPr>
        <w:spacing w:before="60" w:after="60"/>
        <w:rPr/>
      </w:pPr>
      <w:r>
        <w:rPr>
          <w:rFonts w:eastAsia="Arial" w:cs="Arial"/>
          <w:sz w:val="22"/>
          <w:szCs w:val="22"/>
        </w:rPr>
        <w:t>Import Python keyword files that contain test logic.</w:t>
      </w:r>
    </w:p>
    <w:p>
      <w:pPr>
        <w:pStyle w:val="ListParagraph"/>
        <w:numPr>
          <w:ilvl w:val="0"/>
          <w:numId w:val="13"/>
        </w:numPr>
        <w:spacing w:before="60" w:after="60"/>
        <w:rPr/>
      </w:pPr>
      <w:r>
        <w:rPr>
          <w:rFonts w:eastAsia="Arial" w:cs="Arial"/>
          <w:sz w:val="22"/>
          <w:szCs w:val="22"/>
        </w:rPr>
        <w:t>Use Suite Setup and Suite Teardown for connection lifecycle management.</w:t>
      </w:r>
    </w:p>
    <w:p>
      <w:pPr>
        <w:pStyle w:val="ListParagraph"/>
        <w:numPr>
          <w:ilvl w:val="0"/>
          <w:numId w:val="14"/>
        </w:numPr>
        <w:spacing w:before="60" w:after="60"/>
        <w:rPr/>
      </w:pPr>
      <w:r>
        <w:rPr>
          <w:rFonts w:eastAsia="Arial" w:cs="Arial"/>
          <w:sz w:val="22"/>
          <w:szCs w:val="22"/>
        </w:rPr>
        <w:t>Declare device JSON and test JSON as suite-level variables with ${EMPTY} defaults.</w:t>
      </w:r>
    </w:p>
    <w:p>
      <w:pPr>
        <w:pStyle w:val="ListParagraph"/>
        <w:numPr>
          <w:ilvl w:val="0"/>
          <w:numId w:val="15"/>
        </w:numPr>
        <w:spacing w:before="60" w:after="60"/>
        <w:rPr/>
      </w:pPr>
      <w:r>
        <w:rPr>
          <w:rFonts w:eastAsia="Arial" w:cs="Arial"/>
          <w:sz w:val="22"/>
          <w:szCs w:val="22"/>
        </w:rPr>
        <w:t>Validate that DEVICE_JSON and TEST_JSON are not empty at the start of Load Device Info.</w:t>
      </w:r>
    </w:p>
    <w:p>
      <w:pPr>
        <w:pStyle w:val="ListParagraph"/>
        <w:numPr>
          <w:ilvl w:val="0"/>
          <w:numId w:val="16"/>
        </w:numPr>
        <w:spacing w:before="60" w:after="60"/>
        <w:rPr/>
      </w:pPr>
      <w:r>
        <w:rPr>
          <w:rFonts w:eastAsia="Arial" w:cs="Arial"/>
          <w:sz w:val="22"/>
          <w:szCs w:val="22"/>
        </w:rPr>
        <w:t>Keep Test Cases minimal and keyword-driven.</w:t>
      </w:r>
    </w:p>
    <w:p>
      <w:pPr>
        <w:pStyle w:val="ListParagraph"/>
        <w:numPr>
          <w:ilvl w:val="0"/>
          <w:numId w:val="17"/>
        </w:numPr>
        <w:spacing w:before="60" w:after="60"/>
        <w:rPr/>
      </w:pPr>
      <w:r>
        <w:rPr>
          <w:rFonts w:eastAsia="Arial" w:cs="Arial"/>
          <w:sz w:val="22"/>
          <w:szCs w:val="22"/>
        </w:rPr>
        <w:t>Create dedicated keywords for loading JSON and environment setup.</w:t>
      </w:r>
    </w:p>
    <w:p>
      <w:pPr>
        <w:pStyle w:val="ListParagraph"/>
        <w:numPr>
          <w:ilvl w:val="0"/>
          <w:numId w:val="18"/>
        </w:numPr>
        <w:spacing w:before="60" w:after="60"/>
        <w:rPr/>
      </w:pPr>
      <w:r>
        <w:rPr>
          <w:rFonts w:eastAsia="Arial" w:cs="Arial"/>
          <w:sz w:val="22"/>
          <w:szCs w:val="22"/>
        </w:rPr>
        <w:t>Do not implement test logic inside Robot files.</w:t>
      </w:r>
    </w:p>
    <w:p>
      <w:pPr>
        <w:pStyle w:val="ListParagraph"/>
        <w:numPr>
          <w:ilvl w:val="0"/>
          <w:numId w:val="19"/>
        </w:numPr>
        <w:spacing w:before="60" w:after="60"/>
        <w:rPr/>
      </w:pPr>
      <w:r>
        <w:rPr>
          <w:rFonts w:eastAsia="Arial" w:cs="Arial"/>
          <w:sz w:val="22"/>
          <w:szCs w:val="22"/>
        </w:rPr>
        <w:t>Use protocol from device JSON to control test execution.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60"/>
        <w:rPr/>
      </w:pPr>
      <w:r>
        <w:rPr>
          <w:rFonts w:eastAsia="Arial" w:cs="Arial"/>
          <w:b/>
          <w:bCs/>
          <w:color w:val="005AFF"/>
          <w:sz w:val="22"/>
          <w:szCs w:val="22"/>
        </w:rPr>
        <w:t xml:space="preserve">Sample: </w:t>
      </w:r>
      <w:r>
        <w:rPr>
          <w:rFonts w:eastAsia="Arial" w:cs="Arial"/>
          <w:b/>
          <w:bCs/>
          <w:color w:val="001E50"/>
          <w:sz w:val="22"/>
          <w:szCs w:val="22"/>
        </w:rPr>
        <w:t>Settings and Imports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Settings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Library    ../../../resources/keywords/BB-TRF-WAN-001.py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Library    ../../../resources/keywords/execution/connection_manager.py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Library    OperatingSystem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Library    Collections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Resource   ../../../resources/keywords/common_keywords.robot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Suite Setup      Initialize Test Environment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Suite Teardown   Cleanup Test Environment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60"/>
        <w:rPr/>
      </w:pPr>
      <w:r>
        <w:rPr>
          <w:rFonts w:eastAsia="Arial" w:cs="Arial"/>
          <w:b/>
          <w:bCs/>
          <w:color w:val="005AFF"/>
          <w:sz w:val="22"/>
          <w:szCs w:val="22"/>
        </w:rPr>
        <w:t xml:space="preserve">Sample: </w:t>
      </w:r>
      <w:r>
        <w:rPr>
          <w:rFonts w:eastAsia="Arial" w:cs="Arial"/>
          <w:b/>
          <w:bCs/>
          <w:color w:val="001E50"/>
          <w:sz w:val="22"/>
          <w:szCs w:val="22"/>
        </w:rPr>
        <w:t>Variables Block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Variables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${DEVICE_JSON}          ${EMPTY}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${TEST_JSON}            ${EMPTY}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${LOG_FOLDER}           ${CURDIR}/../../../logs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${CONNECTION_PROTOCOL}  SSH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${DEVICE_ID}            ${EMPTY}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${EXECUTION_ID}         ${EMPTY}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60"/>
        <w:rPr/>
      </w:pPr>
      <w:r>
        <w:rPr>
          <w:rFonts w:eastAsia="Arial" w:cs="Arial"/>
          <w:b/>
          <w:bCs/>
          <w:color w:val="005AFF"/>
          <w:sz w:val="22"/>
          <w:szCs w:val="22"/>
        </w:rPr>
        <w:t xml:space="preserve">Sample: </w:t>
      </w:r>
      <w:r>
        <w:rPr>
          <w:rFonts w:eastAsia="Arial" w:cs="Arial"/>
          <w:b/>
          <w:bCs/>
          <w:color w:val="001E50"/>
          <w:sz w:val="22"/>
          <w:szCs w:val="22"/>
        </w:rPr>
        <w:t>Test Case Structure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Test Cases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BB-TRF-WAN-001 WAN End-to-End 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[Tags]    BB-TRF-WAN-001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 Message To Custom File    ==== Starting Test ====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Run Setup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Run Verification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Run Teardown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 Message To Custom File    ==== Test Successful ====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60"/>
        <w:rPr/>
      </w:pPr>
      <w:r>
        <w:rPr>
          <w:rFonts w:eastAsia="Arial" w:cs="Arial"/>
          <w:b/>
          <w:bCs/>
          <w:color w:val="005AFF"/>
          <w:sz w:val="22"/>
          <w:szCs w:val="22"/>
        </w:rPr>
        <w:t xml:space="preserve">Sample: </w:t>
      </w:r>
      <w:r>
        <w:rPr>
          <w:rFonts w:eastAsia="Arial" w:cs="Arial"/>
          <w:b/>
          <w:bCs/>
          <w:color w:val="001E50"/>
          <w:sz w:val="22"/>
          <w:szCs w:val="22"/>
        </w:rPr>
        <w:t>Suite Setup — FOR Loop Device Connection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Initialize Test Environment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Initialize Custom Log File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Load Device Info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   ${device}    IN    @{DEVICE_LIST}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OPEN DEVICE CONNECTION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${device["name"]}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${device["protocol"]}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${device["ip"]}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${device["user"]}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${device["pass"]}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${device["device_id"]}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${device["execution_id"]}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END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Cleanup Test Environment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CLOSE ALL DEVICE CONNECTIONS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240" w:after="60"/>
        <w:rPr/>
      </w:pPr>
      <w:r>
        <w:rPr>
          <w:rFonts w:eastAsia="Arial" w:cs="Arial"/>
          <w:b/>
          <w:bCs/>
          <w:color w:val="005AFF"/>
          <w:sz w:val="22"/>
          <w:szCs w:val="22"/>
        </w:rPr>
        <w:t xml:space="preserve">Sample: </w:t>
      </w:r>
      <w:r>
        <w:rPr>
          <w:rFonts w:eastAsia="Arial" w:cs="Arial"/>
          <w:b/>
          <w:bCs/>
          <w:color w:val="001E50"/>
          <w:sz w:val="22"/>
          <w:szCs w:val="22"/>
        </w:rPr>
        <w:t>JSON Loading Keyword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Keywords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Load Device Info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Run Keyword If    '${DEVICE_JSON}' == '' or '${TEST_JSON}' == ''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Fail    Device or Test JSON not provided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${device_config}=    Evaluate    json.loads(r'''${DEVICE_JSON}''')    json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${test_config}=      Evaluate    json.loads(r'''${TEST_JSON}''')      json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${DUT}=       Set Variable    ${device_config["BB"]}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${protocol}=  Set Variable    ${DUT.get("connection_protocol", "SSH")}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${dut_device}=    Create Dictionary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name=DUT    protocol=${protocol}    ip=${DUT["ip"]}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user=${DUT["user"]}    pass=${DUT["password"]}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device_id=${DUT.get("device_id", "")}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execution_id=${DUT.get("execution_id", "")}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@{DEVICE_LIST}=    Create List    ${dut_device}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Set Suite Variable    ${DEVICE_LIST}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Set Suite Variable    ${CONNECTION_PROTOCOL}    ${protocol}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FFC107"/>
              <w:left w:val="single" w:sz="12" w:space="0" w:color="FFC107"/>
              <w:bottom w:val="single" w:sz="4" w:space="0" w:color="FFC107"/>
              <w:right w:val="single" w:sz="4" w:space="0" w:color="FFC107"/>
            </w:tcBorders>
            <w:shd w:fill="FFF3C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7A4F00"/>
                <w:sz w:val="20"/>
                <w:szCs w:val="20"/>
              </w:rPr>
              <w:t>NOTE: Best Practices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Always use .get('key', 'default') for optional JSON fields.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Never put test logic inside *** Test Cases *** — use wrapper keywords.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Export all variables needed by keywords using Set Suite Variable.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spacing w:before="300" w:after="100"/>
        <w:rPr>
          <w:rFonts w:ascii="Arial" w:hAnsi="Arial" w:eastAsia="Arial" w:cs="Arial"/>
          <w:b/>
          <w:b/>
          <w:bCs/>
          <w:color w:val="2E74B5"/>
          <w:sz w:val="26"/>
          <w:szCs w:val="26"/>
        </w:rPr>
      </w:pPr>
      <w:r>
        <w:rPr>
          <w:rFonts w:eastAsia="Arial" w:cs="Arial" w:ascii="Arial" w:hAnsi="Arial"/>
          <w:b/>
          <w:bCs/>
          <w:color w:val="2E74B5"/>
          <w:sz w:val="26"/>
          <w:szCs w:val="26"/>
        </w:rPr>
      </w:r>
    </w:p>
    <w:p>
      <w:pPr>
        <w:pStyle w:val="Heading2"/>
        <w:spacing w:before="300" w:after="100"/>
        <w:rPr>
          <w:rFonts w:ascii="Arial" w:hAnsi="Arial" w:eastAsia="Arial" w:cs="Arial"/>
          <w:b/>
          <w:b/>
          <w:bCs/>
          <w:color w:val="2E74B5"/>
          <w:sz w:val="26"/>
          <w:szCs w:val="26"/>
        </w:rPr>
      </w:pPr>
      <w:r>
        <w:rPr>
          <w:rFonts w:eastAsia="Arial" w:cs="Arial" w:ascii="Arial" w:hAnsi="Arial"/>
          <w:b/>
          <w:bCs/>
          <w:color w:val="2E74B5"/>
          <w:sz w:val="26"/>
          <w:szCs w:val="26"/>
        </w:rPr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74B5"/>
          <w:sz w:val="26"/>
          <w:szCs w:val="26"/>
        </w:rPr>
        <w:t>1.</w:t>
      </w:r>
      <w:r>
        <w:rPr>
          <w:rFonts w:eastAsia="Arial" w:cs="Arial" w:ascii="Arial" w:hAnsi="Arial"/>
          <w:b/>
          <w:bCs/>
          <w:color w:val="2E74B5"/>
          <w:sz w:val="26"/>
          <w:szCs w:val="26"/>
        </w:rPr>
        <w:t>3</w:t>
      </w:r>
      <w:r>
        <w:rPr>
          <w:rFonts w:eastAsia="Arial" w:cs="Arial" w:ascii="Arial" w:hAnsi="Arial"/>
          <w:b/>
          <w:bCs/>
          <w:color w:val="2E74B5"/>
          <w:sz w:val="26"/>
          <w:szCs w:val="26"/>
        </w:rPr>
        <w:t xml:space="preserve"> Calling Python Functions from Robot Test Cases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This section explains how Python keyword functions are exposed to Robot Framework and how to call them correctly from .robot files.</w:t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1F4D78"/>
          <w:sz w:val="24"/>
          <w:szCs w:val="24"/>
        </w:rPr>
        <w:t>How the Bridge Works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Every Python function decorated with @keyword becomes directly callable by its keyword name from any Robot file that imports the Python file as a Library. The decorator name string becomes the Robot keyword name: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Python side — BB-TRF-WAN-001.py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from robot.api.deco import keyword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from execution.executor_helper import get_registered_executor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@keyword('VERIFY CONNECTIVITY')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connectivity_verification(device_name, remote_ip):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executor = get_registered_executor(device_name)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Robot side — BB-TRF-WAN-001.robot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Settings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Library    ../../../resources/keywords/BB-TRF-WAN-001.py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Test Cases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BB-TRF-WAN-001 WAN 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VERIFY CONNECTIVITY    DUT    34.235.14.203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FFC107"/>
              <w:left w:val="single" w:sz="12" w:space="0" w:color="FFC107"/>
              <w:bottom w:val="single" w:sz="4" w:space="0" w:color="FFC107"/>
              <w:right w:val="single" w:sz="4" w:space="0" w:color="FFC107"/>
            </w:tcBorders>
            <w:shd w:fill="FFF3C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7A4F00"/>
                <w:sz w:val="20"/>
                <w:szCs w:val="20"/>
              </w:rPr>
              <w:t>NOTE: Rule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The string passed to @keyword(...) is the exact keyword name used in Robot.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If no string is given, Robot derives the name from the function name automatically.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Always use UPPERCASE keyword names for custom keywords to distinguish from built-ins.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1F4D78"/>
          <w:sz w:val="24"/>
          <w:szCs w:val="24"/>
        </w:rPr>
        <w:t>Passing Arguments from Robot to Python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Arguments are passed positionally using the ... continuation syntax. Each line after the keyword name is one argument in order: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Python function signature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@keyword('SET UP GRE TUNNEL')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setup_gre_tunnel(device_name, tunnel_name, underlay_iface,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local_ip, remote_ip, overlay_ip):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Robot call — arguments passed in the same order as the function signature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Run GRE Setup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SET UP GRE TUNNEL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DUT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${DUT_GRE['tunnel_name']}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${DUT_GRE['underlay_iface']}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${DUT_GRE['local_ip']}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${DUT_GRE['remote_ip']}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${DUT_GRE['overlay_ip']}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FFC107"/>
              <w:left w:val="single" w:sz="12" w:space="0" w:color="FFC107"/>
              <w:bottom w:val="single" w:sz="4" w:space="0" w:color="FFC107"/>
              <w:right w:val="single" w:sz="4" w:space="0" w:color="FFC107"/>
            </w:tcBorders>
            <w:shd w:fill="FFF3C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7A4F00"/>
                <w:sz w:val="20"/>
                <w:szCs w:val="20"/>
              </w:rPr>
              <w:t>NOTE: Tip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Use wrapper keywords (e.g., Run GRE Setup) in the *** Keywords *** section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to pass suite variables into Python keyword calls. This keeps *** Test Cases ***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clean — it only calls the wrapper, not the Python keyword directly.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1F4D78"/>
          <w:sz w:val="24"/>
          <w:szCs w:val="24"/>
        </w:rPr>
        <w:t>Capturing Return Values from Python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If a Python keyword returns a value, capture it into a Robot variable using the ${var}= syntax: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Python — returns a value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@keyword('GET DEVICE STATUS')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get_device_status(device_name):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executor = get_registered_executor(device_name)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result = executor.execute('uptime')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result.stdout.strip()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Robot — capture the return value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Keywords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Check Device Uptime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${uptime}=    GET DEVICE STATUS    DUT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 To Console    DUT uptime: ${uptime}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Should Not Be Empty    ${uptime}    msg=Uptime response was empty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1F4D78"/>
          <w:sz w:val="24"/>
          <w:szCs w:val="24"/>
        </w:rPr>
        <w:t>Full Example — Python + Robot Bridge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The following shows a complete end-to-end example: a Python keyword file with two keywords and the Robot file that imports and calls them. This is the standard pattern for all BB Automation test cases: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── BB-TRF-WAN-001.py 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from robot.api.deco import keyword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from robot.libraries.BuiltIn import BuiltIn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from execution.executor_helper import get_registered_executor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from datetime import datetime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import os, traceback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Setup log file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LOG_FILE = os.path.join(os.path.dirname(__file__), '../../logs/test.log')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log_message(msg):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ts = datetime.now().strftime('%Y-%m-%d %H:%M:%S')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line = f'[{ts}] {msg}'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BuiltIn().log_to_console(line)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with open(LOG_FILE, 'a') as f: f.write(line + ' 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@keyword('Initialize Custom Log File')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initialize_custom_log_file():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log_message('[STEP] Log initialized')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@keyword('VERIFY CONNECTIVITY')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connectivity_verification(device_name, remote_ip):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executor = get_registered_executor(device_name)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log_message(f'[STEP] Pinging {remote_ip} from {device_name}')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result = executor.execute(f'ping -c 3 {remote_ip}')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result.failed or '0% packet loss' not in result.stdout: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raise AssertionError(f'Ping FAILED to {remote_ip}')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log_message(f'[OK] {device_name} can reach {remote_ip}')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except AssertionError: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log_message(f'[ERROR] Connectivity failed: {device_name} -&gt; {remote_ip}')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raise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except Exception as 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raise AssertionError(f'Unexpected error: {traceback.format_exc()}')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@keyword('RUN WAN PING TEST')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run_wan_ping_test(device_name, target_ip, protocol):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executor = get_registered_executor(device_name)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log_message(f'[STEP] WAN ping test — protocol: {protocol}')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protocol.upper() == 'MQTT':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result = executor.execute('show wan status')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else: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result = executor.execute(f'ping -c 5 {target_ip}')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result.failed: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raise AssertionError(f'WAN ping test failed on {device_name}')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log_message('[OK] WAN ping test passed')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result.stdout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── BB-TRF-WAN-001.robot 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Settings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Library    ../../../resources/keywords/BB-TRF-WAN-001.py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Library    ../../../resources/keywords/execution/connection_manager.py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Resource   ../../../resources/keywords/common_keywords.robot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Suite Setup      Initialize Test Environment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Suite Teardown   Cleanup Test Environment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Variables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${DEVICE_JSON}          ${EMPTY}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${TEST_JSON}            ${EMPTY}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${CONNECTION_PROTOCOL}  SSH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Test Cases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BB-TRF-WAN-001 WAN End-to-End 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[Tags]    BB-TRF-WAN-001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 Message To Custom File    ==== Starting WAN Test ====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Run Connectivity Check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Run WAN 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 Message To Custom File    ==== WAN Test Successful ====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*** Keywords ***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Suite Setup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Initialize Test Environment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Initialize Custom Log File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Load Device Info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FOR    ${device}    IN    @{DEVICE_LIST}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OPEN DEVICE CONNECTION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${device['name']}    ${device['protocol']}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${device['ip']}      ${device['user']}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${device['pass']}    ${device['device_id']}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${device['execution_id']}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END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Suite Teardown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Cleanup Test Environment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CLOSE ALL DEVICE CONNECTIONS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Wrapper keywords — call Python keywords with suite variables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Run Connectivity Check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VERIFY CONNECTIVITY    DUT    ${wan_remote_ip}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Run WAN 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${result}=    RUN WAN PING 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DUT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${wan_remote_ip}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...    ${CONNECTION_PROTOCOL}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 To Console    Result: ${result}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FFC107"/>
              <w:left w:val="single" w:sz="12" w:space="0" w:color="FFC107"/>
              <w:bottom w:val="single" w:sz="4" w:space="0" w:color="FFC107"/>
              <w:right w:val="single" w:sz="4" w:space="0" w:color="FFC107"/>
            </w:tcBorders>
            <w:shd w:fill="FFF3C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7A4F00"/>
                <w:sz w:val="20"/>
                <w:szCs w:val="20"/>
              </w:rPr>
              <w:t>NOTE: Key Points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1. Library import makes all @keyword functions available in the robot file.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2. Wrapper keywords in *** Keywords *** inject suite variables into Python calls.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3. *** Test Cases *** only calls wrapper keywords — never Python keywords directly.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4. Return values from Python are captured with ${var}= in Robot.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300"/>
        <w:rPr/>
      </w:pPr>
      <w:r>
        <w:rPr/>
      </w:r>
    </w:p>
    <w:p>
      <w:pPr>
        <w:pStyle w:val="Heading1"/>
        <w:spacing w:before="480" w:after="120"/>
        <w:rPr/>
      </w:pPr>
      <w:r>
        <w:rPr>
          <w:rFonts w:eastAsia="Arial" w:cs="Arial" w:ascii="Arial" w:hAnsi="Arial"/>
          <w:b/>
          <w:bCs/>
          <w:color w:val="2E74B5"/>
          <w:sz w:val="32"/>
          <w:szCs w:val="32"/>
        </w:rPr>
        <w:t>2. Automation Framework Guidelines for NB API (Device) Test Cases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2E74B5"/>
          <w:sz w:val="26"/>
          <w:szCs w:val="26"/>
        </w:rPr>
        <w:t>2.1 Python File Guidelines</w:t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1F4D78"/>
          <w:sz w:val="24"/>
          <w:szCs w:val="24"/>
        </w:rPr>
        <w:t>Step 1: Logging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Use the log() function from common_helper.py for all output. Never use print():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log(message, *args, level="INFO"):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timestamp = datetime.now().strftime("%Y-%m-%d %H:%M:%S")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args: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message = message % args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except Exception: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message = f"{message} {args}"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1F4D78"/>
          <w:sz w:val="24"/>
          <w:szCs w:val="24"/>
        </w:rPr>
        <w:t>Step 2: Running Commands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Use run_local_command() for all shell commands. Use ping_remote() for connectivity checks: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run_local_command(command, check=True, capture_output=True,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text=True, shell=True, allow_fail=False):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log("Executing command: %s", command)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try: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result = subprocess.run(command, shell=shell,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capture_output=capture_output, text=text, check=check)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(result.stdout.strip() if result.stdout else "",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result.stderr.strip() if result.stderr else "",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result.returncode)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except subprocess.CalledProcessError as e: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not allow_fail: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log("Command failed (RC=%d): %s", e.returncode, command, level="FAIL")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raise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("", e.stderr.strip() if e.stderr else "", e.returncode)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def ping_remote(iface, remote_ip):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log("Pinging %s via %s...", remote_ip, iface)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stdout, stderr, rc = run_local_command(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f"ping -I {iface} -c 4 {remote_ip}", allow_fail=True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rc != 0 or "100% packet loss" in stdout or "0 received" in stdout: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log("Ping failed.", level="ERROR")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False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log("Ping successful.")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return True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3"/>
        <w:spacing w:before="240" w:after="80"/>
        <w:rPr/>
      </w:pPr>
      <w:r>
        <w:rPr>
          <w:rFonts w:eastAsia="Arial" w:cs="Arial" w:ascii="Arial" w:hAnsi="Arial"/>
          <w:b/>
          <w:bCs/>
          <w:color w:val="1F4D78"/>
          <w:sz w:val="24"/>
          <w:szCs w:val="24"/>
        </w:rPr>
        <w:t>Step 3: Test Pass / Fail Handling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Use EXIT_SUCCESS and EXIT_FAILED constants with sys.exit():</w:t>
      </w:r>
    </w:p>
    <w:p>
      <w:pPr>
        <w:pStyle w:val="Normal"/>
        <w:spacing w:before="0" w:after="4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left w:val="single" w:sz="8" w:space="0" w:color="005AFF"/>
              <w:bottom w:val="single" w:sz="2" w:space="0" w:color="BBBBBB"/>
              <w:right w:val="single" w:sz="2" w:space="0" w:color="BBBBBB"/>
            </w:tcBorders>
            <w:shd w:fill="F2F2F2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import sys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EXIT_SUCCESS = 0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EXIT_FAILED  = 1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# Example: stability test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start = time.time()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while time.time() - start &lt; TEST_DURATION: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if not ping_remote(iface, remote_ip):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log("TEST FAILED !!!!! - Ping failed during stability test.")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sys.exit(EXIT_FAILED)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time.sleep(30)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log(f"TEST PASSED !!!!! - Stability test completed for {TEST_DURATION} seconds.")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1A1A1A"/>
                <w:sz w:val="18"/>
                <w:szCs w:val="18"/>
              </w:rPr>
              <w:t>sys.exit(EXIT_SUCCESS)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left"/>
        <w:tblInd w:w="0" w:type="dxa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FFC107"/>
              <w:left w:val="single" w:sz="12" w:space="0" w:color="FFC107"/>
              <w:bottom w:val="single" w:sz="4" w:space="0" w:color="FFC107"/>
              <w:right w:val="single" w:sz="4" w:space="0" w:color="FFC107"/>
            </w:tcBorders>
            <w:shd w:fill="FFF3CD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7A4F00"/>
                <w:sz w:val="20"/>
                <w:szCs w:val="20"/>
              </w:rPr>
              <w:t>NOTE: Important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color w:val="2D2D2D"/>
                <w:sz w:val="20"/>
                <w:szCs w:val="20"/>
              </w:rPr>
              <w:t>Always end every NB API test with sys.exit(EXIT_SUCCESS) or sys.exit(EXIT_FAILED).</w:t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sectPr>
      <w:type w:val="nextPage"/>
      <w:pgSz w:w="12240" w:h="15840"/>
      <w:pgMar w:left="720" w:right="720" w:header="0" w:top="72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LibreOffice/6.4.7.2$Linux_X86_64 LibreOffice_project/40$Build-2</Application>
  <Pages>12</Pages>
  <Words>1656</Words>
  <Characters>12034</Characters>
  <CharactersWithSpaces>14745</CharactersWithSpaces>
  <Paragraphs>367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2026-02-25T11:33:53Z</dcterms:created>
  <dc:creator>Un-named</dc:creator>
  <dc:description/>
  <dc:language>en-IN</dc:language>
  <cp:lastModifiedBy/>
  <dcterms:modified xsi:type="dcterms:W3CDTF">2026-02-25T18:50:31Z</dcterms:modified>
  <cp:revision>3</cp:revision>
  <dc:subject/>
  <dc:title/>
</cp:coreProperties>
</file>