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4" w:name="X41ac31794b9a684054bb1fcaa33a9c4741dcfa7"/>
    <w:p>
      <w:pPr>
        <w:pStyle w:val="Heading1"/>
      </w:pPr>
      <w:r>
        <w:t xml:space="preserve">SwiftLoan — Security &amp; Compliance Document (ISMS)</w:t>
      </w:r>
    </w:p>
    <w:p>
      <w:pPr>
        <w:pStyle w:val="FirstParagraph"/>
      </w:pPr>
      <w:r>
        <w:rPr>
          <w:b/>
          <w:bCs/>
        </w:rPr>
        <w:t xml:space="preserve">Information Security Management System — ISO/IEC 27001:2022 Certification Support Document</w:t>
      </w:r>
    </w:p>
    <w:p>
      <w:r>
        <w:pict>
          <v:rect style="width:0;height:1.5pt" o:hralign="center" o:hrstd="t" o:hr="t"/>
        </w:pict>
      </w:r>
    </w:p>
    <w:bookmarkStart w:id="11" w:name="document-control"/>
    <w:p>
      <w:pPr>
        <w:pStyle w:val="Heading2"/>
      </w:pPr>
      <w:r>
        <w:t xml:space="preserve">1. 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title</w:t>
            </w:r>
          </w:p>
        </w:tc>
        <w:tc>
          <w:tcPr/>
          <w:p>
            <w:pPr>
              <w:pStyle w:val="Compact"/>
            </w:pPr>
            <w:r>
              <w:t xml:space="preserve">SwiftLoan Security &amp; Compliance Document (ISMS)</w:t>
            </w:r>
          </w:p>
        </w:tc>
      </w:tr>
      <w:tr>
        <w:tc>
          <w:tcPr/>
          <w:p>
            <w:pPr>
              <w:pStyle w:val="Compact"/>
            </w:pPr>
            <w:r>
              <w:t xml:space="preserve">Document ID</w:t>
            </w:r>
          </w:p>
        </w:tc>
        <w:tc>
          <w:tcPr/>
          <w:p>
            <w:pPr>
              <w:pStyle w:val="Compact"/>
            </w:pPr>
            <w:r>
              <w:t xml:space="preserve">SWL-ISMS-03</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2026-08-04</w:t>
            </w:r>
          </w:p>
        </w:tc>
      </w:tr>
      <w:tr>
        <w:tc>
          <w:tcPr/>
          <w:p>
            <w:pPr>
              <w:pStyle w:val="Compact"/>
            </w:pPr>
            <w:r>
              <w:t xml:space="preserve">Owner</w:t>
            </w:r>
          </w:p>
        </w:tc>
        <w:tc>
          <w:tcPr/>
          <w:p>
            <w:pPr>
              <w:pStyle w:val="Compact"/>
            </w:pPr>
            <w:r>
              <w:t xml:space="preserve">Chief Information Security Officer (CISO)</w:t>
            </w:r>
          </w:p>
        </w:tc>
      </w:tr>
      <w:tr>
        <w:tc>
          <w:tcPr/>
          <w:p>
            <w:pPr>
              <w:pStyle w:val="Compact"/>
            </w:pPr>
            <w:r>
              <w:t xml:space="preserve">Co-owner</w:t>
            </w:r>
          </w:p>
        </w:tc>
        <w:tc>
          <w:tcPr/>
          <w:p>
            <w:pPr>
              <w:pStyle w:val="Compact"/>
            </w:pPr>
            <w:r>
              <w:t xml:space="preserve">Data Protection Officer (DPO) / Grievance Officer</w:t>
            </w:r>
          </w:p>
        </w:tc>
      </w:tr>
      <w:tr>
        <w:tc>
          <w:tcPr/>
          <w:p>
            <w:pPr>
              <w:pStyle w:val="Compact"/>
            </w:pPr>
            <w:r>
              <w:t xml:space="preserve">Approver</w:t>
            </w:r>
          </w:p>
        </w:tc>
        <w:tc>
          <w:tcPr/>
          <w:p>
            <w:pPr>
              <w:pStyle w:val="Compact"/>
            </w:pPr>
            <w:r>
              <w:t xml:space="preserve">Chief Executive Officer (top management, ISO 27001 Clause 5.1)</w:t>
            </w:r>
          </w:p>
        </w:tc>
      </w:tr>
      <w:tr>
        <w:tc>
          <w:tcPr/>
          <w:p>
            <w:pPr>
              <w:pStyle w:val="Compact"/>
            </w:pPr>
            <w:r>
              <w:t xml:space="preserve">Status</w:t>
            </w:r>
          </w:p>
        </w:tc>
        <w:tc>
          <w:tcPr/>
          <w:p>
            <w:pPr>
              <w:pStyle w:val="Compact"/>
            </w:pPr>
            <w:r>
              <w:t xml:space="preserve">Draft for internal audit / Stage 1 readiness review</w:t>
            </w:r>
          </w:p>
        </w:tc>
      </w:tr>
      <w:tr>
        <w:tc>
          <w:tcPr/>
          <w:p>
            <w:pPr>
              <w:pStyle w:val="Compact"/>
            </w:pPr>
            <w:r>
              <w:t xml:space="preserve">Classification</w:t>
            </w:r>
          </w:p>
        </w:tc>
        <w:tc>
          <w:tcPr/>
          <w:p>
            <w:pPr>
              <w:pStyle w:val="Compact"/>
            </w:pPr>
            <w:r>
              <w:rPr>
                <w:b/>
                <w:bCs/>
              </w:rPr>
              <w:t xml:space="preserve">Restricted</w:t>
            </w:r>
            <w:r>
              <w:t xml:space="preserve"> </w:t>
            </w:r>
            <w:r>
              <w:t xml:space="preserve">(contains security posture, vulnerabilities, and control gaps)</w:t>
            </w:r>
          </w:p>
        </w:tc>
      </w:tr>
      <w:tr>
        <w:tc>
          <w:tcPr/>
          <w:p>
            <w:pPr>
              <w:pStyle w:val="Compact"/>
            </w:pPr>
            <w:r>
              <w:t xml:space="preserve">Distribution</w:t>
            </w:r>
          </w:p>
        </w:tc>
        <w:tc>
          <w:tcPr/>
          <w:p>
            <w:pPr>
              <w:pStyle w:val="Compact"/>
            </w:pPr>
            <w:r>
              <w:t xml:space="preserve">ISMS Steering Committee, external certification body (under NDA), statutory auditors</w:t>
            </w:r>
          </w:p>
        </w:tc>
      </w:tr>
      <w:tr>
        <w:tc>
          <w:tcPr/>
          <w:p>
            <w:pPr>
              <w:pStyle w:val="Compact"/>
            </w:pPr>
            <w:r>
              <w:t xml:space="preserve">Source of truth</w:t>
            </w:r>
          </w:p>
        </w:tc>
        <w:tc>
          <w:tcPr/>
          <w:p>
            <w:pPr>
              <w:pStyle w:val="Compact"/>
            </w:pPr>
            <w:r>
              <w:rPr>
                <w:rStyle w:val="VerbatimChar"/>
              </w:rPr>
              <w:t xml:space="preserve">docs/compliance/_AUDIT_BRIEF.md</w:t>
            </w:r>
            <w:r>
              <w:t xml:space="preserve"> </w:t>
            </w:r>
            <w:r>
              <w:t xml:space="preserve">(verified fact base; concerns C1–C14)</w:t>
            </w:r>
          </w:p>
        </w:tc>
      </w:tr>
      <w:tr>
        <w:tc>
          <w:tcPr/>
          <w:p>
            <w:pPr>
              <w:pStyle w:val="Compact"/>
            </w:pPr>
            <w:r>
              <w:t xml:space="preserve">Next review</w:t>
            </w:r>
          </w:p>
        </w:tc>
        <w:tc>
          <w:tcPr/>
          <w:p>
            <w:pPr>
              <w:pStyle w:val="Compact"/>
            </w:pPr>
            <w:r>
              <w:t xml:space="preserve">2027-02-04 (6-monthly) or on material change</w:t>
            </w:r>
          </w:p>
        </w:tc>
      </w:tr>
    </w:tbl>
    <w:bookmarkStart w:id="9" w:name="revision-history"/>
    <w:p>
      <w:pPr>
        <w:pStyle w:val="Heading3"/>
      </w:pPr>
      <w:r>
        <w:t xml:space="preserve">1.1 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w:t>
            </w:r>
          </w:p>
        </w:tc>
      </w:tr>
      <w:tr>
        <w:tc>
          <w:tcPr/>
          <w:p>
            <w:pPr>
              <w:pStyle w:val="Compact"/>
            </w:pPr>
            <w:r>
              <w:t xml:space="preserve">0.1</w:t>
            </w:r>
          </w:p>
        </w:tc>
        <w:tc>
          <w:tcPr/>
          <w:p>
            <w:pPr>
              <w:pStyle w:val="Compact"/>
            </w:pPr>
            <w:r>
              <w:t xml:space="preserve">2026-07-28</w:t>
            </w:r>
          </w:p>
        </w:tc>
        <w:tc>
          <w:tcPr/>
          <w:p>
            <w:pPr>
              <w:pStyle w:val="Compact"/>
            </w:pPr>
            <w:r>
              <w:t xml:space="preserve">CISO</w:t>
            </w:r>
          </w:p>
        </w:tc>
        <w:tc>
          <w:tcPr/>
          <w:p>
            <w:pPr>
              <w:pStyle w:val="Compact"/>
            </w:pPr>
            <w:r>
              <w:t xml:space="preserve">Initial skeleton, scope drafting</w:t>
            </w:r>
          </w:p>
        </w:tc>
      </w:tr>
      <w:tr>
        <w:tc>
          <w:tcPr/>
          <w:p>
            <w:pPr>
              <w:pStyle w:val="Compact"/>
            </w:pPr>
            <w:r>
              <w:t xml:space="preserve">0.9</w:t>
            </w:r>
          </w:p>
        </w:tc>
        <w:tc>
          <w:tcPr/>
          <w:p>
            <w:pPr>
              <w:pStyle w:val="Compact"/>
            </w:pPr>
            <w:r>
              <w:t xml:space="preserve">2026-08-01</w:t>
            </w:r>
          </w:p>
        </w:tc>
        <w:tc>
          <w:tcPr/>
          <w:p>
            <w:pPr>
              <w:pStyle w:val="Compact"/>
            </w:pPr>
            <w:r>
              <w:t xml:space="preserve">CISO + DPO</w:t>
            </w:r>
          </w:p>
        </w:tc>
        <w:tc>
          <w:tcPr/>
          <w:p>
            <w:pPr>
              <w:pStyle w:val="Compact"/>
            </w:pPr>
            <w:r>
              <w:t xml:space="preserve">Risk register C1–C14, SoA first pass</w:t>
            </w:r>
          </w:p>
        </w:tc>
      </w:tr>
      <w:tr>
        <w:tc>
          <w:tcPr/>
          <w:p>
            <w:pPr>
              <w:pStyle w:val="Compact"/>
            </w:pPr>
            <w:r>
              <w:t xml:space="preserve">1.0</w:t>
            </w:r>
          </w:p>
        </w:tc>
        <w:tc>
          <w:tcPr/>
          <w:p>
            <w:pPr>
              <w:pStyle w:val="Compact"/>
            </w:pPr>
            <w:r>
              <w:t xml:space="preserve">2026-08-04</w:t>
            </w:r>
          </w:p>
        </w:tc>
        <w:tc>
          <w:tcPr/>
          <w:p>
            <w:pPr>
              <w:pStyle w:val="Compact"/>
            </w:pPr>
            <w:r>
              <w:t xml:space="preserve">CISO</w:t>
            </w:r>
          </w:p>
        </w:tc>
        <w:tc>
          <w:tcPr/>
          <w:p>
            <w:pPr>
              <w:pStyle w:val="Compact"/>
            </w:pPr>
            <w:r>
              <w:t xml:space="preserve">Full SoA, regulatory mapping, DSAR, retention, audit-readiness checklist — issued for review</w:t>
            </w:r>
          </w:p>
        </w:tc>
      </w:tr>
    </w:tbl>
    <w:bookmarkEnd w:id="9"/>
    <w:bookmarkStart w:id="10" w:name="X81e3512739735da94a2944450c9be8bf11e5c15"/>
    <w:p>
      <w:pPr>
        <w:pStyle w:val="Heading3"/>
      </w:pPr>
      <w:r>
        <w:t xml:space="preserve">1.2 Classification scheme used in this document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Meaning</w:t>
            </w:r>
          </w:p>
        </w:tc>
        <w:tc>
          <w:tcPr/>
          <w:p>
            <w:pPr>
              <w:pStyle w:val="Compact"/>
            </w:pPr>
            <w:r>
              <w:t xml:space="preserve">Examples</w:t>
            </w:r>
          </w:p>
        </w:tc>
      </w:tr>
      <w:tr>
        <w:tc>
          <w:tcPr/>
          <w:p>
            <w:pPr>
              <w:pStyle w:val="Compact"/>
            </w:pPr>
            <w:r>
              <w:t xml:space="preserve">Public</w:t>
            </w:r>
          </w:p>
        </w:tc>
        <w:tc>
          <w:tcPr/>
          <w:p>
            <w:pPr>
              <w:pStyle w:val="Compact"/>
            </w:pPr>
            <w:r>
              <w:t xml:space="preserve">No harm on disclosure</w:t>
            </w:r>
          </w:p>
        </w:tc>
        <w:tc>
          <w:tcPr/>
          <w:p>
            <w:pPr>
              <w:pStyle w:val="Compact"/>
            </w:pPr>
            <w:r>
              <w:t xml:space="preserve">Marketing website copy, app store listing</w:t>
            </w:r>
          </w:p>
        </w:tc>
      </w:tr>
      <w:tr>
        <w:tc>
          <w:tcPr/>
          <w:p>
            <w:pPr>
              <w:pStyle w:val="Compact"/>
            </w:pPr>
            <w:r>
              <w:t xml:space="preserve">Internal</w:t>
            </w:r>
          </w:p>
        </w:tc>
        <w:tc>
          <w:tcPr/>
          <w:p>
            <w:pPr>
              <w:pStyle w:val="Compact"/>
            </w:pPr>
            <w:r>
              <w:t xml:space="preserve">Business-only, low harm</w:t>
            </w:r>
          </w:p>
        </w:tc>
        <w:tc>
          <w:tcPr/>
          <w:p>
            <w:pPr>
              <w:pStyle w:val="Compact"/>
            </w:pPr>
            <w:r>
              <w:t xml:space="preserve">Funnel analytics, aggregate dashboards</w:t>
            </w:r>
          </w:p>
        </w:tc>
      </w:tr>
      <w:tr>
        <w:tc>
          <w:tcPr/>
          <w:p>
            <w:pPr>
              <w:pStyle w:val="Compact"/>
            </w:pPr>
            <w:r>
              <w:t xml:space="preserve">Confidential</w:t>
            </w:r>
          </w:p>
        </w:tc>
        <w:tc>
          <w:tcPr/>
          <w:p>
            <w:pPr>
              <w:pStyle w:val="Compact"/>
            </w:pPr>
            <w:r>
              <w:t xml:space="preserve">Harmful if disclosed</w:t>
            </w:r>
          </w:p>
        </w:tc>
        <w:tc>
          <w:tcPr/>
          <w:p>
            <w:pPr>
              <w:pStyle w:val="Compact"/>
            </w:pPr>
            <w:r>
              <w:t xml:space="preserve">Source code, secrets, admin credentials, DPAs</w:t>
            </w:r>
          </w:p>
        </w:tc>
      </w:tr>
      <w:tr>
        <w:tc>
          <w:tcPr/>
          <w:p>
            <w:pPr>
              <w:pStyle w:val="Compact"/>
            </w:pPr>
            <w:r>
              <w:t xml:space="preserve">Restricted</w:t>
            </w:r>
          </w:p>
        </w:tc>
        <w:tc>
          <w:tcPr/>
          <w:p>
            <w:pPr>
              <w:pStyle w:val="Compact"/>
            </w:pPr>
            <w:r>
              <w:t xml:space="preserve">Highest — regulated PII/SPDI</w:t>
            </w:r>
          </w:p>
        </w:tc>
        <w:tc>
          <w:tcPr/>
          <w:p>
            <w:pPr>
              <w:pStyle w:val="Compact"/>
            </w:pPr>
            <w:r>
              <w:t xml:space="preserve">PAN, Aadhaar, bank account, income, voiceprint, this document</w:t>
            </w:r>
          </w:p>
        </w:tc>
      </w:tr>
    </w:tbl>
    <w:p>
      <w:r>
        <w:pict>
          <v:rect style="width:0;height:1.5pt" o:hralign="center" o:hrstd="t" o:hr="t"/>
        </w:pict>
      </w:r>
    </w:p>
    <w:bookmarkEnd w:id="10"/>
    <w:bookmarkEnd w:id="11"/>
    <w:bookmarkStart w:id="25" w:name="introduction-isms-scope"/>
    <w:p>
      <w:pPr>
        <w:pStyle w:val="Heading2"/>
      </w:pPr>
      <w:r>
        <w:t xml:space="preserve">2. Introduction &amp; ISMS Scope</w:t>
      </w:r>
    </w:p>
    <w:bookmarkStart w:id="12" w:name="purpose"/>
    <w:p>
      <w:pPr>
        <w:pStyle w:val="Heading3"/>
      </w:pPr>
      <w:r>
        <w:t xml:space="preserve">2.1 Purpose</w:t>
      </w:r>
    </w:p>
    <w:p>
      <w:pPr>
        <w:pStyle w:val="FirstParagraph"/>
      </w:pPr>
      <w:r>
        <w:t xml:space="preserve">This document defines the Information Security Management System (ISMS) for the SwiftLoan platform and is structured to directly support an</w:t>
      </w:r>
      <w:r>
        <w:t xml:space="preserve"> </w:t>
      </w:r>
      <w:r>
        <w:rPr>
          <w:b/>
          <w:bCs/>
        </w:rPr>
        <w:t xml:space="preserve">ISO/IEC 27001:2022</w:t>
      </w:r>
      <w:r>
        <w:t xml:space="preserve"> </w:t>
      </w:r>
      <w:r>
        <w:t xml:space="preserve">certification audit</w:t>
      </w:r>
      <w:r>
        <w:t xml:space="preserve"> </w:t>
      </w:r>
      <w:r>
        <w:rPr>
          <w:b/>
          <w:bCs/>
        </w:rPr>
        <w:t xml:space="preserve">and an AICPA SOC 2 (Trust Services Criteria) examination</w:t>
      </w:r>
      <w:r>
        <w:t xml:space="preserve">. It records the scope, governance, risk assessment and treatment, the</w:t>
      </w:r>
      <w:r>
        <w:t xml:space="preserve"> </w:t>
      </w:r>
      <w:r>
        <w:rPr>
          <w:b/>
          <w:bCs/>
        </w:rPr>
        <w:t xml:space="preserve">Statement of Applicability (SoA)</w:t>
      </w:r>
      <w:r>
        <w:t xml:space="preserve">, a companion</w:t>
      </w:r>
      <w:r>
        <w:t xml:space="preserve"> </w:t>
      </w:r>
      <w:r>
        <w:rPr>
          <w:b/>
          <w:bCs/>
        </w:rPr>
        <w:t xml:space="preserve">SOC 2 Trust Services Criteria (TSC) mapping</w:t>
      </w:r>
      <w:r>
        <w:t xml:space="preserve">, control narratives, regulatory mapping (India-first), incident response, data-principal rights, retention, and audit-readiness evidence. ISO 27001 and SOC 2 are treated as a single, harmonized control set: the same controls are mapped to both frameworks throughout.</w:t>
      </w:r>
    </w:p>
    <w:bookmarkEnd w:id="12"/>
    <w:bookmarkStart w:id="13" w:name="what-swiftloan-is-regulatory-posture"/>
    <w:p>
      <w:pPr>
        <w:pStyle w:val="Heading3"/>
      </w:pPr>
      <w:r>
        <w:t xml:space="preserve">2.2 What SwiftLoan is (regulatory posture)</w:t>
      </w:r>
    </w:p>
    <w:p>
      <w:pPr>
        <w:pStyle w:val="FirstParagraph"/>
      </w:pPr>
      <w:r>
        <w:t xml:space="preserve">SwiftLoan is a digital</w:t>
      </w:r>
      <w:r>
        <w:t xml:space="preserve"> </w:t>
      </w:r>
      <w:r>
        <w:rPr>
          <w:b/>
          <w:bCs/>
        </w:rPr>
        <w:t xml:space="preserve">loan marketplace / recommendation</w:t>
      </w:r>
      <w:r>
        <w:t xml:space="preserve"> </w:t>
      </w:r>
      <w:r>
        <w:t xml:space="preserve">application for the India market. It operates as a</w:t>
      </w:r>
      <w:r>
        <w:t xml:space="preserve"> </w:t>
      </w:r>
      <w:r>
        <w:rPr>
          <w:b/>
          <w:bCs/>
        </w:rPr>
        <w:t xml:space="preserve">Lending Service Provider (LSP)</w:t>
      </w:r>
      <w:r>
        <w:t xml:space="preserve"> </w:t>
      </w:r>
      <w:r>
        <w:t xml:space="preserve">running a</w:t>
      </w:r>
      <w:r>
        <w:t xml:space="preserve"> </w:t>
      </w:r>
      <w:r>
        <w:rPr>
          <w:b/>
          <w:bCs/>
        </w:rPr>
        <w:t xml:space="preserve">Digital Lending App (DLA)</w:t>
      </w:r>
      <w:r>
        <w:t xml:space="preserve"> </w:t>
      </w:r>
      <w:r>
        <w:t xml:space="preserve">on behalf of RBI-regulated lenders (banks / NBFCs). SwiftLoan does</w:t>
      </w:r>
      <w:r>
        <w:t xml:space="preserve"> </w:t>
      </w:r>
      <w:r>
        <w:rPr>
          <w:b/>
          <w:bCs/>
        </w:rPr>
        <w:t xml:space="preserve">not</w:t>
      </w:r>
      <w:r>
        <w:t xml:space="preserve"> </w:t>
      </w:r>
      <w:r>
        <w:t xml:space="preserve">lend directly and does</w:t>
      </w:r>
      <w:r>
        <w:t xml:space="preserve"> </w:t>
      </w:r>
      <w:r>
        <w:rPr>
          <w:b/>
          <w:bCs/>
        </w:rPr>
        <w:t xml:space="preserve">not</w:t>
      </w:r>
      <w:r>
        <w:t xml:space="preserve"> </w:t>
      </w:r>
      <w:r>
        <w:t xml:space="preserve">make credit-approval decisions. This posture drives the applicability of the RBI Digital Lending Guidelines 2022, the DPDP Act 2023 (SwiftLoan acts as a Data Fiduciary / and Data Processor to lenders for certain flows), and the IT Act SPDI Rules.</w:t>
      </w:r>
    </w:p>
    <w:bookmarkEnd w:id="13"/>
    <w:bookmarkStart w:id="14" w:name="in-scope"/>
    <w:p>
      <w:pPr>
        <w:pStyle w:val="Heading3"/>
      </w:pPr>
      <w:r>
        <w:t xml:space="preserve">2.3 In scope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Repo location</w:t>
            </w:r>
          </w:p>
        </w:tc>
      </w:tr>
      <w:tr>
        <w:tc>
          <w:tcPr/>
          <w:p>
            <w:pPr>
              <w:pStyle w:val="Compact"/>
            </w:pPr>
            <w:r>
              <w:t xml:space="preserve">Mobile app</w:t>
            </w:r>
          </w:p>
        </w:tc>
        <w:tc>
          <w:tcPr/>
          <w:p>
            <w:pPr>
              <w:pStyle w:val="Compact"/>
            </w:pPr>
            <w:r>
              <w:t xml:space="preserve">React Native 0.86 / React 19 / TypeScript (iOS + Android), 25 screens</w:t>
            </w:r>
          </w:p>
        </w:tc>
        <w:tc>
          <w:tcPr/>
          <w:p>
            <w:pPr>
              <w:pStyle w:val="Compact"/>
            </w:pPr>
            <w:r>
              <w:t xml:space="preserve">app root,</w:t>
            </w:r>
            <w:r>
              <w:t xml:space="preserve"> </w:t>
            </w:r>
            <w:r>
              <w:rPr>
                <w:rStyle w:val="VerbatimChar"/>
              </w:rPr>
              <w:t xml:space="preserve">src/</w:t>
            </w:r>
          </w:p>
        </w:tc>
      </w:tr>
      <w:tr>
        <w:tc>
          <w:tcPr/>
          <w:p>
            <w:pPr>
              <w:pStyle w:val="Compact"/>
            </w:pPr>
            <w:r>
              <w:t xml:space="preserve">Backend API</w:t>
            </w:r>
          </w:p>
        </w:tc>
        <w:tc>
          <w:tcPr/>
          <w:p>
            <w:pPr>
              <w:pStyle w:val="Compact"/>
            </w:pPr>
            <w:r>
              <w:t xml:space="preserve">Node / Express / Prisma / PostgreSQL, JWT auth</w:t>
            </w:r>
          </w:p>
        </w:tc>
        <w:tc>
          <w:tcPr/>
          <w:p>
            <w:pPr>
              <w:pStyle w:val="Compact"/>
            </w:pPr>
            <w:r>
              <w:rPr>
                <w:rStyle w:val="VerbatimChar"/>
              </w:rPr>
              <w:t xml:space="preserve">server/</w:t>
            </w:r>
          </w:p>
        </w:tc>
      </w:tr>
      <w:tr>
        <w:tc>
          <w:tcPr/>
          <w:p>
            <w:pPr>
              <w:pStyle w:val="Compact"/>
            </w:pPr>
            <w:r>
              <w:t xml:space="preserve">Admin dashboard</w:t>
            </w:r>
          </w:p>
        </w:tc>
        <w:tc>
          <w:tcPr/>
          <w:p>
            <w:pPr>
              <w:pStyle w:val="Compact"/>
            </w:pPr>
            <w:r>
              <w:t xml:space="preserve">Next.js 14, analytics + operations</w:t>
            </w:r>
          </w:p>
        </w:tc>
        <w:tc>
          <w:tcPr/>
          <w:p>
            <w:pPr>
              <w:pStyle w:val="Compact"/>
            </w:pPr>
            <w:r>
              <w:rPr>
                <w:rStyle w:val="VerbatimChar"/>
              </w:rPr>
              <w:t xml:space="preserve">admin/</w:t>
            </w:r>
          </w:p>
        </w:tc>
      </w:tr>
      <w:tr>
        <w:tc>
          <w:tcPr/>
          <w:p>
            <w:pPr>
              <w:pStyle w:val="Compact"/>
            </w:pPr>
            <w:r>
              <w:t xml:space="preserve">Marketing website</w:t>
            </w:r>
          </w:p>
        </w:tc>
        <w:tc>
          <w:tcPr/>
          <w:p>
            <w:pPr>
              <w:pStyle w:val="Compact"/>
            </w:pPr>
            <w:r>
              <w:t xml:space="preserve">Static</w:t>
            </w:r>
            <w:r>
              <w:t xml:space="preserve"> </w:t>
            </w:r>
            <w:r>
              <w:rPr>
                <w:rStyle w:val="VerbatimChar"/>
              </w:rPr>
              <w:t xml:space="preserve">website/</w:t>
            </w:r>
            <w:r>
              <w:t xml:space="preserve"> </w:t>
            </w:r>
            <w:r>
              <w:t xml:space="preserve">+</w:t>
            </w:r>
            <w:r>
              <w:t xml:space="preserve"> </w:t>
            </w:r>
            <w:r>
              <w:rPr>
                <w:rStyle w:val="VerbatimChar"/>
              </w:rPr>
              <w:t xml:space="preserve">website-next/</w:t>
            </w:r>
            <w:r>
              <w:t xml:space="preserve">, voice widget</w:t>
            </w:r>
          </w:p>
        </w:tc>
        <w:tc>
          <w:tcPr/>
          <w:p>
            <w:pPr>
              <w:pStyle w:val="Compact"/>
            </w:pPr>
            <w:r>
              <w:rPr>
                <w:rStyle w:val="VerbatimChar"/>
              </w:rPr>
              <w:t xml:space="preserve">website/</w:t>
            </w:r>
            <w:r>
              <w:t xml:space="preserve">,</w:t>
            </w:r>
            <w:r>
              <w:t xml:space="preserve"> </w:t>
            </w:r>
            <w:r>
              <w:rPr>
                <w:rStyle w:val="VerbatimChar"/>
              </w:rPr>
              <w:t xml:space="preserve">website-next/</w:t>
            </w:r>
          </w:p>
        </w:tc>
      </w:tr>
      <w:tr>
        <w:tc>
          <w:tcPr/>
          <w:p>
            <w:pPr>
              <w:pStyle w:val="Compact"/>
            </w:pPr>
            <w:r>
              <w:t xml:space="preserve">Ello / Getello voice AI (</w:t>
            </w:r>
            <w:r>
              <w:t xml:space="preserve">“Ruby”</w:t>
            </w:r>
            <w:r>
              <w:t xml:space="preserve">)</w:t>
            </w:r>
          </w:p>
        </w:tc>
        <w:tc>
          <w:tcPr/>
          <w:p>
            <w:pPr>
              <w:pStyle w:val="Compact"/>
            </w:pPr>
            <w:r>
              <w:t xml:space="preserve">External third-party voice assistant / processor</w:t>
            </w:r>
          </w:p>
        </w:tc>
        <w:tc>
          <w:tcPr/>
          <w:p>
            <w:pPr>
              <w:pStyle w:val="Compact"/>
            </w:pPr>
            <w:r>
              <w:rPr>
                <w:rStyle w:val="VerbatimChar"/>
              </w:rPr>
              <w:t xml:space="preserve">getello.ai</w:t>
            </w:r>
            <w:r>
              <w:t xml:space="preserve"> </w:t>
            </w:r>
            <w:r>
              <w:t xml:space="preserve">(external)</w:t>
            </w:r>
          </w:p>
        </w:tc>
      </w:tr>
      <w:tr>
        <w:tc>
          <w:tcPr/>
          <w:p>
            <w:pPr>
              <w:pStyle w:val="Compact"/>
            </w:pPr>
            <w:r>
              <w:t xml:space="preserve">Database</w:t>
            </w:r>
          </w:p>
        </w:tc>
        <w:tc>
          <w:tcPr/>
          <w:p>
            <w:pPr>
              <w:pStyle w:val="Compact"/>
            </w:pPr>
            <w:r>
              <w:t xml:space="preserve">PostgreSQL (hosted), Prisma schema</w:t>
            </w:r>
          </w:p>
        </w:tc>
        <w:tc>
          <w:tcPr/>
          <w:p>
            <w:pPr>
              <w:pStyle w:val="Compact"/>
            </w:pPr>
            <w:r>
              <w:rPr>
                <w:rStyle w:val="VerbatimChar"/>
              </w:rPr>
              <w:t xml:space="preserve">server/prisma/schema.prisma</w:t>
            </w:r>
          </w:p>
        </w:tc>
      </w:tr>
      <w:tr>
        <w:tc>
          <w:tcPr/>
          <w:p>
            <w:pPr>
              <w:pStyle w:val="Compact"/>
            </w:pPr>
            <w:r>
              <w:t xml:space="preserve">CI/CD &amp; hosting config</w:t>
            </w:r>
          </w:p>
        </w:tc>
        <w:tc>
          <w:tcPr/>
          <w:p>
            <w:pPr>
              <w:pStyle w:val="Compact"/>
            </w:pPr>
            <w:r>
              <w:t xml:space="preserve">Render deployment</w:t>
            </w:r>
          </w:p>
        </w:tc>
        <w:tc>
          <w:tcPr/>
          <w:p>
            <w:pPr>
              <w:pStyle w:val="Compact"/>
            </w:pPr>
            <w:r>
              <w:rPr>
                <w:rStyle w:val="VerbatimChar"/>
              </w:rPr>
              <w:t xml:space="preserve">render.yaml</w:t>
            </w:r>
          </w:p>
        </w:tc>
      </w:tr>
    </w:tbl>
    <w:bookmarkEnd w:id="14"/>
    <w:bookmarkStart w:id="15" w:name="isms-boundaries"/>
    <w:p>
      <w:pPr>
        <w:pStyle w:val="Heading3"/>
      </w:pPr>
      <w:r>
        <w:t xml:space="preserve">2.4 ISMS boundaries</w:t>
      </w:r>
    </w:p>
    <w:p>
      <w:pPr>
        <w:pStyle w:val="Compact"/>
        <w:numPr>
          <w:ilvl w:val="0"/>
          <w:numId w:val="1001"/>
        </w:numPr>
      </w:pPr>
      <w:r>
        <w:rPr>
          <w:b/>
          <w:bCs/>
        </w:rPr>
        <w:t xml:space="preserve">Included:</w:t>
      </w:r>
      <w:r>
        <w:t xml:space="preserve"> </w:t>
      </w:r>
      <w:r>
        <w:t xml:space="preserve">all application code, backend services, admin surfaces, the customer PII/SPDI data stores, third-party data egress to the Ello voice assistant, and the hosting/deploy configuration.</w:t>
      </w:r>
    </w:p>
    <w:p>
      <w:pPr>
        <w:pStyle w:val="Compact"/>
        <w:numPr>
          <w:ilvl w:val="0"/>
          <w:numId w:val="1001"/>
        </w:numPr>
      </w:pPr>
      <w:r>
        <w:rPr>
          <w:b/>
          <w:bCs/>
        </w:rPr>
        <w:t xml:space="preserve">Interfaces / dependencies (governed via supplier controls, not directly operated):</w:t>
      </w:r>
      <w:r>
        <w:t xml:space="preserve"> </w:t>
      </w:r>
      <w:r>
        <w:t xml:space="preserve">cloud hosting provider (Render / underlying IaaS), the Ello/Getello voice AI processor, downstream RBI-regulated lenders and credit bureaus (CIBIL/CKYC), and app-store distribution channels.</w:t>
      </w:r>
    </w:p>
    <w:p>
      <w:pPr>
        <w:pStyle w:val="Compact"/>
        <w:numPr>
          <w:ilvl w:val="0"/>
          <w:numId w:val="1001"/>
        </w:numPr>
      </w:pPr>
      <w:r>
        <w:rPr>
          <w:b/>
          <w:bCs/>
        </w:rPr>
        <w:t xml:space="preserve">Excluded:</w:t>
      </w:r>
      <w:r>
        <w:t xml:space="preserve"> </w:t>
      </w:r>
      <w:r>
        <w:t xml:space="preserve">end-user devices (customer-owned handsets) and lender-internal systems, except where SwiftLoan’s data flows into them (governed by DPAs and supplier controls A.5.19–A.5.23).</w:t>
      </w:r>
    </w:p>
    <w:p>
      <w:pPr>
        <w:pStyle w:val="FirstParagraph"/>
      </w:pPr>
      <w:r>
        <w:rPr>
          <w:b/>
          <w:bCs/>
        </w:rPr>
        <w:t xml:space="preserve">SOC 2 system scope:</w:t>
      </w:r>
      <w:r>
        <w:t xml:space="preserve"> </w:t>
      </w:r>
      <w:r>
        <w:t xml:space="preserve">the</w:t>
      </w:r>
      <w:r>
        <w:t xml:space="preserve"> </w:t>
      </w:r>
      <w:r>
        <w:t xml:space="preserve">“system”</w:t>
      </w:r>
      <w:r>
        <w:t xml:space="preserve"> </w:t>
      </w:r>
      <w:r>
        <w:t xml:space="preserve">for the SOC 2 examination is the SwiftLoan loan-marketplace service described above (mobile app, backend API, admin dashboard, website/voice widget, PostgreSQL data store, and the Ello voice-AI sub-processor interface). The</w:t>
      </w:r>
      <w:r>
        <w:t xml:space="preserve"> </w:t>
      </w:r>
      <w:r>
        <w:rPr>
          <w:b/>
          <w:bCs/>
        </w:rPr>
        <w:t xml:space="preserve">trust categories in scope are Security (Common Criteria — mandatory), Confidentiality, Privacy, and Availability</w:t>
      </w:r>
      <w:r>
        <w:t xml:space="preserve">; Processing Integrity is included on a limited basis for the recommendation/lead-routing flow. The ISO 27001 ISMS boundary and the SOC 2 system boundary are intentionally aligned so a single control set serves both.</w:t>
      </w:r>
    </w:p>
    <w:bookmarkEnd w:id="15"/>
    <w:bookmarkStart w:id="22" w:name="Xb21290c1380ca53be85e20e560e84c333166bf9"/>
    <w:p>
      <w:pPr>
        <w:pStyle w:val="Heading3"/>
      </w:pPr>
      <w:r>
        <w:t xml:space="preserve">2.4a System architecture — as-built and target (ISMS scope illustration)</w:t>
      </w:r>
    </w:p>
    <w:p>
      <w:pPr>
        <w:pStyle w:val="FirstParagraph"/>
      </w:pPr>
      <w:r>
        <w:t xml:space="preserve">The as-built architecture below shows the attack surface and PII/SPDI data flows in scope (red = data-protection concern); the target architecture shows the control set the ISMS drives toward, tagged to the ISO 27001:2022 / SOC 2 TSC / DPDP / RBI obligation each control satisfies, inside an India data-residency boundary.</w:t>
      </w:r>
    </w:p>
    <w:p>
      <w:pPr>
        <w:pStyle w:val="BodyText"/>
      </w:pPr>
      <w:r>
        <w:rPr>
          <w:b/>
          <w:bCs/>
        </w:rPr>
        <w:t xml:space="preserve">Figure A — Current as-built architecture (data-protection view).</w:t>
      </w:r>
    </w:p>
    <w:p>
      <w:pPr>
        <w:pStyle w:val="CaptionedFigure"/>
      </w:pPr>
      <w:r>
        <w:drawing>
          <wp:inline>
            <wp:extent cx="5334000" cy="3676135"/>
            <wp:effectExtent b="0" l="0" r="0" t="0"/>
            <wp:docPr descr="Figure A — SwiftLoan current as-built architecture" title="" id="17" name="Picture"/>
            <a:graphic>
              <a:graphicData uri="http://schemas.openxmlformats.org/drawingml/2006/picture">
                <pic:pic>
                  <pic:nvPicPr>
                    <pic:cNvPr descr="diagrams/arch-current.png" id="18" name="Picture"/>
                    <pic:cNvPicPr>
                      <a:picLocks noChangeArrowheads="1" noChangeAspect="1"/>
                    </pic:cNvPicPr>
                  </pic:nvPicPr>
                  <pic:blipFill>
                    <a:blip r:embed="rId16"/>
                    <a:stretch>
                      <a:fillRect/>
                    </a:stretch>
                  </pic:blipFill>
                  <pic:spPr bwMode="auto">
                    <a:xfrm>
                      <a:off x="0" y="0"/>
                      <a:ext cx="5334000" cy="3676135"/>
                    </a:xfrm>
                    <a:prstGeom prst="rect">
                      <a:avLst/>
                    </a:prstGeom>
                    <a:noFill/>
                    <a:ln w="9525">
                      <a:noFill/>
                      <a:headEnd/>
                      <a:tailEnd/>
                    </a:ln>
                  </pic:spPr>
                </pic:pic>
              </a:graphicData>
            </a:graphic>
          </wp:inline>
        </w:drawing>
      </w:r>
    </w:p>
    <w:p>
      <w:pPr>
        <w:pStyle w:val="ImageCaption"/>
      </w:pPr>
      <w:r>
        <w:t xml:space="preserve">Figure A — SwiftLoan current as-built architecture</w:t>
      </w:r>
    </w:p>
    <w:p>
      <w:pPr>
        <w:pStyle w:val="BodyText"/>
      </w:pPr>
      <w:r>
        <w:rPr>
          <w:b/>
          <w:bCs/>
        </w:rPr>
        <w:t xml:space="preserve">Figure B — Recommended target architecture (control set mapped to ISO 27001 / SOC 2 / DPDP / RBI).</w:t>
      </w:r>
    </w:p>
    <w:p>
      <w:pPr>
        <w:pStyle w:val="CaptionedFigure"/>
      </w:pPr>
      <w:r>
        <w:drawing>
          <wp:inline>
            <wp:extent cx="5334000" cy="3784256"/>
            <wp:effectExtent b="0" l="0" r="0" t="0"/>
            <wp:docPr descr="Figure B — SwiftLoan recommended target architecture" title="" id="20" name="Picture"/>
            <a:graphic>
              <a:graphicData uri="http://schemas.openxmlformats.org/drawingml/2006/picture">
                <pic:pic>
                  <pic:nvPicPr>
                    <pic:cNvPr descr="diagrams/arch-recommended.png" id="21" name="Picture"/>
                    <pic:cNvPicPr>
                      <a:picLocks noChangeArrowheads="1" noChangeAspect="1"/>
                    </pic:cNvPicPr>
                  </pic:nvPicPr>
                  <pic:blipFill>
                    <a:blip r:embed="rId19"/>
                    <a:stretch>
                      <a:fillRect/>
                    </a:stretch>
                  </pic:blipFill>
                  <pic:spPr bwMode="auto">
                    <a:xfrm>
                      <a:off x="0" y="0"/>
                      <a:ext cx="5334000" cy="3784256"/>
                    </a:xfrm>
                    <a:prstGeom prst="rect">
                      <a:avLst/>
                    </a:prstGeom>
                    <a:noFill/>
                    <a:ln w="9525">
                      <a:noFill/>
                      <a:headEnd/>
                      <a:tailEnd/>
                    </a:ln>
                  </pic:spPr>
                </pic:pic>
              </a:graphicData>
            </a:graphic>
          </wp:inline>
        </w:drawing>
      </w:r>
    </w:p>
    <w:p>
      <w:pPr>
        <w:pStyle w:val="ImageCaption"/>
      </w:pPr>
      <w:r>
        <w:t xml:space="preserve">Figure B — SwiftLoan recommended target architecture</w:t>
      </w:r>
    </w:p>
    <w:bookmarkEnd w:id="22"/>
    <w:bookmarkStart w:id="23" w:name="Xd9e62300b87a113debbb3959b493d2bbe90847b"/>
    <w:p>
      <w:pPr>
        <w:pStyle w:val="Heading3"/>
      </w:pPr>
      <w:r>
        <w:t xml:space="preserve">2.5 Context of the organization (ISO 27001 Clause 4)</w:t>
      </w:r>
    </w:p>
    <w:p>
      <w:pPr>
        <w:pStyle w:val="FirstParagraph"/>
      </w:pPr>
      <w:r>
        <w:rPr>
          <w:b/>
          <w:bCs/>
        </w:rPr>
        <w:t xml:space="preserve">Internal issues:</w:t>
      </w:r>
      <w:r>
        <w:t xml:space="preserve"> </w:t>
      </w:r>
      <w:r>
        <w:t xml:space="preserve">early-stage product with several security controls already in place (bcrypt password hashing, hashed OTP/refresh tokens, Aadhaar/bank reduced to last-4, ATS enforced) but with material gaps in PII protection (PAN plaintext), secrets management, and privacy operations (no DSAR beyond self-delete, AuditLog never written).</w:t>
      </w:r>
    </w:p>
    <w:p>
      <w:pPr>
        <w:pStyle w:val="BodyText"/>
      </w:pPr>
      <w:r>
        <w:rPr>
          <w:b/>
          <w:bCs/>
        </w:rPr>
        <w:t xml:space="preserve">External issues:</w:t>
      </w:r>
      <w:r>
        <w:t xml:space="preserve"> </w:t>
      </w:r>
      <w:r>
        <w:t xml:space="preserve">stringent and evolving India regulatory landscape (DPDP Act 2023 rules, RBI DLG 2022, CERT-In 2022 directions), reliance on third-party AI voice processing, and high sensitivity of financial PII/SPDI that raises breach impact.</w:t>
      </w:r>
    </w:p>
    <w:bookmarkEnd w:id="23"/>
    <w:bookmarkStart w:id="24" w:name="X28eeb0c5ed68acfe424dbe0cef88a11a19d0c8d"/>
    <w:p>
      <w:pPr>
        <w:pStyle w:val="Heading3"/>
      </w:pPr>
      <w:r>
        <w:t xml:space="preserve">2.6 Interested parties and their requirements (Clause 4.2)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Interested party</w:t>
            </w:r>
          </w:p>
        </w:tc>
        <w:tc>
          <w:tcPr/>
          <w:p>
            <w:pPr>
              <w:pStyle w:val="Compact"/>
            </w:pPr>
            <w:r>
              <w:t xml:space="preserve">Key requirement</w:t>
            </w:r>
          </w:p>
        </w:tc>
      </w:tr>
      <w:tr>
        <w:tc>
          <w:tcPr/>
          <w:p>
            <w:pPr>
              <w:pStyle w:val="Compact"/>
            </w:pPr>
            <w:r>
              <w:t xml:space="preserve">Data principals (loan applicants)</w:t>
            </w:r>
          </w:p>
        </w:tc>
        <w:tc>
          <w:tcPr/>
          <w:p>
            <w:pPr>
              <w:pStyle w:val="Compact"/>
            </w:pPr>
            <w:r>
              <w:t xml:space="preserve">Confidentiality of PAN/Aadhaar/income; consent; rights (access/erase); grievance redress</w:t>
            </w:r>
          </w:p>
        </w:tc>
      </w:tr>
      <w:tr>
        <w:tc>
          <w:tcPr/>
          <w:p>
            <w:pPr>
              <w:pStyle w:val="Compact"/>
            </w:pPr>
            <w:r>
              <w:t xml:space="preserve">RBI (via regulated lenders)</w:t>
            </w:r>
          </w:p>
        </w:tc>
        <w:tc>
          <w:tcPr/>
          <w:p>
            <w:pPr>
              <w:pStyle w:val="Compact"/>
            </w:pPr>
            <w:r>
              <w:t xml:space="preserve">DLG 2022: data minimization, localization, no biometric storage, KFS, grievance officer</w:t>
            </w:r>
          </w:p>
        </w:tc>
      </w:tr>
      <w:tr>
        <w:tc>
          <w:tcPr/>
          <w:p>
            <w:pPr>
              <w:pStyle w:val="Compact"/>
            </w:pPr>
            <w:r>
              <w:t xml:space="preserve">DPDP / Data Protection Board of India</w:t>
            </w:r>
          </w:p>
        </w:tc>
        <w:tc>
          <w:tcPr/>
          <w:p>
            <w:pPr>
              <w:pStyle w:val="Compact"/>
            </w:pPr>
            <w:r>
              <w:t xml:space="preserve">Lawful consent, purpose limitation, breach notice, security safeguards</w:t>
            </w:r>
          </w:p>
        </w:tc>
      </w:tr>
      <w:tr>
        <w:tc>
          <w:tcPr/>
          <w:p>
            <w:pPr>
              <w:pStyle w:val="Compact"/>
            </w:pPr>
            <w:r>
              <w:t xml:space="preserve">CERT-In</w:t>
            </w:r>
          </w:p>
        </w:tc>
        <w:tc>
          <w:tcPr/>
          <w:p>
            <w:pPr>
              <w:pStyle w:val="Compact"/>
            </w:pPr>
            <w:r>
              <w:t xml:space="preserve">6-hour incident reporting, 180-day log retention, NTP sync</w:t>
            </w:r>
          </w:p>
        </w:tc>
      </w:tr>
      <w:tr>
        <w:tc>
          <w:tcPr/>
          <w:p>
            <w:pPr>
              <w:pStyle w:val="Compact"/>
            </w:pPr>
            <w:r>
              <w:t xml:space="preserve">Partner lenders / NBFCs</w:t>
            </w:r>
          </w:p>
        </w:tc>
        <w:tc>
          <w:tcPr/>
          <w:p>
            <w:pPr>
              <w:pStyle w:val="Compact"/>
            </w:pPr>
            <w:r>
              <w:t xml:space="preserve">Contractual security, DPAs, accurate lead data, consented bureau pulls</w:t>
            </w:r>
          </w:p>
        </w:tc>
      </w:tr>
      <w:tr>
        <w:tc>
          <w:tcPr/>
          <w:p>
            <w:pPr>
              <w:pStyle w:val="Compact"/>
            </w:pPr>
            <w:r>
              <w:t xml:space="preserve">Credit bureaus (CICRA)</w:t>
            </w:r>
          </w:p>
        </w:tc>
        <w:tc>
          <w:tcPr/>
          <w:p>
            <w:pPr>
              <w:pStyle w:val="Compact"/>
            </w:pPr>
            <w:r>
              <w:t xml:space="preserve">Explicit consent before bureau pull</w:t>
            </w:r>
          </w:p>
        </w:tc>
      </w:tr>
      <w:tr>
        <w:tc>
          <w:tcPr/>
          <w:p>
            <w:pPr>
              <w:pStyle w:val="Compact"/>
            </w:pPr>
            <w:r>
              <w:t xml:space="preserve">Certification body</w:t>
            </w:r>
          </w:p>
        </w:tc>
        <w:tc>
          <w:tcPr/>
          <w:p>
            <w:pPr>
              <w:pStyle w:val="Compact"/>
            </w:pPr>
            <w:r>
              <w:t xml:space="preserve">Conformance to ISO/IEC 27001:2022 Clauses 4–10 and Annex A</w:t>
            </w:r>
          </w:p>
        </w:tc>
      </w:tr>
      <w:tr>
        <w:tc>
          <w:tcPr/>
          <w:p>
            <w:pPr>
              <w:pStyle w:val="Compact"/>
            </w:pPr>
            <w:r>
              <w:t xml:space="preserve">SOC 2 service auditor (CPA firm)</w:t>
            </w:r>
          </w:p>
        </w:tc>
        <w:tc>
          <w:tcPr/>
          <w:p>
            <w:pPr>
              <w:pStyle w:val="Compact"/>
            </w:pPr>
            <w:r>
              <w:t xml:space="preserve">Fair presentation and operating effectiveness of controls against the AICPA Trust Services Criteria (Security, Confidentiality, Privacy, Availability)</w:t>
            </w:r>
          </w:p>
        </w:tc>
      </w:tr>
      <w:tr>
        <w:tc>
          <w:tcPr/>
          <w:p>
            <w:pPr>
              <w:pStyle w:val="Compact"/>
            </w:pPr>
            <w:r>
              <w:t xml:space="preserve">Customers’ auditors / enterprise partners</w:t>
            </w:r>
          </w:p>
        </w:tc>
        <w:tc>
          <w:tcPr/>
          <w:p>
            <w:pPr>
              <w:pStyle w:val="Compact"/>
            </w:pPr>
            <w:r>
              <w:t xml:space="preserve">SOC 2 report as third-party assurance over SwiftLoan’s handling of their data</w:t>
            </w:r>
          </w:p>
        </w:tc>
      </w:tr>
      <w:tr>
        <w:tc>
          <w:tcPr/>
          <w:p>
            <w:pPr>
              <w:pStyle w:val="Compact"/>
            </w:pPr>
            <w:r>
              <w:t xml:space="preserve">Investors / board</w:t>
            </w:r>
          </w:p>
        </w:tc>
        <w:tc>
          <w:tcPr/>
          <w:p>
            <w:pPr>
              <w:pStyle w:val="Compact"/>
            </w:pPr>
            <w:r>
              <w:t xml:space="preserve">Risk posture, certification, brand protection</w:t>
            </w:r>
          </w:p>
        </w:tc>
      </w:tr>
      <w:tr>
        <w:tc>
          <w:tcPr/>
          <w:p>
            <w:pPr>
              <w:pStyle w:val="Compact"/>
            </w:pPr>
            <w:r>
              <w:t xml:space="preserve">Employees / contractors</w:t>
            </w:r>
          </w:p>
        </w:tc>
        <w:tc>
          <w:tcPr/>
          <w:p>
            <w:pPr>
              <w:pStyle w:val="Compact"/>
            </w:pPr>
            <w:r>
              <w:t xml:space="preserve">Clear security responsibilities, training, safe development practices</w:t>
            </w:r>
          </w:p>
        </w:tc>
      </w:tr>
    </w:tbl>
    <w:p>
      <w:r>
        <w:pict>
          <v:rect style="width:0;height:1.5pt" o:hralign="center" o:hrstd="t" o:hr="t"/>
        </w:pict>
      </w:r>
    </w:p>
    <w:bookmarkEnd w:id="24"/>
    <w:bookmarkEnd w:id="25"/>
    <w:bookmarkStart w:id="29" w:name="Xa4209e635862d2789f8fe77f8bb9974d2f445dd"/>
    <w:p>
      <w:pPr>
        <w:pStyle w:val="Heading2"/>
      </w:pPr>
      <w:r>
        <w:t xml:space="preserve">3. Information Security Policy Summary &amp; Governance (Clause 5)</w:t>
      </w:r>
    </w:p>
    <w:bookmarkStart w:id="26" w:name="leadership-and-commitment-clause-5.1"/>
    <w:p>
      <w:pPr>
        <w:pStyle w:val="Heading3"/>
      </w:pPr>
      <w:r>
        <w:t xml:space="preserve">3.1 Leadership and commitment (Clause 5.1)</w:t>
      </w:r>
    </w:p>
    <w:p>
      <w:pPr>
        <w:pStyle w:val="FirstParagraph"/>
      </w:pPr>
      <w:r>
        <w:t xml:space="preserve">Top management commits to establishing, maintaining, and continually improving the ISMS; ensuring resources; integrating ISMS requirements into business processes; and communicating the importance of information security. The ISMS objectives (see §12) are approved and reviewed at management review.</w:t>
      </w:r>
    </w:p>
    <w:bookmarkEnd w:id="26"/>
    <w:bookmarkStart w:id="27" w:name="Xacd2cbccd809545f224bebbf32d422754b8513f"/>
    <w:p>
      <w:pPr>
        <w:pStyle w:val="Heading3"/>
      </w:pPr>
      <w:r>
        <w:t xml:space="preserve">3.2 Information security policy (Clause 5.2) — summary</w:t>
      </w:r>
    </w:p>
    <w:p>
      <w:pPr>
        <w:pStyle w:val="FirstParagraph"/>
      </w:pPr>
      <w:r>
        <w:t xml:space="preserve">SwiftLoan protects the confidentiality, integrity, and availability of all information assets — with heightened protection for regulated financial PII/SPDI (PAN, Aadhaar, bank, income, voiceprint). The organization commits to: consent-based lawful processing, data minimization, encryption of sensitive data in transit and at rest, least-privilege access, secure development, continuous monitoring, timely breach notification (CERT-In 6-hour), and honouring data-principal rights. The policy is approved by top management, communicated to all staff, and reviewed at least annually.</w:t>
      </w:r>
    </w:p>
    <w:bookmarkEnd w:id="27"/>
    <w:bookmarkStart w:id="28" w:name="X5d7e1d44364aa2b5ada6b6ff952e9303f279f0a"/>
    <w:p>
      <w:pPr>
        <w:pStyle w:val="Heading3"/>
      </w:pPr>
      <w:r>
        <w:t xml:space="preserve">3.3 Roles, responsibilities &amp; authorities (Clause 5.3)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Holder</w:t>
            </w:r>
          </w:p>
        </w:tc>
        <w:tc>
          <w:tcPr/>
          <w:p>
            <w:pPr>
              <w:pStyle w:val="Compact"/>
            </w:pPr>
            <w:r>
              <w:t xml:space="preserve">Responsibility</w:t>
            </w:r>
          </w:p>
        </w:tc>
      </w:tr>
      <w:tr>
        <w:tc>
          <w:tcPr/>
          <w:p>
            <w:pPr>
              <w:pStyle w:val="Compact"/>
            </w:pPr>
            <w:r>
              <w:rPr>
                <w:b/>
                <w:bCs/>
              </w:rPr>
              <w:t xml:space="preserve">CISO</w:t>
            </w:r>
            <w:r>
              <w:t xml:space="preserve"> </w:t>
            </w:r>
            <w:r>
              <w:t xml:space="preserve">(ISMS owner)</w:t>
            </w:r>
          </w:p>
        </w:tc>
        <w:tc>
          <w:tcPr/>
          <w:p>
            <w:pPr>
              <w:pStyle w:val="Compact"/>
            </w:pPr>
            <w:r>
              <w:t xml:space="preserve">Chief Information Security Officer</w:t>
            </w:r>
          </w:p>
        </w:tc>
        <w:tc>
          <w:tcPr/>
          <w:p>
            <w:pPr>
              <w:pStyle w:val="Compact"/>
            </w:pPr>
            <w:r>
              <w:t xml:space="preserve">Owns the ISMS, risk register, SoA, security architecture, incident response, and Annex A control operation</w:t>
            </w:r>
          </w:p>
        </w:tc>
      </w:tr>
      <w:tr>
        <w:tc>
          <w:tcPr/>
          <w:p>
            <w:pPr>
              <w:pStyle w:val="Compact"/>
            </w:pPr>
            <w:r>
              <w:rPr>
                <w:b/>
                <w:bCs/>
              </w:rPr>
              <w:t xml:space="preserve">DPO / Grievance Officer</w:t>
            </w:r>
          </w:p>
        </w:tc>
        <w:tc>
          <w:tcPr/>
          <w:p>
            <w:pPr>
              <w:pStyle w:val="Compact"/>
            </w:pPr>
            <w:r>
              <w:t xml:space="preserve">Data Protection Officer</w:t>
            </w:r>
          </w:p>
        </w:tc>
        <w:tc>
          <w:tcPr/>
          <w:p>
            <w:pPr>
              <w:pStyle w:val="Compact"/>
            </w:pPr>
            <w:r>
              <w:t xml:space="preserve">DPDP data-fiduciary duties, RoPA, DPIA, DSAR fulfilment, breach notice to Data Protection Board, RBI-mandated grievance redress</w:t>
            </w:r>
          </w:p>
        </w:tc>
      </w:tr>
      <w:tr>
        <w:tc>
          <w:tcPr/>
          <w:p>
            <w:pPr>
              <w:pStyle w:val="Compact"/>
            </w:pPr>
            <w:r>
              <w:rPr>
                <w:b/>
                <w:bCs/>
              </w:rPr>
              <w:t xml:space="preserve">Product Owner</w:t>
            </w:r>
          </w:p>
        </w:tc>
        <w:tc>
          <w:tcPr/>
          <w:p>
            <w:pPr>
              <w:pStyle w:val="Compact"/>
            </w:pPr>
            <w:r>
              <w:t xml:space="preserve">Head of Product</w:t>
            </w:r>
          </w:p>
        </w:tc>
        <w:tc>
          <w:tcPr/>
          <w:p>
            <w:pPr>
              <w:pStyle w:val="Compact"/>
            </w:pPr>
            <w:r>
              <w:t xml:space="preserve">Feature scope, consent UX, ensures privacy-by-design in the roadmap, prioritizes P0–P3 remediation</w:t>
            </w:r>
          </w:p>
        </w:tc>
      </w:tr>
      <w:tr>
        <w:tc>
          <w:tcPr/>
          <w:p>
            <w:pPr>
              <w:pStyle w:val="Compact"/>
            </w:pPr>
            <w:r>
              <w:t xml:space="preserve">ISMS Steering Committee</w:t>
            </w:r>
          </w:p>
        </w:tc>
        <w:tc>
          <w:tcPr/>
          <w:p>
            <w:pPr>
              <w:pStyle w:val="Compact"/>
            </w:pPr>
            <w:r>
              <w:t xml:space="preserve">CEO, CISO, DPO, Product, Eng Lead</w:t>
            </w:r>
          </w:p>
        </w:tc>
        <w:tc>
          <w:tcPr/>
          <w:p>
            <w:pPr>
              <w:pStyle w:val="Compact"/>
            </w:pPr>
            <w:r>
              <w:t xml:space="preserve">Management review, risk acceptance, resource allocation</w:t>
            </w:r>
          </w:p>
        </w:tc>
      </w:tr>
      <w:tr>
        <w:tc>
          <w:tcPr/>
          <w:p>
            <w:pPr>
              <w:pStyle w:val="Compact"/>
            </w:pPr>
            <w:r>
              <w:t xml:space="preserve">Engineering Lead</w:t>
            </w:r>
          </w:p>
        </w:tc>
        <w:tc>
          <w:tcPr/>
          <w:p>
            <w:pPr>
              <w:pStyle w:val="Compact"/>
            </w:pPr>
            <w:r>
              <w:t xml:space="preserve">Head of Engineering</w:t>
            </w:r>
          </w:p>
        </w:tc>
        <w:tc>
          <w:tcPr/>
          <w:p>
            <w:pPr>
              <w:pStyle w:val="Compact"/>
            </w:pPr>
            <w:r>
              <w:t xml:space="preserve">Secure SDLC, code review, vulnerability remediation, secrets hygiene</w:t>
            </w:r>
          </w:p>
        </w:tc>
      </w:tr>
      <w:tr>
        <w:tc>
          <w:tcPr/>
          <w:p>
            <w:pPr>
              <w:pStyle w:val="Compact"/>
            </w:pPr>
            <w:r>
              <w:t xml:space="preserve">Asset owners</w:t>
            </w:r>
          </w:p>
        </w:tc>
        <w:tc>
          <w:tcPr/>
          <w:p>
            <w:pPr>
              <w:pStyle w:val="Compact"/>
            </w:pPr>
            <w:r>
              <w:t xml:space="preserve">Named per asset in §4</w:t>
            </w:r>
          </w:p>
        </w:tc>
        <w:tc>
          <w:tcPr/>
          <w:p>
            <w:pPr>
              <w:pStyle w:val="Compact"/>
            </w:pPr>
            <w:r>
              <w:t xml:space="preserve">Day-to-day control operation for their asset</w:t>
            </w:r>
          </w:p>
        </w:tc>
      </w:tr>
    </w:tbl>
    <w:p>
      <w:pPr>
        <w:pStyle w:val="BlockText"/>
      </w:pPr>
      <w:r>
        <w:rPr>
          <w:b/>
          <w:bCs/>
        </w:rPr>
        <w:t xml:space="preserve">Gap (from brief §6 P2):</w:t>
      </w:r>
      <w:r>
        <w:t xml:space="preserve"> </w:t>
      </w:r>
      <w:r>
        <w:t xml:space="preserve">a DPO / grievance officer must be formally appointed and published in-app (RBI DLG + DPDP requirement). This is tracked as an ISMS objective and in the risk treatment plan.</w:t>
      </w:r>
    </w:p>
    <w:p>
      <w:r>
        <w:pict>
          <v:rect style="width:0;height:1.5pt" o:hralign="center" o:hrstd="t" o:hr="t"/>
        </w:pict>
      </w:r>
    </w:p>
    <w:bookmarkEnd w:id="28"/>
    <w:bookmarkEnd w:id="29"/>
    <w:bookmarkStart w:id="32" w:name="asset-data-classification"/>
    <w:p>
      <w:pPr>
        <w:pStyle w:val="Heading2"/>
      </w:pPr>
      <w:r>
        <w:t xml:space="preserve">4. Asset &amp; Data Classification</w:t>
      </w:r>
    </w:p>
    <w:bookmarkStart w:id="30" w:name="X3866555fa7f38145bc0787424d6b8206e9f402d"/>
    <w:p>
      <w:pPr>
        <w:pStyle w:val="Heading3"/>
      </w:pPr>
      <w:r>
        <w:t xml:space="preserve">4.1 Asset inventory (primary information assets)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Asset ID</w:t>
            </w:r>
          </w:p>
        </w:tc>
        <w:tc>
          <w:tcPr/>
          <w:p>
            <w:pPr>
              <w:pStyle w:val="Compact"/>
            </w:pPr>
            <w:r>
              <w:t xml:space="preserve">Asset</w:t>
            </w:r>
          </w:p>
        </w:tc>
        <w:tc>
          <w:tcPr/>
          <w:p>
            <w:pPr>
              <w:pStyle w:val="Compact"/>
            </w:pPr>
            <w:r>
              <w:t xml:space="preserve">Type</w:t>
            </w:r>
          </w:p>
        </w:tc>
        <w:tc>
          <w:tcPr/>
          <w:p>
            <w:pPr>
              <w:pStyle w:val="Compact"/>
            </w:pPr>
            <w:r>
              <w:t xml:space="preserve">Owner</w:t>
            </w:r>
          </w:p>
        </w:tc>
        <w:tc>
          <w:tcPr/>
          <w:p>
            <w:pPr>
              <w:pStyle w:val="Compact"/>
            </w:pPr>
            <w:r>
              <w:t xml:space="preserve">Classification</w:t>
            </w:r>
          </w:p>
        </w:tc>
      </w:tr>
      <w:tr>
        <w:tc>
          <w:tcPr/>
          <w:p>
            <w:pPr>
              <w:pStyle w:val="Compact"/>
            </w:pPr>
            <w:r>
              <w:t xml:space="preserve">A-01</w:t>
            </w:r>
          </w:p>
        </w:tc>
        <w:tc>
          <w:tcPr/>
          <w:p>
            <w:pPr>
              <w:pStyle w:val="Compact"/>
            </w:pPr>
            <w:r>
              <w:t xml:space="preserve">PostgreSQL production DB (customer PII/SPDI)</w:t>
            </w:r>
          </w:p>
        </w:tc>
        <w:tc>
          <w:tcPr/>
          <w:p>
            <w:pPr>
              <w:pStyle w:val="Compact"/>
            </w:pPr>
            <w:r>
              <w:t xml:space="preserve">Data store</w:t>
            </w:r>
          </w:p>
        </w:tc>
        <w:tc>
          <w:tcPr/>
          <w:p>
            <w:pPr>
              <w:pStyle w:val="Compact"/>
            </w:pPr>
            <w:r>
              <w:t xml:space="preserve">CISO / Eng Lead</w:t>
            </w:r>
          </w:p>
        </w:tc>
        <w:tc>
          <w:tcPr/>
          <w:p>
            <w:pPr>
              <w:pStyle w:val="Compact"/>
            </w:pPr>
            <w:r>
              <w:t xml:space="preserve">Restricted</w:t>
            </w:r>
          </w:p>
        </w:tc>
      </w:tr>
      <w:tr>
        <w:tc>
          <w:tcPr/>
          <w:p>
            <w:pPr>
              <w:pStyle w:val="Compact"/>
            </w:pPr>
            <w:r>
              <w:t xml:space="preserve">A-02</w:t>
            </w:r>
          </w:p>
        </w:tc>
        <w:tc>
          <w:tcPr/>
          <w:p>
            <w:pPr>
              <w:pStyle w:val="Compact"/>
            </w:pPr>
            <w:r>
              <w:t xml:space="preserve">Backend API service (</w:t>
            </w:r>
            <w:r>
              <w:rPr>
                <w:rStyle w:val="VerbatimChar"/>
              </w:rPr>
              <w:t xml:space="preserve">server/</w:t>
            </w:r>
            <w:r>
              <w:t xml:space="preserve">)</w:t>
            </w:r>
          </w:p>
        </w:tc>
        <w:tc>
          <w:tcPr/>
          <w:p>
            <w:pPr>
              <w:pStyle w:val="Compact"/>
            </w:pPr>
            <w:r>
              <w:t xml:space="preserve">Application</w:t>
            </w:r>
          </w:p>
        </w:tc>
        <w:tc>
          <w:tcPr/>
          <w:p>
            <w:pPr>
              <w:pStyle w:val="Compact"/>
            </w:pPr>
            <w:r>
              <w:t xml:space="preserve">Eng Lead</w:t>
            </w:r>
          </w:p>
        </w:tc>
        <w:tc>
          <w:tcPr/>
          <w:p>
            <w:pPr>
              <w:pStyle w:val="Compact"/>
            </w:pPr>
            <w:r>
              <w:t xml:space="preserve">Confidential</w:t>
            </w:r>
          </w:p>
        </w:tc>
      </w:tr>
      <w:tr>
        <w:tc>
          <w:tcPr/>
          <w:p>
            <w:pPr>
              <w:pStyle w:val="Compact"/>
            </w:pPr>
            <w:r>
              <w:t xml:space="preserve">A-03</w:t>
            </w:r>
          </w:p>
        </w:tc>
        <w:tc>
          <w:tcPr/>
          <w:p>
            <w:pPr>
              <w:pStyle w:val="Compact"/>
            </w:pPr>
            <w:r>
              <w:t xml:space="preserve">Mobile app (iOS/Android)</w:t>
            </w:r>
          </w:p>
        </w:tc>
        <w:tc>
          <w:tcPr/>
          <w:p>
            <w:pPr>
              <w:pStyle w:val="Compact"/>
            </w:pPr>
            <w:r>
              <w:t xml:space="preserve">Application</w:t>
            </w:r>
          </w:p>
        </w:tc>
        <w:tc>
          <w:tcPr/>
          <w:p>
            <w:pPr>
              <w:pStyle w:val="Compact"/>
            </w:pPr>
            <w:r>
              <w:t xml:space="preserve">Product Owner</w:t>
            </w:r>
          </w:p>
        </w:tc>
        <w:tc>
          <w:tcPr/>
          <w:p>
            <w:pPr>
              <w:pStyle w:val="Compact"/>
            </w:pPr>
            <w:r>
              <w:t xml:space="preserve">Internal</w:t>
            </w:r>
          </w:p>
        </w:tc>
      </w:tr>
      <w:tr>
        <w:tc>
          <w:tcPr/>
          <w:p>
            <w:pPr>
              <w:pStyle w:val="Compact"/>
            </w:pPr>
            <w:r>
              <w:t xml:space="preserve">A-04</w:t>
            </w:r>
          </w:p>
        </w:tc>
        <w:tc>
          <w:tcPr/>
          <w:p>
            <w:pPr>
              <w:pStyle w:val="Compact"/>
            </w:pPr>
            <w:r>
              <w:t xml:space="preserve">Admin dashboard (</w:t>
            </w:r>
            <w:r>
              <w:rPr>
                <w:rStyle w:val="VerbatimChar"/>
              </w:rPr>
              <w:t xml:space="preserve">admin/</w:t>
            </w:r>
            <w:r>
              <w:t xml:space="preserve">)</w:t>
            </w:r>
          </w:p>
        </w:tc>
        <w:tc>
          <w:tcPr/>
          <w:p>
            <w:pPr>
              <w:pStyle w:val="Compact"/>
            </w:pPr>
            <w:r>
              <w:t xml:space="preserve">Application</w:t>
            </w:r>
          </w:p>
        </w:tc>
        <w:tc>
          <w:tcPr/>
          <w:p>
            <w:pPr>
              <w:pStyle w:val="Compact"/>
            </w:pPr>
            <w:r>
              <w:t xml:space="preserve">Eng Lead</w:t>
            </w:r>
          </w:p>
        </w:tc>
        <w:tc>
          <w:tcPr/>
          <w:p>
            <w:pPr>
              <w:pStyle w:val="Compact"/>
            </w:pPr>
            <w:r>
              <w:t xml:space="preserve">Confidential</w:t>
            </w:r>
          </w:p>
        </w:tc>
      </w:tr>
      <w:tr>
        <w:tc>
          <w:tcPr/>
          <w:p>
            <w:pPr>
              <w:pStyle w:val="Compact"/>
            </w:pPr>
            <w:r>
              <w:t xml:space="preserve">A-05</w:t>
            </w:r>
          </w:p>
        </w:tc>
        <w:tc>
          <w:tcPr/>
          <w:p>
            <w:pPr>
              <w:pStyle w:val="Compact"/>
            </w:pPr>
            <w:r>
              <w:t xml:space="preserve">Marketing website + voice widget</w:t>
            </w:r>
          </w:p>
        </w:tc>
        <w:tc>
          <w:tcPr/>
          <w:p>
            <w:pPr>
              <w:pStyle w:val="Compact"/>
            </w:pPr>
            <w:r>
              <w:t xml:space="preserve">Application</w:t>
            </w:r>
          </w:p>
        </w:tc>
        <w:tc>
          <w:tcPr/>
          <w:p>
            <w:pPr>
              <w:pStyle w:val="Compact"/>
            </w:pPr>
            <w:r>
              <w:t xml:space="preserve">Product Owner</w:t>
            </w:r>
          </w:p>
        </w:tc>
        <w:tc>
          <w:tcPr/>
          <w:p>
            <w:pPr>
              <w:pStyle w:val="Compact"/>
            </w:pPr>
            <w:r>
              <w:t xml:space="preserve">Public / Confidential (secrets)</w:t>
            </w:r>
          </w:p>
        </w:tc>
      </w:tr>
      <w:tr>
        <w:tc>
          <w:tcPr/>
          <w:p>
            <w:pPr>
              <w:pStyle w:val="Compact"/>
            </w:pPr>
            <w:r>
              <w:t xml:space="preserve">A-06</w:t>
            </w:r>
          </w:p>
        </w:tc>
        <w:tc>
          <w:tcPr/>
          <w:p>
            <w:pPr>
              <w:pStyle w:val="Compact"/>
            </w:pPr>
            <w:r>
              <w:t xml:space="preserve">Source code repositories</w:t>
            </w:r>
          </w:p>
        </w:tc>
        <w:tc>
          <w:tcPr/>
          <w:p>
            <w:pPr>
              <w:pStyle w:val="Compact"/>
            </w:pPr>
            <w:r>
              <w:t xml:space="preserve">Intellectual property</w:t>
            </w:r>
          </w:p>
        </w:tc>
        <w:tc>
          <w:tcPr/>
          <w:p>
            <w:pPr>
              <w:pStyle w:val="Compact"/>
            </w:pPr>
            <w:r>
              <w:t xml:space="preserve">Eng Lead</w:t>
            </w:r>
          </w:p>
        </w:tc>
        <w:tc>
          <w:tcPr/>
          <w:p>
            <w:pPr>
              <w:pStyle w:val="Compact"/>
            </w:pPr>
            <w:r>
              <w:t xml:space="preserve">Confidential</w:t>
            </w:r>
          </w:p>
        </w:tc>
      </w:tr>
      <w:tr>
        <w:tc>
          <w:tcPr/>
          <w:p>
            <w:pPr>
              <w:pStyle w:val="Compact"/>
            </w:pPr>
            <w:r>
              <w:t xml:space="preserve">A-07</w:t>
            </w:r>
          </w:p>
        </w:tc>
        <w:tc>
          <w:tcPr/>
          <w:p>
            <w:pPr>
              <w:pStyle w:val="Compact"/>
            </w:pPr>
            <w:r>
              <w:t xml:space="preserve">Secrets / API keys / JWT secrets (</w:t>
            </w:r>
            <w:r>
              <w:rPr>
                <w:rStyle w:val="VerbatimChar"/>
              </w:rPr>
              <w:t xml:space="preserve">render.yaml</w:t>
            </w:r>
            <w:r>
              <w:t xml:space="preserve">, env)</w:t>
            </w:r>
          </w:p>
        </w:tc>
        <w:tc>
          <w:tcPr/>
          <w:p>
            <w:pPr>
              <w:pStyle w:val="Compact"/>
            </w:pPr>
            <w:r>
              <w:t xml:space="preserve">Credential</w:t>
            </w:r>
          </w:p>
        </w:tc>
        <w:tc>
          <w:tcPr/>
          <w:p>
            <w:pPr>
              <w:pStyle w:val="Compact"/>
            </w:pPr>
            <w:r>
              <w:t xml:space="preserve">CISO</w:t>
            </w:r>
          </w:p>
        </w:tc>
        <w:tc>
          <w:tcPr/>
          <w:p>
            <w:pPr>
              <w:pStyle w:val="Compact"/>
            </w:pPr>
            <w:r>
              <w:t xml:space="preserve">Restricted</w:t>
            </w:r>
          </w:p>
        </w:tc>
      </w:tr>
      <w:tr>
        <w:tc>
          <w:tcPr/>
          <w:p>
            <w:pPr>
              <w:pStyle w:val="Compact"/>
            </w:pPr>
            <w:r>
              <w:t xml:space="preserve">A-08</w:t>
            </w:r>
          </w:p>
        </w:tc>
        <w:tc>
          <w:tcPr/>
          <w:p>
            <w:pPr>
              <w:pStyle w:val="Compact"/>
            </w:pPr>
            <w:r>
              <w:t xml:space="preserve">Admin credentials &amp; sessions</w:t>
            </w:r>
          </w:p>
        </w:tc>
        <w:tc>
          <w:tcPr/>
          <w:p>
            <w:pPr>
              <w:pStyle w:val="Compact"/>
            </w:pPr>
            <w:r>
              <w:t xml:space="preserve">Credential</w:t>
            </w:r>
          </w:p>
        </w:tc>
        <w:tc>
          <w:tcPr/>
          <w:p>
            <w:pPr>
              <w:pStyle w:val="Compact"/>
            </w:pPr>
            <w:r>
              <w:t xml:space="preserve">CISO</w:t>
            </w:r>
          </w:p>
        </w:tc>
        <w:tc>
          <w:tcPr/>
          <w:p>
            <w:pPr>
              <w:pStyle w:val="Compact"/>
            </w:pPr>
            <w:r>
              <w:t xml:space="preserve">Restricted</w:t>
            </w:r>
          </w:p>
        </w:tc>
      </w:tr>
      <w:tr>
        <w:tc>
          <w:tcPr/>
          <w:p>
            <w:pPr>
              <w:pStyle w:val="Compact"/>
            </w:pPr>
            <w:r>
              <w:t xml:space="preserve">A-09</w:t>
            </w:r>
          </w:p>
        </w:tc>
        <w:tc>
          <w:tcPr/>
          <w:p>
            <w:pPr>
              <w:pStyle w:val="Compact"/>
            </w:pPr>
            <w:r>
              <w:t xml:space="preserve">Ello/Getello voice AI integration (data egress)</w:t>
            </w:r>
          </w:p>
        </w:tc>
        <w:tc>
          <w:tcPr/>
          <w:p>
            <w:pPr>
              <w:pStyle w:val="Compact"/>
            </w:pPr>
            <w:r>
              <w:t xml:space="preserve">Third-party interface</w:t>
            </w:r>
          </w:p>
        </w:tc>
        <w:tc>
          <w:tcPr/>
          <w:p>
            <w:pPr>
              <w:pStyle w:val="Compact"/>
            </w:pPr>
            <w:r>
              <w:t xml:space="preserve">DPO</w:t>
            </w:r>
          </w:p>
        </w:tc>
        <w:tc>
          <w:tcPr/>
          <w:p>
            <w:pPr>
              <w:pStyle w:val="Compact"/>
            </w:pPr>
            <w:r>
              <w:t xml:space="preserve">Restricted</w:t>
            </w:r>
          </w:p>
        </w:tc>
      </w:tr>
      <w:tr>
        <w:tc>
          <w:tcPr/>
          <w:p>
            <w:pPr>
              <w:pStyle w:val="Compact"/>
            </w:pPr>
            <w:r>
              <w:t xml:space="preserve">A-10</w:t>
            </w:r>
          </w:p>
        </w:tc>
        <w:tc>
          <w:tcPr/>
          <w:p>
            <w:pPr>
              <w:pStyle w:val="Compact"/>
            </w:pPr>
            <w:r>
              <w:t xml:space="preserve">Backups</w:t>
            </w:r>
          </w:p>
        </w:tc>
        <w:tc>
          <w:tcPr/>
          <w:p>
            <w:pPr>
              <w:pStyle w:val="Compact"/>
            </w:pPr>
            <w:r>
              <w:t xml:space="preserve">Data store</w:t>
            </w:r>
          </w:p>
        </w:tc>
        <w:tc>
          <w:tcPr/>
          <w:p>
            <w:pPr>
              <w:pStyle w:val="Compact"/>
            </w:pPr>
            <w:r>
              <w:t xml:space="preserve">Eng Lead</w:t>
            </w:r>
          </w:p>
        </w:tc>
        <w:tc>
          <w:tcPr/>
          <w:p>
            <w:pPr>
              <w:pStyle w:val="Compact"/>
            </w:pPr>
            <w:r>
              <w:t xml:space="preserve">Restricted</w:t>
            </w:r>
          </w:p>
        </w:tc>
      </w:tr>
      <w:tr>
        <w:tc>
          <w:tcPr/>
          <w:p>
            <w:pPr>
              <w:pStyle w:val="Compact"/>
            </w:pPr>
            <w:r>
              <w:t xml:space="preserve">A-11</w:t>
            </w:r>
          </w:p>
        </w:tc>
        <w:tc>
          <w:tcPr/>
          <w:p>
            <w:pPr>
              <w:pStyle w:val="Compact"/>
            </w:pPr>
            <w:r>
              <w:t xml:space="preserve">Audit / activity logs</w:t>
            </w:r>
          </w:p>
        </w:tc>
        <w:tc>
          <w:tcPr/>
          <w:p>
            <w:pPr>
              <w:pStyle w:val="Compact"/>
            </w:pPr>
            <w:r>
              <w:t xml:space="preserve">Log data</w:t>
            </w:r>
          </w:p>
        </w:tc>
        <w:tc>
          <w:tcPr/>
          <w:p>
            <w:pPr>
              <w:pStyle w:val="Compact"/>
            </w:pPr>
            <w:r>
              <w:t xml:space="preserve">CISO</w:t>
            </w:r>
          </w:p>
        </w:tc>
        <w:tc>
          <w:tcPr/>
          <w:p>
            <w:pPr>
              <w:pStyle w:val="Compact"/>
            </w:pPr>
            <w:r>
              <w:t xml:space="preserve">Confidential</w:t>
            </w:r>
          </w:p>
        </w:tc>
      </w:tr>
    </w:tbl>
    <w:bookmarkEnd w:id="30"/>
    <w:bookmarkStart w:id="31" w:name="Xe924cfc218eba8bdf11347d678a27acd184b6cb"/>
    <w:p>
      <w:pPr>
        <w:pStyle w:val="Heading3"/>
      </w:pPr>
      <w:r>
        <w:t xml:space="preserve">4.2 Data inventory &amp; PII/SPDI classification (from brief §3)</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 element</w:t>
            </w:r>
          </w:p>
        </w:tc>
        <w:tc>
          <w:tcPr/>
          <w:p>
            <w:pPr>
              <w:pStyle w:val="Compact"/>
            </w:pPr>
            <w:r>
              <w:t xml:space="preserve">Collected at</w:t>
            </w:r>
          </w:p>
        </w:tc>
        <w:tc>
          <w:tcPr/>
          <w:p>
            <w:pPr>
              <w:pStyle w:val="Compact"/>
            </w:pPr>
            <w:r>
              <w:t xml:space="preserve">Stored as</w:t>
            </w:r>
          </w:p>
        </w:tc>
        <w:tc>
          <w:tcPr/>
          <w:p>
            <w:pPr>
              <w:pStyle w:val="Compact"/>
            </w:pPr>
            <w:r>
              <w:t xml:space="preserve">State today</w:t>
            </w:r>
          </w:p>
        </w:tc>
        <w:tc>
          <w:tcPr/>
          <w:p>
            <w:pPr>
              <w:pStyle w:val="Compact"/>
            </w:pPr>
            <w:r>
              <w:t xml:space="preserve">Classification</w:t>
            </w:r>
          </w:p>
        </w:tc>
        <w:tc>
          <w:tcPr/>
          <w:p>
            <w:pPr>
              <w:pStyle w:val="Compact"/>
            </w:pPr>
            <w:r>
              <w:t xml:space="preserve">SPDI (IT Act §43A)?</w:t>
            </w:r>
          </w:p>
        </w:tc>
      </w:tr>
      <w:tr>
        <w:tc>
          <w:tcPr/>
          <w:p>
            <w:pPr>
              <w:pStyle w:val="Compact"/>
            </w:pPr>
            <w:r>
              <w:t xml:space="preserve">Phone number</w:t>
            </w:r>
          </w:p>
        </w:tc>
        <w:tc>
          <w:tcPr/>
          <w:p>
            <w:pPr>
              <w:pStyle w:val="Compact"/>
            </w:pPr>
            <w:r>
              <w:rPr>
                <w:rStyle w:val="VerbatimChar"/>
              </w:rPr>
              <w:t xml:space="preserve">mobile.tsx</w:t>
            </w:r>
          </w:p>
        </w:tc>
        <w:tc>
          <w:tcPr/>
          <w:p>
            <w:pPr>
              <w:pStyle w:val="Compact"/>
            </w:pPr>
            <w:r>
              <w:rPr>
                <w:rStyle w:val="VerbatimChar"/>
              </w:rPr>
              <w:t xml:space="preserve">User.phone</w:t>
            </w:r>
            <w:r>
              <w:t xml:space="preserve"> </w:t>
            </w:r>
            <w:r>
              <w:t xml:space="preserve">(unique)</w:t>
            </w:r>
          </w:p>
        </w:tc>
        <w:tc>
          <w:tcPr/>
          <w:p>
            <w:pPr>
              <w:pStyle w:val="Compact"/>
            </w:pPr>
            <w:r>
              <w:t xml:space="preserve">plaintext</w:t>
            </w:r>
          </w:p>
        </w:tc>
        <w:tc>
          <w:tcPr/>
          <w:p>
            <w:pPr>
              <w:pStyle w:val="Compact"/>
            </w:pPr>
            <w:r>
              <w:t xml:space="preserve">Confidential</w:t>
            </w:r>
          </w:p>
        </w:tc>
        <w:tc>
          <w:tcPr/>
          <w:p>
            <w:pPr>
              <w:pStyle w:val="Compact"/>
            </w:pPr>
            <w:r>
              <w:t xml:space="preserve">No (contact)</w:t>
            </w:r>
          </w:p>
        </w:tc>
      </w:tr>
      <w:tr>
        <w:tc>
          <w:tcPr/>
          <w:p>
            <w:pPr>
              <w:pStyle w:val="Compact"/>
            </w:pPr>
            <w:r>
              <w:t xml:space="preserve">Name (first/last/full)</w:t>
            </w:r>
          </w:p>
        </w:tc>
        <w:tc>
          <w:tcPr/>
          <w:p>
            <w:pPr>
              <w:pStyle w:val="Compact"/>
            </w:pPr>
            <w:r>
              <w:t xml:space="preserve">aboutyou, basic, profile</w:t>
            </w:r>
          </w:p>
        </w:tc>
        <w:tc>
          <w:tcPr/>
          <w:p>
            <w:pPr>
              <w:pStyle w:val="Compact"/>
            </w:pPr>
            <w:r>
              <w:rPr>
                <w:rStyle w:val="VerbatimChar"/>
              </w:rPr>
              <w:t xml:space="preserve">User.firstName/lastName/fullName</w:t>
            </w:r>
          </w:p>
        </w:tc>
        <w:tc>
          <w:tcPr/>
          <w:p>
            <w:pPr>
              <w:pStyle w:val="Compact"/>
            </w:pPr>
            <w:r>
              <w:t xml:space="preserve">plaintext</w:t>
            </w:r>
          </w:p>
        </w:tc>
        <w:tc>
          <w:tcPr/>
          <w:p>
            <w:pPr>
              <w:pStyle w:val="Compact"/>
            </w:pPr>
            <w:r>
              <w:t xml:space="preserve">Confidential</w:t>
            </w:r>
          </w:p>
        </w:tc>
        <w:tc>
          <w:tcPr/>
          <w:p>
            <w:pPr>
              <w:pStyle w:val="Compact"/>
            </w:pPr>
            <w:r>
              <w:t xml:space="preserve">No</w:t>
            </w:r>
          </w:p>
        </w:tc>
      </w:tr>
      <w:tr>
        <w:tc>
          <w:tcPr/>
          <w:p>
            <w:pPr>
              <w:pStyle w:val="Compact"/>
            </w:pPr>
            <w:r>
              <w:t xml:space="preserve">DOB / age</w:t>
            </w:r>
          </w:p>
        </w:tc>
        <w:tc>
          <w:tcPr/>
          <w:p>
            <w:pPr>
              <w:pStyle w:val="Compact"/>
            </w:pPr>
            <w:r>
              <w:t xml:space="preserve">aboutyou, basic</w:t>
            </w:r>
          </w:p>
        </w:tc>
        <w:tc>
          <w:tcPr/>
          <w:p>
            <w:pPr>
              <w:pStyle w:val="Compact"/>
            </w:pPr>
            <w:r>
              <w:rPr>
                <w:rStyle w:val="VerbatimChar"/>
              </w:rPr>
              <w:t xml:space="preserve">User.dob</w:t>
            </w:r>
          </w:p>
        </w:tc>
        <w:tc>
          <w:tcPr/>
          <w:p>
            <w:pPr>
              <w:pStyle w:val="Compact"/>
            </w:pPr>
            <w:r>
              <w:t xml:space="preserve">plaintext (full DOB)</w:t>
            </w:r>
          </w:p>
        </w:tc>
        <w:tc>
          <w:tcPr/>
          <w:p>
            <w:pPr>
              <w:pStyle w:val="Compact"/>
            </w:pPr>
            <w:r>
              <w:t xml:space="preserve">Confidential</w:t>
            </w:r>
          </w:p>
        </w:tc>
        <w:tc>
          <w:tcPr/>
          <w:p>
            <w:pPr>
              <w:pStyle w:val="Compact"/>
            </w:pPr>
            <w:r>
              <w:t xml:space="preserve">No</w:t>
            </w:r>
          </w:p>
        </w:tc>
      </w:tr>
      <w:tr>
        <w:tc>
          <w:tcPr/>
          <w:p>
            <w:pPr>
              <w:pStyle w:val="Compact"/>
            </w:pPr>
            <w:r>
              <w:t xml:space="preserve">Monthly income</w:t>
            </w:r>
          </w:p>
        </w:tc>
        <w:tc>
          <w:tcPr/>
          <w:p>
            <w:pPr>
              <w:pStyle w:val="Compact"/>
            </w:pPr>
            <w:r>
              <w:rPr>
                <w:rStyle w:val="VerbatimChar"/>
              </w:rPr>
              <w:t xml:space="preserve">basic.tsx</w:t>
            </w:r>
          </w:p>
        </w:tc>
        <w:tc>
          <w:tcPr/>
          <w:p>
            <w:pPr>
              <w:pStyle w:val="Compact"/>
            </w:pPr>
            <w:r>
              <w:rPr>
                <w:rStyle w:val="VerbatimChar"/>
              </w:rPr>
              <w:t xml:space="preserve">User.monthlyIncome</w:t>
            </w:r>
            <w:r>
              <w:t xml:space="preserve">,</w:t>
            </w:r>
            <w:r>
              <w:t xml:space="preserve"> </w:t>
            </w:r>
            <w:r>
              <w:rPr>
                <w:rStyle w:val="VerbatimChar"/>
              </w:rPr>
              <w:t xml:space="preserve">LoanApplication.monthlyIncome</w:t>
            </w:r>
          </w:p>
        </w:tc>
        <w:tc>
          <w:tcPr/>
          <w:p>
            <w:pPr>
              <w:pStyle w:val="Compact"/>
            </w:pPr>
            <w:r>
              <w:t xml:space="preserve">plaintext</w:t>
            </w:r>
          </w:p>
        </w:tc>
        <w:tc>
          <w:tcPr/>
          <w:p>
            <w:pPr>
              <w:pStyle w:val="Compact"/>
            </w:pPr>
            <w:r>
              <w:rPr>
                <w:b/>
                <w:bCs/>
              </w:rPr>
              <w:t xml:space="preserve">Restricted</w:t>
            </w:r>
          </w:p>
        </w:tc>
        <w:tc>
          <w:tcPr/>
          <w:p>
            <w:pPr>
              <w:pStyle w:val="Compact"/>
            </w:pPr>
            <w:r>
              <w:rPr>
                <w:b/>
                <w:bCs/>
              </w:rPr>
              <w:t xml:space="preserve">Yes (financial)</w:t>
            </w:r>
          </w:p>
        </w:tc>
      </w:tr>
      <w:tr>
        <w:tc>
          <w:tcPr/>
          <w:p>
            <w:pPr>
              <w:pStyle w:val="Compact"/>
            </w:pPr>
            <w:r>
              <w:rPr>
                <w:b/>
                <w:bCs/>
              </w:rPr>
              <w:t xml:space="preserve">PAN card</w:t>
            </w:r>
          </w:p>
        </w:tc>
        <w:tc>
          <w:tcPr/>
          <w:p>
            <w:pPr>
              <w:pStyle w:val="Compact"/>
            </w:pPr>
            <w:r>
              <w:rPr>
                <w:rStyle w:val="VerbatimChar"/>
              </w:rPr>
              <w:t xml:space="preserve">basicpan.tsx</w:t>
            </w:r>
          </w:p>
        </w:tc>
        <w:tc>
          <w:tcPr/>
          <w:p>
            <w:pPr>
              <w:pStyle w:val="Compact"/>
            </w:pPr>
            <w:r>
              <w:rPr>
                <w:rStyle w:val="VerbatimChar"/>
              </w:rPr>
              <w:t xml:space="preserve">User.panNumber</w:t>
            </w:r>
            <w:r>
              <w:t xml:space="preserve"> </w:t>
            </w:r>
            <w:r>
              <w:t xml:space="preserve">(</w:t>
            </w:r>
            <w:r>
              <w:rPr>
                <w:rStyle w:val="VerbatimChar"/>
              </w:rPr>
              <w:t xml:space="preserve">schema:62</w:t>
            </w:r>
            <w:r>
              <w:t xml:space="preserve">)</w:t>
            </w:r>
            <w:r>
              <w:t xml:space="preserve"> </w:t>
            </w:r>
            <w:r>
              <w:rPr>
                <w:b/>
                <w:bCs/>
              </w:rPr>
              <w:t xml:space="preserve">and</w:t>
            </w:r>
            <w:r>
              <w:t xml:space="preserve"> </w:t>
            </w:r>
            <w:r>
              <w:rPr>
                <w:rStyle w:val="VerbatimChar"/>
              </w:rPr>
              <w:t xml:space="preserve">LoanApplication.panNumber</w:t>
            </w:r>
            <w:r>
              <w:t xml:space="preserve"> </w:t>
            </w:r>
            <w:r>
              <w:t xml:space="preserve">(</w:t>
            </w:r>
            <w:r>
              <w:rPr>
                <w:rStyle w:val="VerbatimChar"/>
              </w:rPr>
              <w:t xml:space="preserve">schema:171</w:t>
            </w:r>
            <w:r>
              <w:t xml:space="preserve">)</w:t>
            </w:r>
          </w:p>
        </w:tc>
        <w:tc>
          <w:tcPr/>
          <w:p>
            <w:pPr>
              <w:pStyle w:val="Compact"/>
            </w:pPr>
            <w:r>
              <w:rPr>
                <w:b/>
                <w:bCs/>
              </w:rPr>
              <w:t xml:space="preserve">FULL PAN, PLAINTEXT, duplicated</w:t>
            </w:r>
          </w:p>
        </w:tc>
        <w:tc>
          <w:tcPr/>
          <w:p>
            <w:pPr>
              <w:pStyle w:val="Compact"/>
            </w:pPr>
            <w:r>
              <w:rPr>
                <w:b/>
                <w:bCs/>
              </w:rPr>
              <w:t xml:space="preserve">Restricted</w:t>
            </w:r>
          </w:p>
        </w:tc>
        <w:tc>
          <w:tcPr/>
          <w:p>
            <w:pPr>
              <w:pStyle w:val="Compact"/>
            </w:pPr>
            <w:r>
              <w:rPr>
                <w:b/>
                <w:bCs/>
              </w:rPr>
              <w:t xml:space="preserve">Yes (financial ID)</w:t>
            </w:r>
          </w:p>
        </w:tc>
      </w:tr>
      <w:tr>
        <w:tc>
          <w:tcPr/>
          <w:p>
            <w:pPr>
              <w:pStyle w:val="Compact"/>
            </w:pPr>
            <w:r>
              <w:t xml:space="preserve">Aadhaar</w:t>
            </w:r>
          </w:p>
        </w:tc>
        <w:tc>
          <w:tcPr/>
          <w:p>
            <w:pPr>
              <w:pStyle w:val="Compact"/>
            </w:pPr>
            <w:r>
              <w:rPr>
                <w:rStyle w:val="VerbatimChar"/>
              </w:rPr>
              <w:t xml:space="preserve">aadhaar.tsx</w:t>
            </w:r>
            <w:r>
              <w:t xml:space="preserve"> </w:t>
            </w:r>
            <w:r>
              <w:t xml:space="preserve">(stub)</w:t>
            </w:r>
          </w:p>
        </w:tc>
        <w:tc>
          <w:tcPr/>
          <w:p>
            <w:pPr>
              <w:pStyle w:val="Compact"/>
            </w:pPr>
            <w:r>
              <w:rPr>
                <w:rStyle w:val="VerbatimChar"/>
              </w:rPr>
              <w:t xml:space="preserve">User.aadhaarLast4</w:t>
            </w:r>
            <w:r>
              <w:t xml:space="preserve"> </w:t>
            </w:r>
            <w:r>
              <w:t xml:space="preserve">(</w:t>
            </w:r>
            <w:r>
              <w:rPr>
                <w:rStyle w:val="VerbatimChar"/>
              </w:rPr>
              <w:t xml:space="preserve">schema:63</w:t>
            </w:r>
            <w:r>
              <w:t xml:space="preserve">)</w:t>
            </w:r>
          </w:p>
        </w:tc>
        <w:tc>
          <w:tcPr/>
          <w:p>
            <w:pPr>
              <w:pStyle w:val="Compact"/>
            </w:pPr>
            <w:r>
              <w:t xml:space="preserve">last-4 only (good)</w:t>
            </w:r>
          </w:p>
        </w:tc>
        <w:tc>
          <w:tcPr/>
          <w:p>
            <w:pPr>
              <w:pStyle w:val="Compact"/>
            </w:pPr>
            <w:r>
              <w:t xml:space="preserve">Restricted</w:t>
            </w:r>
          </w:p>
        </w:tc>
        <w:tc>
          <w:tcPr/>
          <w:p>
            <w:pPr>
              <w:pStyle w:val="Compact"/>
            </w:pPr>
            <w:r>
              <w:t xml:space="preserve">Yes</w:t>
            </w:r>
          </w:p>
        </w:tc>
      </w:tr>
      <w:tr>
        <w:tc>
          <w:tcPr/>
          <w:p>
            <w:pPr>
              <w:pStyle w:val="Compact"/>
            </w:pPr>
            <w:r>
              <w:t xml:space="preserve">Bank account</w:t>
            </w:r>
          </w:p>
        </w:tc>
        <w:tc>
          <w:tcPr/>
          <w:p>
            <w:pPr>
              <w:pStyle w:val="Compact"/>
            </w:pPr>
            <w:r>
              <w:rPr>
                <w:rStyle w:val="VerbatimChar"/>
              </w:rPr>
              <w:t xml:space="preserve">bankv.tsx</w:t>
            </w:r>
            <w:r>
              <w:t xml:space="preserve"> </w:t>
            </w:r>
            <w:r>
              <w:t xml:space="preserve">(stub)</w:t>
            </w:r>
          </w:p>
        </w:tc>
        <w:tc>
          <w:tcPr/>
          <w:p>
            <w:pPr>
              <w:pStyle w:val="Compact"/>
            </w:pPr>
            <w:r>
              <w:rPr>
                <w:rStyle w:val="VerbatimChar"/>
              </w:rPr>
              <w:t xml:space="preserve">Loan.accountLast4</w:t>
            </w:r>
            <w:r>
              <w:t xml:space="preserve"> </w:t>
            </w:r>
            <w:r>
              <w:t xml:space="preserve">(</w:t>
            </w:r>
            <w:r>
              <w:rPr>
                <w:rStyle w:val="VerbatimChar"/>
              </w:rPr>
              <w:t xml:space="preserve">schema:265</w:t>
            </w:r>
            <w:r>
              <w:t xml:space="preserve">)</w:t>
            </w:r>
          </w:p>
        </w:tc>
        <w:tc>
          <w:tcPr/>
          <w:p>
            <w:pPr>
              <w:pStyle w:val="Compact"/>
            </w:pPr>
            <w:r>
              <w:t xml:space="preserve">last-4 only (good)</w:t>
            </w:r>
          </w:p>
        </w:tc>
        <w:tc>
          <w:tcPr/>
          <w:p>
            <w:pPr>
              <w:pStyle w:val="Compact"/>
            </w:pPr>
            <w:r>
              <w:t xml:space="preserve">Restricted</w:t>
            </w:r>
          </w:p>
        </w:tc>
        <w:tc>
          <w:tcPr/>
          <w:p>
            <w:pPr>
              <w:pStyle w:val="Compact"/>
            </w:pPr>
            <w:r>
              <w:t xml:space="preserve">Yes (financial)</w:t>
            </w:r>
          </w:p>
        </w:tc>
      </w:tr>
      <w:tr>
        <w:tc>
          <w:tcPr/>
          <w:p>
            <w:pPr>
              <w:pStyle w:val="Compact"/>
            </w:pPr>
            <w:r>
              <w:t xml:space="preserve">Selfie / face</w:t>
            </w:r>
          </w:p>
        </w:tc>
        <w:tc>
          <w:tcPr/>
          <w:p>
            <w:pPr>
              <w:pStyle w:val="Compact"/>
            </w:pPr>
            <w:r>
              <w:rPr>
                <w:rStyle w:val="VerbatimChar"/>
              </w:rPr>
              <w:t xml:space="preserve">selfie.tsx</w:t>
            </w:r>
            <w:r>
              <w:t xml:space="preserve"> </w:t>
            </w:r>
            <w:r>
              <w:t xml:space="preserve">(stub)</w:t>
            </w:r>
          </w:p>
        </w:tc>
        <w:tc>
          <w:tcPr/>
          <w:p>
            <w:pPr>
              <w:pStyle w:val="Compact"/>
            </w:pPr>
            <w:r>
              <w:t xml:space="preserve">not captured</w:t>
            </w:r>
          </w:p>
        </w:tc>
        <w:tc>
          <w:tcPr/>
          <w:p>
            <w:pPr>
              <w:pStyle w:val="Compact"/>
            </w:pPr>
            <w:r>
              <w:t xml:space="preserve">stub, nothing stored</w:t>
            </w:r>
          </w:p>
        </w:tc>
        <w:tc>
          <w:tcPr/>
          <w:p>
            <w:pPr>
              <w:pStyle w:val="Compact"/>
            </w:pPr>
            <w:r>
              <w:t xml:space="preserve">Restricted</w:t>
            </w:r>
          </w:p>
        </w:tc>
        <w:tc>
          <w:tcPr/>
          <w:p>
            <w:pPr>
              <w:pStyle w:val="Compact"/>
            </w:pPr>
            <w:r>
              <w:t xml:space="preserve">Yes (biometric)</w:t>
            </w:r>
          </w:p>
        </w:tc>
      </w:tr>
      <w:tr>
        <w:tc>
          <w:tcPr/>
          <w:p>
            <w:pPr>
              <w:pStyle w:val="Compact"/>
            </w:pPr>
            <w:r>
              <w:t xml:space="preserve">Voice / voiceprint</w:t>
            </w:r>
          </w:p>
        </w:tc>
        <w:tc>
          <w:tcPr/>
          <w:p>
            <w:pPr>
              <w:pStyle w:val="Compact"/>
            </w:pPr>
            <w:r>
              <w:t xml:space="preserve">voice widget → Ello</w:t>
            </w:r>
          </w:p>
        </w:tc>
        <w:tc>
          <w:tcPr/>
          <w:p>
            <w:pPr>
              <w:pStyle w:val="Compact"/>
            </w:pPr>
            <w:r>
              <w:t xml:space="preserve">third-party (Ello)</w:t>
            </w:r>
          </w:p>
        </w:tc>
        <w:tc>
          <w:tcPr/>
          <w:p>
            <w:pPr>
              <w:pStyle w:val="Compact"/>
            </w:pPr>
            <w:r>
              <w:t xml:space="preserve">biometric-class, egressed</w:t>
            </w:r>
          </w:p>
        </w:tc>
        <w:tc>
          <w:tcPr/>
          <w:p>
            <w:pPr>
              <w:pStyle w:val="Compact"/>
            </w:pPr>
            <w:r>
              <w:rPr>
                <w:b/>
                <w:bCs/>
              </w:rPr>
              <w:t xml:space="preserve">Restricted</w:t>
            </w:r>
          </w:p>
        </w:tc>
        <w:tc>
          <w:tcPr/>
          <w:p>
            <w:pPr>
              <w:pStyle w:val="Compact"/>
            </w:pPr>
            <w:r>
              <w:rPr>
                <w:b/>
                <w:bCs/>
              </w:rPr>
              <w:t xml:space="preserve">Yes (biometric)</w:t>
            </w:r>
          </w:p>
        </w:tc>
      </w:tr>
      <w:tr>
        <w:tc>
          <w:tcPr/>
          <w:p>
            <w:pPr>
              <w:pStyle w:val="Compact"/>
            </w:pPr>
            <w:r>
              <w:t xml:space="preserve">Email, address/pincode</w:t>
            </w:r>
          </w:p>
        </w:tc>
        <w:tc>
          <w:tcPr/>
          <w:p>
            <w:pPr>
              <w:pStyle w:val="Compact"/>
            </w:pPr>
            <w:r>
              <w:t xml:space="preserve">basic / profile</w:t>
            </w:r>
          </w:p>
        </w:tc>
        <w:tc>
          <w:tcPr/>
          <w:p>
            <w:pPr>
              <w:pStyle w:val="Compact"/>
            </w:pPr>
            <w:r>
              <w:rPr>
                <w:rStyle w:val="VerbatimChar"/>
              </w:rPr>
              <w:t xml:space="preserve">User.email</w:t>
            </w:r>
            <w:r>
              <w:t xml:space="preserve"> </w:t>
            </w:r>
            <w:r>
              <w:t xml:space="preserve">/</w:t>
            </w:r>
            <w:r>
              <w:t xml:space="preserve"> </w:t>
            </w:r>
            <w:r>
              <w:rPr>
                <w:rStyle w:val="VerbatimChar"/>
              </w:rPr>
              <w:t xml:space="preserve">User.pincode</w:t>
            </w:r>
          </w:p>
        </w:tc>
        <w:tc>
          <w:tcPr/>
          <w:p>
            <w:pPr>
              <w:pStyle w:val="Compact"/>
            </w:pPr>
            <w:r>
              <w:t xml:space="preserve">plaintext</w:t>
            </w:r>
          </w:p>
        </w:tc>
        <w:tc>
          <w:tcPr/>
          <w:p>
            <w:pPr>
              <w:pStyle w:val="Compact"/>
            </w:pPr>
            <w:r>
              <w:t xml:space="preserve">Confidential</w:t>
            </w:r>
          </w:p>
        </w:tc>
        <w:tc>
          <w:tcPr/>
          <w:p>
            <w:pPr>
              <w:pStyle w:val="Compact"/>
            </w:pPr>
            <w:r>
              <w:t xml:space="preserve">No</w:t>
            </w:r>
          </w:p>
        </w:tc>
      </w:tr>
      <w:tr>
        <w:tc>
          <w:tcPr/>
          <w:p>
            <w:pPr>
              <w:pStyle w:val="Compact"/>
            </w:pPr>
            <w:r>
              <w:t xml:space="preserve">Credit score</w:t>
            </w:r>
          </w:p>
        </w:tc>
        <w:tc>
          <w:tcPr/>
          <w:p>
            <w:pPr>
              <w:pStyle w:val="Compact"/>
            </w:pPr>
            <w:r>
              <w:t xml:space="preserve">derived</w:t>
            </w:r>
          </w:p>
        </w:tc>
        <w:tc>
          <w:tcPr/>
          <w:p>
            <w:pPr>
              <w:pStyle w:val="Compact"/>
            </w:pPr>
            <w:r>
              <w:rPr>
                <w:rStyle w:val="VerbatimChar"/>
              </w:rPr>
              <w:t xml:space="preserve">User.creditScore</w:t>
            </w:r>
            <w:r>
              <w:t xml:space="preserve"> </w:t>
            </w:r>
            <w:r>
              <w:t xml:space="preserve">(default 750)</w:t>
            </w:r>
          </w:p>
        </w:tc>
        <w:tc>
          <w:tcPr/>
          <w:p>
            <w:pPr>
              <w:pStyle w:val="Compact"/>
            </w:pPr>
            <w:r>
              <w:t xml:space="preserve">plaintext</w:t>
            </w:r>
          </w:p>
        </w:tc>
        <w:tc>
          <w:tcPr/>
          <w:p>
            <w:pPr>
              <w:pStyle w:val="Compact"/>
            </w:pPr>
            <w:r>
              <w:t xml:space="preserve">Restricted</w:t>
            </w:r>
          </w:p>
        </w:tc>
        <w:tc>
          <w:tcPr/>
          <w:p>
            <w:pPr>
              <w:pStyle w:val="Compact"/>
            </w:pPr>
            <w:r>
              <w:t xml:space="preserve">Yes (financial)</w:t>
            </w:r>
          </w:p>
        </w:tc>
      </w:tr>
      <w:tr>
        <w:tc>
          <w:tcPr/>
          <w:p>
            <w:pPr>
              <w:pStyle w:val="Compact"/>
            </w:pPr>
            <w:r>
              <w:t xml:space="preserve">Passwords</w:t>
            </w:r>
          </w:p>
        </w:tc>
        <w:tc>
          <w:tcPr/>
          <w:p>
            <w:pPr>
              <w:pStyle w:val="Compact"/>
            </w:pPr>
            <w:r>
              <w:t xml:space="preserve">admin / optional</w:t>
            </w:r>
          </w:p>
        </w:tc>
        <w:tc>
          <w:tcPr/>
          <w:p>
            <w:pPr>
              <w:pStyle w:val="Compact"/>
            </w:pPr>
            <w:r>
              <w:rPr>
                <w:rStyle w:val="VerbatimChar"/>
              </w:rPr>
              <w:t xml:space="preserve">User.passwordHash</w:t>
            </w:r>
            <w:r>
              <w:t xml:space="preserve">,</w:t>
            </w:r>
            <w:r>
              <w:t xml:space="preserve"> </w:t>
            </w:r>
            <w:r>
              <w:rPr>
                <w:rStyle w:val="VerbatimChar"/>
              </w:rPr>
              <w:t xml:space="preserve">AdminUser.passwordHash</w:t>
            </w:r>
          </w:p>
        </w:tc>
        <w:tc>
          <w:tcPr/>
          <w:p>
            <w:pPr>
              <w:pStyle w:val="Compact"/>
            </w:pPr>
            <w:r>
              <w:rPr>
                <w:b/>
                <w:bCs/>
              </w:rPr>
              <w:t xml:space="preserve">bcrypt (good)</w:t>
            </w:r>
          </w:p>
        </w:tc>
        <w:tc>
          <w:tcPr/>
          <w:p>
            <w:pPr>
              <w:pStyle w:val="Compact"/>
            </w:pPr>
            <w:r>
              <w:t xml:space="preserve">Restricted</w:t>
            </w:r>
          </w:p>
        </w:tc>
        <w:tc>
          <w:tcPr/>
          <w:p>
            <w:pPr>
              <w:pStyle w:val="Compact"/>
            </w:pPr>
            <w:r>
              <w:t xml:space="preserve">Yes (password)</w:t>
            </w:r>
          </w:p>
        </w:tc>
      </w:tr>
      <w:tr>
        <w:tc>
          <w:tcPr/>
          <w:p>
            <w:pPr>
              <w:pStyle w:val="Compact"/>
            </w:pPr>
            <w:r>
              <w:t xml:space="preserve">OTP</w:t>
            </w:r>
          </w:p>
        </w:tc>
        <w:tc>
          <w:tcPr/>
          <w:p>
            <w:pPr>
              <w:pStyle w:val="Compact"/>
            </w:pPr>
            <w:r>
              <w:t xml:space="preserve">auth</w:t>
            </w:r>
          </w:p>
        </w:tc>
        <w:tc>
          <w:tcPr/>
          <w:p>
            <w:pPr>
              <w:pStyle w:val="Compact"/>
            </w:pPr>
            <w:r>
              <w:rPr>
                <w:rStyle w:val="VerbatimChar"/>
              </w:rPr>
              <w:t xml:space="preserve">OtpToken.codeHash</w:t>
            </w:r>
          </w:p>
        </w:tc>
        <w:tc>
          <w:tcPr/>
          <w:p>
            <w:pPr>
              <w:pStyle w:val="Compact"/>
            </w:pPr>
            <w:r>
              <w:rPr>
                <w:b/>
                <w:bCs/>
              </w:rPr>
              <w:t xml:space="preserve">SHA-256 hashed (good)</w:t>
            </w:r>
          </w:p>
        </w:tc>
        <w:tc>
          <w:tcPr/>
          <w:p>
            <w:pPr>
              <w:pStyle w:val="Compact"/>
            </w:pPr>
            <w:r>
              <w:t xml:space="preserve">Confidential</w:t>
            </w:r>
          </w:p>
        </w:tc>
        <w:tc>
          <w:tcPr/>
          <w:p>
            <w:pPr>
              <w:pStyle w:val="Compact"/>
            </w:pPr>
            <w:r>
              <w:t xml:space="preserve">Yes</w:t>
            </w:r>
          </w:p>
        </w:tc>
      </w:tr>
      <w:tr>
        <w:tc>
          <w:tcPr/>
          <w:p>
            <w:pPr>
              <w:pStyle w:val="Compact"/>
            </w:pPr>
            <w:r>
              <w:t xml:space="preserve">Tracking metadata</w:t>
            </w:r>
          </w:p>
        </w:tc>
        <w:tc>
          <w:tcPr/>
          <w:p>
            <w:pPr>
              <w:pStyle w:val="Compact"/>
            </w:pPr>
            <w:r>
              <w:t xml:space="preserve">app events</w:t>
            </w:r>
          </w:p>
        </w:tc>
        <w:tc>
          <w:tcPr/>
          <w:p>
            <w:pPr>
              <w:pStyle w:val="Compact"/>
            </w:pPr>
            <w:r>
              <w:rPr>
                <w:rStyle w:val="VerbatimChar"/>
              </w:rPr>
              <w:t xml:space="preserve">ActivityEvent.metadata</w:t>
            </w:r>
            <w:r>
              <w:t xml:space="preserve"> </w:t>
            </w:r>
            <w:r>
              <w:t xml:space="preserve">(free-form JSON)</w:t>
            </w:r>
          </w:p>
        </w:tc>
        <w:tc>
          <w:tcPr/>
          <w:p>
            <w:pPr>
              <w:pStyle w:val="Compact"/>
            </w:pPr>
            <w:r>
              <w:t xml:space="preserve">unvalidated PII sink</w:t>
            </w:r>
          </w:p>
        </w:tc>
        <w:tc>
          <w:tcPr/>
          <w:p>
            <w:pPr>
              <w:pStyle w:val="Compact"/>
            </w:pPr>
            <w:r>
              <w:t xml:space="preserve">Internal (risk: Restricted leakage)</w:t>
            </w:r>
          </w:p>
        </w:tc>
        <w:tc>
          <w:tcPr/>
          <w:p>
            <w:pPr>
              <w:pStyle w:val="Compact"/>
            </w:pPr>
            <w:r>
              <w:t xml:space="preserve">Possibly</w:t>
            </w:r>
          </w:p>
        </w:tc>
      </w:tr>
      <w:tr>
        <w:tc>
          <w:tcPr/>
          <w:p>
            <w:pPr>
              <w:pStyle w:val="Compact"/>
            </w:pPr>
            <w:r>
              <w:t xml:space="preserve">Leads (name/phone/city)</w:t>
            </w:r>
          </w:p>
        </w:tc>
        <w:tc>
          <w:tcPr/>
          <w:p>
            <w:pPr>
              <w:pStyle w:val="Compact"/>
            </w:pPr>
            <w:r>
              <w:t xml:space="preserve">website / deep-link</w:t>
            </w:r>
          </w:p>
        </w:tc>
        <w:tc>
          <w:tcPr/>
          <w:p>
            <w:pPr>
              <w:pStyle w:val="Compact"/>
            </w:pPr>
            <w:r>
              <w:rPr>
                <w:rStyle w:val="VerbatimChar"/>
              </w:rPr>
              <w:t xml:space="preserve">AnonymousLead</w:t>
            </w:r>
            <w:r>
              <w:t xml:space="preserve">,</w:t>
            </w:r>
            <w:r>
              <w:t xml:space="preserve"> </w:t>
            </w:r>
            <w:r>
              <w:rPr>
                <w:rStyle w:val="VerbatimChar"/>
              </w:rPr>
              <w:t xml:space="preserve">ContextSession</w:t>
            </w:r>
          </w:p>
        </w:tc>
        <w:tc>
          <w:tcPr/>
          <w:p>
            <w:pPr>
              <w:pStyle w:val="Compact"/>
            </w:pPr>
            <w:r>
              <w:t xml:space="preserve">plaintext, never purged</w:t>
            </w:r>
          </w:p>
        </w:tc>
        <w:tc>
          <w:tcPr/>
          <w:p>
            <w:pPr>
              <w:pStyle w:val="Compact"/>
            </w:pPr>
            <w:r>
              <w:t xml:space="preserve">Confidential</w:t>
            </w:r>
          </w:p>
        </w:tc>
        <w:tc>
          <w:tcPr/>
          <w:p>
            <w:pPr>
              <w:pStyle w:val="Compact"/>
            </w:pPr>
            <w:r>
              <w:t xml:space="preserve">No</w:t>
            </w:r>
          </w:p>
        </w:tc>
      </w:tr>
    </w:tbl>
    <w:p>
      <w:r>
        <w:pict>
          <v:rect style="width:0;height:1.5pt" o:hralign="center" o:hrstd="t" o:hr="t"/>
        </w:pict>
      </w:r>
    </w:p>
    <w:bookmarkEnd w:id="31"/>
    <w:bookmarkEnd w:id="32"/>
    <w:bookmarkStart w:id="36" w:name="risk-assessment-treatment-clauses-6-8"/>
    <w:p>
      <w:pPr>
        <w:pStyle w:val="Heading2"/>
      </w:pPr>
      <w:r>
        <w:t xml:space="preserve">5. Risk Assessment &amp; Treatment (Clauses 6 &amp; 8)</w:t>
      </w:r>
    </w:p>
    <w:bookmarkStart w:id="33" w:name="risk-methodology-note"/>
    <w:p>
      <w:pPr>
        <w:pStyle w:val="Heading3"/>
      </w:pPr>
      <w:r>
        <w:t xml:space="preserve">5.1 Risk methodology note</w:t>
      </w:r>
    </w:p>
    <w:p>
      <w:pPr>
        <w:pStyle w:val="FirstParagraph"/>
      </w:pPr>
      <w:r>
        <w:t xml:space="preserve">Risks are identified from the verified concerns C1–C14 in the audit brief plus asset/threat analysis. Each risk is rated on</w:t>
      </w:r>
      <w:r>
        <w:t xml:space="preserve"> </w:t>
      </w:r>
      <w:r>
        <w:rPr>
          <w:b/>
          <w:bCs/>
        </w:rPr>
        <w:t xml:space="preserve">Likelihood</w:t>
      </w:r>
      <w:r>
        <w:t xml:space="preserve"> </w:t>
      </w:r>
      <w:r>
        <w:t xml:space="preserve">(Low/Medium/High) and</w:t>
      </w:r>
      <w:r>
        <w:t xml:space="preserve"> </w:t>
      </w:r>
      <w:r>
        <w:rPr>
          <w:b/>
          <w:bCs/>
        </w:rPr>
        <w:t xml:space="preserve">Impact</w:t>
      </w:r>
      <w:r>
        <w:t xml:space="preserve"> </w:t>
      </w:r>
      <w:r>
        <w:t xml:space="preserve">(Low/Medium/High) to yield an</w:t>
      </w:r>
      <w:r>
        <w:t xml:space="preserve"> </w:t>
      </w:r>
      <w:r>
        <w:rPr>
          <w:b/>
          <w:bCs/>
        </w:rPr>
        <w:t xml:space="preserve">inherent risk rating</w:t>
      </w:r>
      <w:r>
        <w:t xml:space="preserve"> </w:t>
      </w:r>
      <w:r>
        <w:t xml:space="preserve">on a qualitative 5-point scale (Low / Medium / High / Critical). Impact weighting reflects regulated SPDI, statutory penalties (DPDP up to ₹250 crore; RBI supervisory action), and reputational harm. Risk acceptance criteria: any residual risk of</w:t>
      </w:r>
      <w:r>
        <w:t xml:space="preserve"> </w:t>
      </w:r>
      <w:r>
        <w:rPr>
          <w:b/>
          <w:bCs/>
        </w:rPr>
        <w:t xml:space="preserve">High or above must be approved by the ISMS Steering Committee</w:t>
      </w:r>
      <w:r>
        <w:t xml:space="preserve">; the target residual for all Restricted-data risks is Medium or lower. Treatment options follow ISO 27005 (modify / retain / avoid / share). Actions map to the brief’s</w:t>
      </w:r>
      <w:r>
        <w:t xml:space="preserve"> </w:t>
      </w:r>
      <w:r>
        <w:rPr>
          <w:b/>
          <w:bCs/>
        </w:rPr>
        <w:t xml:space="preserve">P0–P3</w:t>
      </w:r>
      <w:r>
        <w:t xml:space="preserve"> </w:t>
      </w:r>
      <w:r>
        <w:t xml:space="preserve">remediation tiers. Residual risk assumes the mapped treatment is implemented.</w:t>
      </w:r>
    </w:p>
    <w:p>
      <w:pPr>
        <w:pStyle w:val="BodyText"/>
      </w:pPr>
      <w:r>
        <w:rPr>
          <w:b/>
          <w:bCs/>
        </w:rPr>
        <w:t xml:space="preserve">Rating matrix (inherent):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Likelihood  Impact</w:t>
            </w:r>
          </w:p>
        </w:tc>
        <w:tc>
          <w:tcPr/>
          <w:p>
            <w:pPr>
              <w:pStyle w:val="Compact"/>
            </w:pPr>
            <w:r>
              <w:t xml:space="preserve">Low</w:t>
            </w:r>
          </w:p>
        </w:tc>
        <w:tc>
          <w:tcPr/>
          <w:p>
            <w:pPr>
              <w:pStyle w:val="Compact"/>
            </w:pPr>
            <w:r>
              <w:t xml:space="preserve">Medium</w:t>
            </w:r>
          </w:p>
        </w:tc>
        <w:tc>
          <w:tcPr/>
          <w:p>
            <w:pPr>
              <w:pStyle w:val="Compact"/>
            </w:pPr>
            <w:r>
              <w:t xml:space="preserve">High</w:t>
            </w:r>
          </w:p>
        </w:tc>
      </w:tr>
      <w:tr>
        <w:tc>
          <w:tcPr/>
          <w:p>
            <w:pPr>
              <w:pStyle w:val="Compact"/>
            </w:pPr>
            <w:r>
              <w:t xml:space="preserve">High</w:t>
            </w:r>
          </w:p>
        </w:tc>
        <w:tc>
          <w:tcPr/>
          <w:p>
            <w:pPr>
              <w:pStyle w:val="Compact"/>
            </w:pPr>
            <w:r>
              <w:t xml:space="preserve">Medium</w:t>
            </w:r>
          </w:p>
        </w:tc>
        <w:tc>
          <w:tcPr/>
          <w:p>
            <w:pPr>
              <w:pStyle w:val="Compact"/>
            </w:pPr>
            <w:r>
              <w:t xml:space="preserve">High</w:t>
            </w:r>
          </w:p>
        </w:tc>
        <w:tc>
          <w:tcPr/>
          <w:p>
            <w:pPr>
              <w:pStyle w:val="Compact"/>
            </w:pPr>
            <w:r>
              <w:t xml:space="preserve">Critical</w:t>
            </w:r>
          </w:p>
        </w:tc>
      </w:tr>
      <w:tr>
        <w:tc>
          <w:tcPr/>
          <w:p>
            <w:pPr>
              <w:pStyle w:val="Compact"/>
            </w:pPr>
            <w:r>
              <w:t xml:space="preserve">Medium</w:t>
            </w:r>
          </w:p>
        </w:tc>
        <w:tc>
          <w:tcPr/>
          <w:p>
            <w:pPr>
              <w:pStyle w:val="Compact"/>
            </w:pPr>
            <w:r>
              <w:t xml:space="preserve">Low</w:t>
            </w:r>
          </w:p>
        </w:tc>
        <w:tc>
          <w:tcPr/>
          <w:p>
            <w:pPr>
              <w:pStyle w:val="Compact"/>
            </w:pPr>
            <w:r>
              <w:t xml:space="preserve">Medium</w:t>
            </w:r>
          </w:p>
        </w:tc>
        <w:tc>
          <w:tcPr/>
          <w:p>
            <w:pPr>
              <w:pStyle w:val="Compact"/>
            </w:pPr>
            <w:r>
              <w:t xml:space="preserve">High</w:t>
            </w:r>
          </w:p>
        </w:tc>
      </w:tr>
      <w:tr>
        <w:tc>
          <w:tcPr/>
          <w:p>
            <w:pPr>
              <w:pStyle w:val="Compact"/>
            </w:pPr>
            <w:r>
              <w:t xml:space="preserve">Low</w:t>
            </w:r>
          </w:p>
        </w:tc>
        <w:tc>
          <w:tcPr/>
          <w:p>
            <w:pPr>
              <w:pStyle w:val="Compact"/>
            </w:pPr>
            <w:r>
              <w:t xml:space="preserve">Low</w:t>
            </w:r>
          </w:p>
        </w:tc>
        <w:tc>
          <w:tcPr/>
          <w:p>
            <w:pPr>
              <w:pStyle w:val="Compact"/>
            </w:pPr>
            <w:r>
              <w:t xml:space="preserve">Low</w:t>
            </w:r>
          </w:p>
        </w:tc>
        <w:tc>
          <w:tcPr/>
          <w:p>
            <w:pPr>
              <w:pStyle w:val="Compact"/>
            </w:pPr>
            <w:r>
              <w:t xml:space="preserve">Medium</w:t>
            </w:r>
          </w:p>
        </w:tc>
      </w:tr>
    </w:tbl>
    <w:bookmarkEnd w:id="33"/>
    <w:bookmarkStart w:id="34" w:name="risk-register-c1c14"/>
    <w:p>
      <w:pPr>
        <w:pStyle w:val="Heading3"/>
      </w:pPr>
      <w:r>
        <w:t xml:space="preserve">5.2 Risk register (C1–C14)</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Risk ID</w:t>
            </w:r>
          </w:p>
        </w:tc>
        <w:tc>
          <w:tcPr/>
          <w:p>
            <w:pPr>
              <w:pStyle w:val="Compact"/>
            </w:pPr>
            <w:r>
              <w:t xml:space="preserve">Description (evidence)</w:t>
            </w:r>
          </w:p>
        </w:tc>
        <w:tc>
          <w:tcPr/>
          <w:p>
            <w:pPr>
              <w:pStyle w:val="Compact"/>
            </w:pPr>
            <w:r>
              <w:t xml:space="preserve">Asset</w:t>
            </w:r>
          </w:p>
        </w:tc>
        <w:tc>
          <w:tcPr/>
          <w:p>
            <w:pPr>
              <w:pStyle w:val="Compact"/>
            </w:pPr>
            <w:r>
              <w:t xml:space="preserve">Threat</w:t>
            </w:r>
          </w:p>
        </w:tc>
        <w:tc>
          <w:tcPr/>
          <w:p>
            <w:pPr>
              <w:pStyle w:val="Compact"/>
            </w:pPr>
            <w:r>
              <w:t xml:space="preserve">Likelihood</w:t>
            </w:r>
          </w:p>
        </w:tc>
        <w:tc>
          <w:tcPr/>
          <w:p>
            <w:pPr>
              <w:pStyle w:val="Compact"/>
            </w:pPr>
            <w:r>
              <w:t xml:space="preserve">Impact</w:t>
            </w:r>
          </w:p>
        </w:tc>
        <w:tc>
          <w:tcPr/>
          <w:p>
            <w:pPr>
              <w:pStyle w:val="Compact"/>
            </w:pPr>
            <w:r>
              <w:t xml:space="preserve">Inherent</w:t>
            </w:r>
          </w:p>
        </w:tc>
        <w:tc>
          <w:tcPr/>
          <w:p>
            <w:pPr>
              <w:pStyle w:val="Compact"/>
            </w:pPr>
            <w:r>
              <w:t xml:space="preserve">Existing control</w:t>
            </w:r>
          </w:p>
        </w:tc>
        <w:tc>
          <w:tcPr/>
          <w:p>
            <w:pPr>
              <w:pStyle w:val="Compact"/>
            </w:pPr>
            <w:r>
              <w:t xml:space="preserve">Treatment / action (tier)</w:t>
            </w:r>
          </w:p>
        </w:tc>
        <w:tc>
          <w:tcPr/>
          <w:p>
            <w:pPr>
              <w:pStyle w:val="Compact"/>
            </w:pPr>
            <w:r>
              <w:t xml:space="preserve">Residual</w:t>
            </w:r>
          </w:p>
        </w:tc>
        <w:tc>
          <w:tcPr/>
          <w:p>
            <w:pPr>
              <w:pStyle w:val="Compact"/>
            </w:pPr>
            <w:r>
              <w:t xml:space="preserve">Owner</w:t>
            </w:r>
          </w:p>
        </w:tc>
        <w:tc>
          <w:tcPr/>
          <w:p>
            <w:pPr>
              <w:pStyle w:val="Compact"/>
            </w:pPr>
            <w:r>
              <w:t xml:space="preserve">Annex A control(s)</w:t>
            </w:r>
          </w:p>
        </w:tc>
        <w:tc>
          <w:tcPr/>
          <w:p>
            <w:pPr>
              <w:pStyle w:val="Compact"/>
            </w:pPr>
            <w:r>
              <w:t xml:space="preserve">SOC 2 TSC</w:t>
            </w:r>
          </w:p>
        </w:tc>
      </w:tr>
      <w:tr>
        <w:tc>
          <w:tcPr/>
          <w:p>
            <w:pPr>
              <w:pStyle w:val="Compact"/>
            </w:pPr>
            <w:r>
              <w:rPr>
                <w:b/>
                <w:bCs/>
              </w:rPr>
              <w:t xml:space="preserve">R-C1</w:t>
            </w:r>
          </w:p>
        </w:tc>
        <w:tc>
          <w:tcPr/>
          <w:p>
            <w:pPr>
              <w:pStyle w:val="Compact"/>
            </w:pPr>
            <w:r>
              <w:t xml:space="preserve">PAN stored full &amp; plaintext, duplicated across two tables (</w:t>
            </w:r>
            <w:r>
              <w:rPr>
                <w:rStyle w:val="VerbatimChar"/>
              </w:rPr>
              <w:t xml:space="preserve">schema.prisma:62</w:t>
            </w:r>
            <w:r>
              <w:t xml:space="preserve">,</w:t>
            </w:r>
            <w:r>
              <w:t xml:space="preserve"> </w:t>
            </w:r>
            <w:r>
              <w:rPr>
                <w:rStyle w:val="VerbatimChar"/>
              </w:rPr>
              <w:t xml:space="preserve">:171</w:t>
            </w:r>
            <w:r>
              <w:t xml:space="preserve">); no encryption/tokenization</w:t>
            </w:r>
          </w:p>
        </w:tc>
        <w:tc>
          <w:tcPr/>
          <w:p>
            <w:pPr>
              <w:pStyle w:val="Compact"/>
            </w:pPr>
            <w:r>
              <w:t xml:space="preserve">A-01</w:t>
            </w:r>
          </w:p>
        </w:tc>
        <w:tc>
          <w:tcPr/>
          <w:p>
            <w:pPr>
              <w:pStyle w:val="Compact"/>
            </w:pPr>
            <w:r>
              <w:t xml:space="preserve">DB compromise / insider → SPDI exposure</w:t>
            </w:r>
          </w:p>
        </w:tc>
        <w:tc>
          <w:tcPr/>
          <w:p>
            <w:pPr>
              <w:pStyle w:val="Compact"/>
            </w:pPr>
            <w:r>
              <w:t xml:space="preserve">Medium</w:t>
            </w:r>
          </w:p>
        </w:tc>
        <w:tc>
          <w:tcPr/>
          <w:p>
            <w:pPr>
              <w:pStyle w:val="Compact"/>
            </w:pPr>
            <w:r>
              <w:t xml:space="preserve">High</w:t>
            </w:r>
          </w:p>
        </w:tc>
        <w:tc>
          <w:tcPr/>
          <w:p>
            <w:pPr>
              <w:pStyle w:val="Compact"/>
            </w:pPr>
            <w:r>
              <w:rPr>
                <w:b/>
                <w:bCs/>
              </w:rPr>
              <w:t xml:space="preserve">High</w:t>
            </w:r>
          </w:p>
        </w:tc>
        <w:tc>
          <w:tcPr/>
          <w:p>
            <w:pPr>
              <w:pStyle w:val="Compact"/>
            </w:pPr>
            <w:r>
              <w:t xml:space="preserve">DB access limited to backend; last-4 pattern used for Aadhaar/bank (not PAN)</w:t>
            </w:r>
          </w:p>
        </w:tc>
        <w:tc>
          <w:tcPr/>
          <w:p>
            <w:pPr>
              <w:pStyle w:val="Compact"/>
            </w:pPr>
            <w:r>
              <w:t xml:space="preserve">Tokenize/encrypt PAN, de-duplicate to a single owner column; mask at rest (P1)</w:t>
            </w:r>
          </w:p>
        </w:tc>
        <w:tc>
          <w:tcPr/>
          <w:p>
            <w:pPr>
              <w:pStyle w:val="Compact"/>
            </w:pPr>
            <w:r>
              <w:t xml:space="preserve">Medium</w:t>
            </w:r>
          </w:p>
        </w:tc>
        <w:tc>
          <w:tcPr/>
          <w:p>
            <w:pPr>
              <w:pStyle w:val="Compact"/>
            </w:pPr>
            <w:r>
              <w:t xml:space="preserve">CISO</w:t>
            </w:r>
          </w:p>
        </w:tc>
        <w:tc>
          <w:tcPr/>
          <w:p>
            <w:pPr>
              <w:pStyle w:val="Compact"/>
            </w:pPr>
            <w:r>
              <w:t xml:space="preserve">A.8.11, A.8.24, A.5.34</w:t>
            </w:r>
          </w:p>
        </w:tc>
        <w:tc>
          <w:tcPr/>
          <w:p>
            <w:pPr>
              <w:pStyle w:val="Compact"/>
            </w:pPr>
            <w:r>
              <w:t xml:space="preserve">CC6.1, CC6.7, C1.1, C1.2</w:t>
            </w:r>
          </w:p>
        </w:tc>
      </w:tr>
      <w:tr>
        <w:tc>
          <w:tcPr/>
          <w:p>
            <w:pPr>
              <w:pStyle w:val="Compact"/>
            </w:pPr>
            <w:r>
              <w:rPr>
                <w:b/>
                <w:bCs/>
              </w:rPr>
              <w:t xml:space="preserve">R-C2</w:t>
            </w:r>
          </w:p>
        </w:tc>
        <w:tc>
          <w:tcPr/>
          <w:p>
            <w:pPr>
              <w:pStyle w:val="Compact"/>
            </w:pPr>
            <w:r>
              <w:t xml:space="preserve">Live field values incl. PAN sent to third-party voice AI;</w:t>
            </w:r>
            <w:r>
              <w:t xml:space="preserve"> </w:t>
            </w:r>
            <w:r>
              <w:rPr>
                <w:rStyle w:val="VerbatimChar"/>
              </w:rPr>
              <w:t xml:space="preserve">sensitive</w:t>
            </w:r>
            <w:r>
              <w:t xml:space="preserve"> </w:t>
            </w:r>
            <w:r>
              <w:t xml:space="preserve">flag blocks writes only, not reads (</w:t>
            </w:r>
            <w:r>
              <w:rPr>
                <w:rStyle w:val="VerbatimChar"/>
              </w:rPr>
              <w:t xml:space="preserve">actionRegistry.ts:204</w:t>
            </w:r>
            <w:r>
              <w:t xml:space="preserve">,</w:t>
            </w:r>
            <w:r>
              <w:t xml:space="preserve"> </w:t>
            </w:r>
            <w:r>
              <w:rPr>
                <w:rStyle w:val="VerbatimChar"/>
              </w:rPr>
              <w:t xml:space="preserve">screenGraph.ts:207</w:t>
            </w:r>
            <w:r>
              <w:t xml:space="preserve">,</w:t>
            </w:r>
            <w:r>
              <w:t xml:space="preserve"> </w:t>
            </w:r>
            <w:r>
              <w:rPr>
                <w:rStyle w:val="VerbatimChar"/>
              </w:rPr>
              <w:t xml:space="preserve">voice/tools.ts:259</w:t>
            </w:r>
            <w:r>
              <w:t xml:space="preserve">)</w:t>
            </w:r>
          </w:p>
        </w:tc>
        <w:tc>
          <w:tcPr/>
          <w:p>
            <w:pPr>
              <w:pStyle w:val="Compact"/>
            </w:pPr>
            <w:r>
              <w:t xml:space="preserve">A-09</w:t>
            </w:r>
          </w:p>
        </w:tc>
        <w:tc>
          <w:tcPr/>
          <w:p>
            <w:pPr>
              <w:pStyle w:val="Compact"/>
            </w:pPr>
            <w:r>
              <w:t xml:space="preserve">Uncontrolled SPDI egress to processor</w:t>
            </w:r>
          </w:p>
        </w:tc>
        <w:tc>
          <w:tcPr/>
          <w:p>
            <w:pPr>
              <w:pStyle w:val="Compact"/>
            </w:pPr>
            <w:r>
              <w:t xml:space="preserve">Medium</w:t>
            </w:r>
          </w:p>
        </w:tc>
        <w:tc>
          <w:tcPr/>
          <w:p>
            <w:pPr>
              <w:pStyle w:val="Compact"/>
            </w:pPr>
            <w:r>
              <w:t xml:space="preserve">High</w:t>
            </w:r>
          </w:p>
        </w:tc>
        <w:tc>
          <w:tcPr/>
          <w:p>
            <w:pPr>
              <w:pStyle w:val="Compact"/>
            </w:pPr>
            <w:r>
              <w:rPr>
                <w:b/>
                <w:bCs/>
              </w:rPr>
              <w:t xml:space="preserve">High</w:t>
            </w:r>
          </w:p>
        </w:tc>
        <w:tc>
          <w:tcPr/>
          <w:p>
            <w:pPr>
              <w:pStyle w:val="Compact"/>
            </w:pPr>
            <w:r>
              <w:t xml:space="preserve">System prompt forbids reading OTP/PAN/Aadhaar aloud (weak)</w:t>
            </w:r>
          </w:p>
        </w:tc>
        <w:tc>
          <w:tcPr/>
          <w:p>
            <w:pPr>
              <w:pStyle w:val="Compact"/>
            </w:pPr>
            <w:r>
              <w:t xml:space="preserve">Redact sensitive values from</w:t>
            </w:r>
            <w:r>
              <w:t xml:space="preserve"> </w:t>
            </w:r>
            <w:r>
              <w:rPr>
                <w:rStyle w:val="VerbatimChar"/>
              </w:rPr>
              <w:t xml:space="preserve">page_context</w:t>
            </w:r>
            <w:r>
              <w:t xml:space="preserve">/</w:t>
            </w:r>
            <w:r>
              <w:rPr>
                <w:rStyle w:val="VerbatimChar"/>
              </w:rPr>
              <w:t xml:space="preserve">read_screen</w:t>
            </w:r>
            <w:r>
              <w:t xml:space="preserve">; consent-gate voice; DPA with Ello (P0/P1)</w:t>
            </w:r>
          </w:p>
        </w:tc>
        <w:tc>
          <w:tcPr/>
          <w:p>
            <w:pPr>
              <w:pStyle w:val="Compact"/>
            </w:pPr>
            <w:r>
              <w:t xml:space="preserve">Medium</w:t>
            </w:r>
          </w:p>
        </w:tc>
        <w:tc>
          <w:tcPr/>
          <w:p>
            <w:pPr>
              <w:pStyle w:val="Compact"/>
            </w:pPr>
            <w:r>
              <w:t xml:space="preserve">DPO</w:t>
            </w:r>
          </w:p>
        </w:tc>
        <w:tc>
          <w:tcPr/>
          <w:p>
            <w:pPr>
              <w:pStyle w:val="Compact"/>
            </w:pPr>
            <w:r>
              <w:t xml:space="preserve">A.5.14, A.8.12, A.5.19, A.5.34</w:t>
            </w:r>
          </w:p>
        </w:tc>
        <w:tc>
          <w:tcPr/>
          <w:p>
            <w:pPr>
              <w:pStyle w:val="Compact"/>
            </w:pPr>
            <w:r>
              <w:t xml:space="preserve">CC6.7, CC9.2, C1.1, P6.1</w:t>
            </w:r>
          </w:p>
        </w:tc>
      </w:tr>
      <w:tr>
        <w:tc>
          <w:tcPr/>
          <w:p>
            <w:pPr>
              <w:pStyle w:val="Compact"/>
            </w:pPr>
            <w:r>
              <w:rPr>
                <w:b/>
                <w:bCs/>
              </w:rPr>
              <w:t xml:space="preserve">R-C3</w:t>
            </w:r>
          </w:p>
        </w:tc>
        <w:tc>
          <w:tcPr/>
          <w:p>
            <w:pPr>
              <w:pStyle w:val="Compact"/>
            </w:pPr>
            <w:r>
              <w:t xml:space="preserve">Fixed OTP</w:t>
            </w:r>
            <w:r>
              <w:t xml:space="preserve"> </w:t>
            </w:r>
            <w:r>
              <w:rPr>
                <w:rStyle w:val="VerbatimChar"/>
              </w:rPr>
              <w:t xml:space="preserve">123456</w:t>
            </w:r>
            <w:r>
              <w:t xml:space="preserve"> </w:t>
            </w:r>
            <w:r>
              <w:t xml:space="preserve">accepted in production (</w:t>
            </w:r>
            <w:r>
              <w:rPr>
                <w:rStyle w:val="VerbatimChar"/>
              </w:rPr>
              <w:t xml:space="preserve">lib/crypto.ts:9-11</w:t>
            </w:r>
            <w:r>
              <w:t xml:space="preserve">;</w:t>
            </w:r>
            <w:r>
              <w:t xml:space="preserve"> </w:t>
            </w:r>
            <w:r>
              <w:rPr>
                <w:rStyle w:val="VerbatimChar"/>
              </w:rPr>
              <w:t xml:space="preserve">render.yaml DEMO_LOGIN</w:t>
            </w:r>
            <w:r>
              <w:t xml:space="preserve">;</w:t>
            </w:r>
            <w:r>
              <w:t xml:space="preserve"> </w:t>
            </w:r>
            <w:r>
              <w:rPr>
                <w:rStyle w:val="VerbatimChar"/>
              </w:rPr>
              <w:t xml:space="preserve">client.ts:77-84</w:t>
            </w:r>
            <w:r>
              <w:t xml:space="preserve">)</w:t>
            </w:r>
          </w:p>
        </w:tc>
        <w:tc>
          <w:tcPr/>
          <w:p>
            <w:pPr>
              <w:pStyle w:val="Compact"/>
            </w:pPr>
            <w:r>
              <w:t xml:space="preserve">A-02</w:t>
            </w:r>
          </w:p>
        </w:tc>
        <w:tc>
          <w:tcPr/>
          <w:p>
            <w:pPr>
              <w:pStyle w:val="Compact"/>
            </w:pPr>
            <w:r>
              <w:t xml:space="preserve">Trivial auth bypass / account takeover</w:t>
            </w:r>
          </w:p>
        </w:tc>
        <w:tc>
          <w:tcPr/>
          <w:p>
            <w:pPr>
              <w:pStyle w:val="Compact"/>
            </w:pPr>
            <w:r>
              <w:t xml:space="preserve">High</w:t>
            </w:r>
          </w:p>
        </w:tc>
        <w:tc>
          <w:tcPr/>
          <w:p>
            <w:pPr>
              <w:pStyle w:val="Compact"/>
            </w:pPr>
            <w:r>
              <w:t xml:space="preserve">High</w:t>
            </w:r>
          </w:p>
        </w:tc>
        <w:tc>
          <w:tcPr/>
          <w:p>
            <w:pPr>
              <w:pStyle w:val="Compact"/>
            </w:pPr>
            <w:r>
              <w:rPr>
                <w:b/>
                <w:bCs/>
              </w:rPr>
              <w:t xml:space="preserve">Critical</w:t>
            </w:r>
          </w:p>
        </w:tc>
        <w:tc>
          <w:tcPr/>
          <w:p>
            <w:pPr>
              <w:pStyle w:val="Compact"/>
            </w:pPr>
            <w:r>
              <w:t xml:space="preserve">Real OTP path hashed (SHA-256) when bypass disabled</w:t>
            </w:r>
          </w:p>
        </w:tc>
        <w:tc>
          <w:tcPr/>
          <w:p>
            <w:pPr>
              <w:pStyle w:val="Compact"/>
            </w:pPr>
            <w:r>
              <w:t xml:space="preserve">Disable</w:t>
            </w:r>
            <w:r>
              <w:t xml:space="preserve"> </w:t>
            </w:r>
            <w:r>
              <w:rPr>
                <w:rStyle w:val="VerbatimChar"/>
              </w:rPr>
              <w:t xml:space="preserve">DEMO_LOGIN</w:t>
            </w:r>
            <w:r>
              <w:t xml:space="preserve"> </w:t>
            </w:r>
            <w:r>
              <w:t xml:space="preserve">/ OTP bypass in prod immediately (P0)</w:t>
            </w:r>
          </w:p>
        </w:tc>
        <w:tc>
          <w:tcPr/>
          <w:p>
            <w:pPr>
              <w:pStyle w:val="Compact"/>
            </w:pPr>
            <w:r>
              <w:t xml:space="preserve">Low</w:t>
            </w:r>
          </w:p>
        </w:tc>
        <w:tc>
          <w:tcPr/>
          <w:p>
            <w:pPr>
              <w:pStyle w:val="Compact"/>
            </w:pPr>
            <w:r>
              <w:t xml:space="preserve">CISO</w:t>
            </w:r>
          </w:p>
        </w:tc>
        <w:tc>
          <w:tcPr/>
          <w:p>
            <w:pPr>
              <w:pStyle w:val="Compact"/>
            </w:pPr>
            <w:r>
              <w:t xml:space="preserve">A.8.5, A.8.2, A.5.15</w:t>
            </w:r>
          </w:p>
        </w:tc>
        <w:tc>
          <w:tcPr/>
          <w:p>
            <w:pPr>
              <w:pStyle w:val="Compact"/>
            </w:pPr>
            <w:r>
              <w:t xml:space="preserve">CC6.1, CC6.2, CC6.3</w:t>
            </w:r>
          </w:p>
        </w:tc>
      </w:tr>
      <w:tr>
        <w:tc>
          <w:tcPr/>
          <w:p>
            <w:pPr>
              <w:pStyle w:val="Compact"/>
            </w:pPr>
            <w:r>
              <w:rPr>
                <w:b/>
                <w:bCs/>
              </w:rPr>
              <w:t xml:space="preserve">R-C4</w:t>
            </w:r>
          </w:p>
        </w:tc>
        <w:tc>
          <w:tcPr/>
          <w:p>
            <w:pPr>
              <w:pStyle w:val="Compact"/>
            </w:pPr>
            <w:r>
              <w:t xml:space="preserve">Default super-admin</w:t>
            </w:r>
            <w:r>
              <w:t xml:space="preserve"> </w:t>
            </w:r>
            <w:r>
              <w:rPr>
                <w:rStyle w:val="VerbatimChar"/>
              </w:rPr>
              <w:t xml:space="preserve">admin@swiftloan.com / admin123</w:t>
            </w:r>
            <w:r>
              <w:t xml:space="preserve"> </w:t>
            </w:r>
            <w:r>
              <w:t xml:space="preserve">seeded and shown on login (</w:t>
            </w:r>
            <w:r>
              <w:rPr>
                <w:rStyle w:val="VerbatimChar"/>
              </w:rPr>
              <w:t xml:space="preserve">seed.ws4.ts:74,82-83</w:t>
            </w:r>
            <w:r>
              <w:t xml:space="preserve">)</w:t>
            </w:r>
          </w:p>
        </w:tc>
        <w:tc>
          <w:tcPr/>
          <w:p>
            <w:pPr>
              <w:pStyle w:val="Compact"/>
            </w:pPr>
            <w:r>
              <w:t xml:space="preserve">A-08</w:t>
            </w:r>
          </w:p>
        </w:tc>
        <w:tc>
          <w:tcPr/>
          <w:p>
            <w:pPr>
              <w:pStyle w:val="Compact"/>
            </w:pPr>
            <w:r>
              <w:t xml:space="preserve">Full admin takeover of all PII</w:t>
            </w:r>
          </w:p>
        </w:tc>
        <w:tc>
          <w:tcPr/>
          <w:p>
            <w:pPr>
              <w:pStyle w:val="Compact"/>
            </w:pPr>
            <w:r>
              <w:t xml:space="preserve">High</w:t>
            </w:r>
          </w:p>
        </w:tc>
        <w:tc>
          <w:tcPr/>
          <w:p>
            <w:pPr>
              <w:pStyle w:val="Compact"/>
            </w:pPr>
            <w:r>
              <w:t xml:space="preserve">High</w:t>
            </w:r>
          </w:p>
        </w:tc>
        <w:tc>
          <w:tcPr/>
          <w:p>
            <w:pPr>
              <w:pStyle w:val="Compact"/>
            </w:pPr>
            <w:r>
              <w:rPr>
                <w:b/>
                <w:bCs/>
              </w:rPr>
              <w:t xml:space="preserve">Critical</w:t>
            </w:r>
          </w:p>
        </w:tc>
        <w:tc>
          <w:tcPr/>
          <w:p>
            <w:pPr>
              <w:pStyle w:val="Compact"/>
            </w:pPr>
            <w:r>
              <w:t xml:space="preserve">bcrypt+JWT admin auth exists (creds are the weakness)</w:t>
            </w:r>
          </w:p>
        </w:tc>
        <w:tc>
          <w:tcPr/>
          <w:p>
            <w:pPr>
              <w:pStyle w:val="Compact"/>
            </w:pPr>
            <w:r>
              <w:t xml:space="preserve">Remove default creds; force rotation; add admin MFA (P0)</w:t>
            </w:r>
          </w:p>
        </w:tc>
        <w:tc>
          <w:tcPr/>
          <w:p>
            <w:pPr>
              <w:pStyle w:val="Compact"/>
            </w:pPr>
            <w:r>
              <w:t xml:space="preserve">Low</w:t>
            </w:r>
          </w:p>
        </w:tc>
        <w:tc>
          <w:tcPr/>
          <w:p>
            <w:pPr>
              <w:pStyle w:val="Compact"/>
            </w:pPr>
            <w:r>
              <w:t xml:space="preserve">CISO</w:t>
            </w:r>
          </w:p>
        </w:tc>
        <w:tc>
          <w:tcPr/>
          <w:p>
            <w:pPr>
              <w:pStyle w:val="Compact"/>
            </w:pPr>
            <w:r>
              <w:t xml:space="preserve">A.5.17, A.5.16, A.8.5</w:t>
            </w:r>
          </w:p>
        </w:tc>
        <w:tc>
          <w:tcPr/>
          <w:p>
            <w:pPr>
              <w:pStyle w:val="Compact"/>
            </w:pPr>
            <w:r>
              <w:t xml:space="preserve">CC6.1, CC6.2, CC6.3</w:t>
            </w:r>
          </w:p>
        </w:tc>
      </w:tr>
      <w:tr>
        <w:tc>
          <w:tcPr/>
          <w:p>
            <w:pPr>
              <w:pStyle w:val="Compact"/>
            </w:pPr>
            <w:r>
              <w:rPr>
                <w:b/>
                <w:bCs/>
              </w:rPr>
              <w:t xml:space="preserve">R-C5</w:t>
            </w:r>
          </w:p>
        </w:tc>
        <w:tc>
          <w:tcPr/>
          <w:p>
            <w:pPr>
              <w:pStyle w:val="Compact"/>
            </w:pPr>
            <w:r>
              <w:t xml:space="preserve">Real Ello API key committed in repo (</w:t>
            </w:r>
            <w:r>
              <w:rPr>
                <w:rStyle w:val="VerbatimChar"/>
              </w:rPr>
              <w:t xml:space="preserve">render.yaml:53</w:t>
            </w:r>
            <w:r>
              <w:t xml:space="preserve">,</w:t>
            </w:r>
            <w:r>
              <w:t xml:space="preserve"> </w:t>
            </w:r>
            <w:r>
              <w:rPr>
                <w:rStyle w:val="VerbatimChar"/>
              </w:rPr>
              <w:t xml:space="preserve">website/js/voice-widget.js:17</w:t>
            </w:r>
            <w:r>
              <w:t xml:space="preserve">)</w:t>
            </w:r>
          </w:p>
        </w:tc>
        <w:tc>
          <w:tcPr/>
          <w:p>
            <w:pPr>
              <w:pStyle w:val="Compact"/>
            </w:pPr>
            <w:r>
              <w:t xml:space="preserve">A-07</w:t>
            </w:r>
          </w:p>
        </w:tc>
        <w:tc>
          <w:tcPr/>
          <w:p>
            <w:pPr>
              <w:pStyle w:val="Compact"/>
            </w:pPr>
            <w:r>
              <w:t xml:space="preserve">Secret disclosure → abuse / cost / pivot</w:t>
            </w:r>
          </w:p>
        </w:tc>
        <w:tc>
          <w:tcPr/>
          <w:p>
            <w:pPr>
              <w:pStyle w:val="Compact"/>
            </w:pPr>
            <w:r>
              <w:t xml:space="preserve">High</w:t>
            </w:r>
          </w:p>
        </w:tc>
        <w:tc>
          <w:tcPr/>
          <w:p>
            <w:pPr>
              <w:pStyle w:val="Compact"/>
            </w:pPr>
            <w:r>
              <w:t xml:space="preserve">High</w:t>
            </w:r>
          </w:p>
        </w:tc>
        <w:tc>
          <w:tcPr/>
          <w:p>
            <w:pPr>
              <w:pStyle w:val="Compact"/>
            </w:pPr>
            <w:r>
              <w:rPr>
                <w:b/>
                <w:bCs/>
              </w:rPr>
              <w:t xml:space="preserve">Critical</w:t>
            </w:r>
          </w:p>
        </w:tc>
        <w:tc>
          <w:tcPr/>
          <w:p>
            <w:pPr>
              <w:pStyle w:val="Compact"/>
            </w:pPr>
            <w:r>
              <w:t xml:space="preserve">None (secret in VCS)</w:t>
            </w:r>
          </w:p>
        </w:tc>
        <w:tc>
          <w:tcPr/>
          <w:p>
            <w:pPr>
              <w:pStyle w:val="Compact"/>
            </w:pPr>
            <w:r>
              <w:t xml:space="preserve">Rotate &amp; purge key from history; move to secret manager (P0)</w:t>
            </w:r>
          </w:p>
        </w:tc>
        <w:tc>
          <w:tcPr/>
          <w:p>
            <w:pPr>
              <w:pStyle w:val="Compact"/>
            </w:pPr>
            <w:r>
              <w:t xml:space="preserve">Low</w:t>
            </w:r>
          </w:p>
        </w:tc>
        <w:tc>
          <w:tcPr/>
          <w:p>
            <w:pPr>
              <w:pStyle w:val="Compact"/>
            </w:pPr>
            <w:r>
              <w:t xml:space="preserve">CISO</w:t>
            </w:r>
          </w:p>
        </w:tc>
        <w:tc>
          <w:tcPr/>
          <w:p>
            <w:pPr>
              <w:pStyle w:val="Compact"/>
            </w:pPr>
            <w:r>
              <w:t xml:space="preserve">A.8.24, A.5.14, A.8.4</w:t>
            </w:r>
          </w:p>
        </w:tc>
        <w:tc>
          <w:tcPr/>
          <w:p>
            <w:pPr>
              <w:pStyle w:val="Compact"/>
            </w:pPr>
            <w:r>
              <w:t xml:space="preserve">CC6.1, CC6.3, CC8.1</w:t>
            </w:r>
          </w:p>
        </w:tc>
      </w:tr>
      <w:tr>
        <w:tc>
          <w:tcPr/>
          <w:p>
            <w:pPr>
              <w:pStyle w:val="Compact"/>
            </w:pPr>
            <w:r>
              <w:rPr>
                <w:b/>
                <w:bCs/>
              </w:rPr>
              <w:t xml:space="preserve">R-C6</w:t>
            </w:r>
          </w:p>
        </w:tc>
        <w:tc>
          <w:tcPr/>
          <w:p>
            <w:pPr>
              <w:pStyle w:val="Compact"/>
            </w:pPr>
            <w:r>
              <w:t xml:space="preserve">Fail-open JWT/admin secrets —</w:t>
            </w:r>
            <w:r>
              <w:t xml:space="preserve"> </w:t>
            </w:r>
            <w:r>
              <w:rPr>
                <w:rStyle w:val="VerbatimChar"/>
              </w:rPr>
              <w:t xml:space="preserve">dev-access</w:t>
            </w:r>
            <w:r>
              <w:t xml:space="preserve">/</w:t>
            </w:r>
            <w:r>
              <w:rPr>
                <w:rStyle w:val="VerbatimChar"/>
              </w:rPr>
              <w:t xml:space="preserve">dev-refresh</w:t>
            </w:r>
            <w:r>
              <w:t xml:space="preserve"> </w:t>
            </w:r>
            <w:r>
              <w:t xml:space="preserve">fallbacks; admin secret derived (</w:t>
            </w:r>
            <w:r>
              <w:rPr>
                <w:rStyle w:val="VerbatimChar"/>
              </w:rPr>
              <w:t xml:space="preserve">config/env.ts:12-13</w:t>
            </w:r>
            <w:r>
              <w:t xml:space="preserve">)</w:t>
            </w:r>
          </w:p>
        </w:tc>
        <w:tc>
          <w:tcPr/>
          <w:p>
            <w:pPr>
              <w:pStyle w:val="Compact"/>
            </w:pPr>
            <w:r>
              <w:t xml:space="preserve">A-07</w:t>
            </w:r>
          </w:p>
        </w:tc>
        <w:tc>
          <w:tcPr/>
          <w:p>
            <w:pPr>
              <w:pStyle w:val="Compact"/>
            </w:pPr>
            <w:r>
              <w:t xml:space="preserve">Token forgery if env unset in prod</w:t>
            </w:r>
          </w:p>
        </w:tc>
        <w:tc>
          <w:tcPr/>
          <w:p>
            <w:pPr>
              <w:pStyle w:val="Compact"/>
            </w:pPr>
            <w:r>
              <w:t xml:space="preserve">Medium</w:t>
            </w:r>
          </w:p>
        </w:tc>
        <w:tc>
          <w:tcPr/>
          <w:p>
            <w:pPr>
              <w:pStyle w:val="Compact"/>
            </w:pPr>
            <w:r>
              <w:t xml:space="preserve">High</w:t>
            </w:r>
          </w:p>
        </w:tc>
        <w:tc>
          <w:tcPr/>
          <w:p>
            <w:pPr>
              <w:pStyle w:val="Compact"/>
            </w:pPr>
            <w:r>
              <w:rPr>
                <w:b/>
                <w:bCs/>
              </w:rPr>
              <w:t xml:space="preserve">High</w:t>
            </w:r>
          </w:p>
        </w:tc>
        <w:tc>
          <w:tcPr/>
          <w:p>
            <w:pPr>
              <w:pStyle w:val="Compact"/>
            </w:pPr>
            <w:r>
              <w:t xml:space="preserve">Real secrets when env set</w:t>
            </w:r>
          </w:p>
        </w:tc>
        <w:tc>
          <w:tcPr/>
          <w:p>
            <w:pPr>
              <w:pStyle w:val="Compact"/>
            </w:pPr>
            <w:r>
              <w:t xml:space="preserve">Fail-closed: refuse to boot without strong secrets (P0)</w:t>
            </w:r>
          </w:p>
        </w:tc>
        <w:tc>
          <w:tcPr/>
          <w:p>
            <w:pPr>
              <w:pStyle w:val="Compact"/>
            </w:pPr>
            <w:r>
              <w:t xml:space="preserve">Low</w:t>
            </w:r>
          </w:p>
        </w:tc>
        <w:tc>
          <w:tcPr/>
          <w:p>
            <w:pPr>
              <w:pStyle w:val="Compact"/>
            </w:pPr>
            <w:r>
              <w:t xml:space="preserve">CISO</w:t>
            </w:r>
          </w:p>
        </w:tc>
        <w:tc>
          <w:tcPr/>
          <w:p>
            <w:pPr>
              <w:pStyle w:val="Compact"/>
            </w:pPr>
            <w:r>
              <w:t xml:space="preserve">A.8.24, A.8.9, A.5.15</w:t>
            </w:r>
          </w:p>
        </w:tc>
        <w:tc>
          <w:tcPr/>
          <w:p>
            <w:pPr>
              <w:pStyle w:val="Compact"/>
            </w:pPr>
            <w:r>
              <w:t xml:space="preserve">CC6.1, CC7.1, CC8.1</w:t>
            </w:r>
          </w:p>
        </w:tc>
      </w:tr>
      <w:tr>
        <w:tc>
          <w:tcPr/>
          <w:p>
            <w:pPr>
              <w:pStyle w:val="Compact"/>
            </w:pPr>
            <w:r>
              <w:rPr>
                <w:b/>
                <w:bCs/>
              </w:rPr>
              <w:t xml:space="preserve">R-C7</w:t>
            </w:r>
          </w:p>
        </w:tc>
        <w:tc>
          <w:tcPr/>
          <w:p>
            <w:pPr>
              <w:pStyle w:val="Compact"/>
            </w:pPr>
            <w:r>
              <w:t xml:space="preserve">CORS fully open</w:t>
            </w:r>
            <w:r>
              <w:t xml:space="preserve"> </w:t>
            </w:r>
            <w:r>
              <w:rPr>
                <w:rStyle w:val="VerbatimChar"/>
              </w:rPr>
              <w:t xml:space="preserve">cors()</w:t>
            </w:r>
            <w:r>
              <w:t xml:space="preserve">; no per-route rate limiting except auth (</w:t>
            </w:r>
            <w:r>
              <w:rPr>
                <w:rStyle w:val="VerbatimChar"/>
              </w:rPr>
              <w:t xml:space="preserve">app.ts:27</w:t>
            </w:r>
            <w:r>
              <w:t xml:space="preserve">)</w:t>
            </w:r>
          </w:p>
        </w:tc>
        <w:tc>
          <w:tcPr/>
          <w:p>
            <w:pPr>
              <w:pStyle w:val="Compact"/>
            </w:pPr>
            <w:r>
              <w:t xml:space="preserve">A-02</w:t>
            </w:r>
          </w:p>
        </w:tc>
        <w:tc>
          <w:tcPr/>
          <w:p>
            <w:pPr>
              <w:pStyle w:val="Compact"/>
            </w:pPr>
            <w:r>
              <w:t xml:space="preserve">CSRF/abuse, credential stuffing, scraping</w:t>
            </w:r>
          </w:p>
        </w:tc>
        <w:tc>
          <w:tcPr/>
          <w:p>
            <w:pPr>
              <w:pStyle w:val="Compact"/>
            </w:pPr>
            <w:r>
              <w:t xml:space="preserve">Medium</w:t>
            </w:r>
          </w:p>
        </w:tc>
        <w:tc>
          <w:tcPr/>
          <w:p>
            <w:pPr>
              <w:pStyle w:val="Compact"/>
            </w:pPr>
            <w:r>
              <w:t xml:space="preserve">Medium</w:t>
            </w:r>
          </w:p>
        </w:tc>
        <w:tc>
          <w:tcPr/>
          <w:p>
            <w:pPr>
              <w:pStyle w:val="Compact"/>
            </w:pPr>
            <w:r>
              <w:rPr>
                <w:b/>
                <w:bCs/>
              </w:rPr>
              <w:t xml:space="preserve">Medium</w:t>
            </w:r>
          </w:p>
        </w:tc>
        <w:tc>
          <w:tcPr/>
          <w:p>
            <w:pPr>
              <w:pStyle w:val="Compact"/>
            </w:pPr>
            <w:r>
              <w:t xml:space="preserve">Auth route rate-limited</w:t>
            </w:r>
          </w:p>
        </w:tc>
        <w:tc>
          <w:tcPr/>
          <w:p>
            <w:pPr>
              <w:pStyle w:val="Compact"/>
            </w:pPr>
            <w:r>
              <w:t xml:space="preserve">Strict CORS allow-list; rate-limit/WAF all routes (P1)</w:t>
            </w:r>
          </w:p>
        </w:tc>
        <w:tc>
          <w:tcPr/>
          <w:p>
            <w:pPr>
              <w:pStyle w:val="Compact"/>
            </w:pPr>
            <w:r>
              <w:t xml:space="preserve">Low</w:t>
            </w:r>
          </w:p>
        </w:tc>
        <w:tc>
          <w:tcPr/>
          <w:p>
            <w:pPr>
              <w:pStyle w:val="Compact"/>
            </w:pPr>
            <w:r>
              <w:t xml:space="preserve">Eng Lead</w:t>
            </w:r>
          </w:p>
        </w:tc>
        <w:tc>
          <w:tcPr/>
          <w:p>
            <w:pPr>
              <w:pStyle w:val="Compact"/>
            </w:pPr>
            <w:r>
              <w:t xml:space="preserve">A.8.20, A.8.21, A.8.23, A.8.6</w:t>
            </w:r>
          </w:p>
        </w:tc>
        <w:tc>
          <w:tcPr/>
          <w:p>
            <w:pPr>
              <w:pStyle w:val="Compact"/>
            </w:pPr>
            <w:r>
              <w:t xml:space="preserve">CC6.6, CC7.1, A1.1</w:t>
            </w:r>
          </w:p>
        </w:tc>
      </w:tr>
      <w:tr>
        <w:tc>
          <w:tcPr/>
          <w:p>
            <w:pPr>
              <w:pStyle w:val="Compact"/>
            </w:pPr>
            <w:r>
              <w:rPr>
                <w:b/>
                <w:bCs/>
              </w:rPr>
              <w:t xml:space="preserve">R-C8</w:t>
            </w:r>
          </w:p>
        </w:tc>
        <w:tc>
          <w:tcPr/>
          <w:p>
            <w:pPr>
              <w:pStyle w:val="Compact"/>
            </w:pPr>
            <w:r>
              <w:t xml:space="preserve">Unvalidated free-form JSON tracking metadata — PII sink (</w:t>
            </w:r>
            <w:r>
              <w:rPr>
                <w:rStyle w:val="VerbatimChar"/>
              </w:rPr>
              <w:t xml:space="preserve">tracking.routes.ts:30,67</w:t>
            </w:r>
            <w:r>
              <w:t xml:space="preserve">)</w:t>
            </w:r>
          </w:p>
        </w:tc>
        <w:tc>
          <w:tcPr/>
          <w:p>
            <w:pPr>
              <w:pStyle w:val="Compact"/>
            </w:pPr>
            <w:r>
              <w:t xml:space="preserve">A-11</w:t>
            </w:r>
          </w:p>
        </w:tc>
        <w:tc>
          <w:tcPr/>
          <w:p>
            <w:pPr>
              <w:pStyle w:val="Compact"/>
            </w:pPr>
            <w:r>
              <w:t xml:space="preserve">Uncontrolled PII accumulation in logs</w:t>
            </w:r>
          </w:p>
        </w:tc>
        <w:tc>
          <w:tcPr/>
          <w:p>
            <w:pPr>
              <w:pStyle w:val="Compact"/>
            </w:pPr>
            <w:r>
              <w:t xml:space="preserve">Medium</w:t>
            </w:r>
          </w:p>
        </w:tc>
        <w:tc>
          <w:tcPr/>
          <w:p>
            <w:pPr>
              <w:pStyle w:val="Compact"/>
            </w:pPr>
            <w:r>
              <w:t xml:space="preserve">Medium</w:t>
            </w:r>
          </w:p>
        </w:tc>
        <w:tc>
          <w:tcPr/>
          <w:p>
            <w:pPr>
              <w:pStyle w:val="Compact"/>
            </w:pPr>
            <w:r>
              <w:rPr>
                <w:b/>
                <w:bCs/>
              </w:rPr>
              <w:t xml:space="preserve">Medium</w:t>
            </w:r>
          </w:p>
        </w:tc>
        <w:tc>
          <w:tcPr/>
          <w:p>
            <w:pPr>
              <w:pStyle w:val="Compact"/>
            </w:pPr>
            <w:r>
              <w:t xml:space="preserve">None (schema-free JSON)</w:t>
            </w:r>
          </w:p>
        </w:tc>
        <w:tc>
          <w:tcPr/>
          <w:p>
            <w:pPr>
              <w:pStyle w:val="Compact"/>
            </w:pPr>
            <w:r>
              <w:t xml:space="preserve">Schema-validate; scrub/deny PII in tracking (P2)</w:t>
            </w:r>
          </w:p>
        </w:tc>
        <w:tc>
          <w:tcPr/>
          <w:p>
            <w:pPr>
              <w:pStyle w:val="Compact"/>
            </w:pPr>
            <w:r>
              <w:t xml:space="preserve">Low</w:t>
            </w:r>
          </w:p>
        </w:tc>
        <w:tc>
          <w:tcPr/>
          <w:p>
            <w:pPr>
              <w:pStyle w:val="Compact"/>
            </w:pPr>
            <w:r>
              <w:t xml:space="preserve">Eng Lead</w:t>
            </w:r>
          </w:p>
        </w:tc>
        <w:tc>
          <w:tcPr/>
          <w:p>
            <w:pPr>
              <w:pStyle w:val="Compact"/>
            </w:pPr>
            <w:r>
              <w:t xml:space="preserve">A.8.12, A.8.11, A.5.34</w:t>
            </w:r>
          </w:p>
        </w:tc>
        <w:tc>
          <w:tcPr/>
          <w:p>
            <w:pPr>
              <w:pStyle w:val="Compact"/>
            </w:pPr>
            <w:r>
              <w:t xml:space="preserve">CC6.7, PI1.1, P4.1, C1.1</w:t>
            </w:r>
          </w:p>
        </w:tc>
      </w:tr>
      <w:tr>
        <w:tc>
          <w:tcPr/>
          <w:p>
            <w:pPr>
              <w:pStyle w:val="Compact"/>
            </w:pPr>
            <w:r>
              <w:rPr>
                <w:b/>
                <w:bCs/>
              </w:rPr>
              <w:t xml:space="preserve">R-C9</w:t>
            </w:r>
          </w:p>
        </w:tc>
        <w:tc>
          <w:tcPr/>
          <w:p>
            <w:pPr>
              <w:pStyle w:val="Compact"/>
            </w:pPr>
            <w:r>
              <w:t xml:space="preserve">Orphan PII never purged / no retention TTL —</w:t>
            </w:r>
            <w:r>
              <w:t xml:space="preserve"> </w:t>
            </w:r>
            <w:r>
              <w:rPr>
                <w:rStyle w:val="VerbatimChar"/>
              </w:rPr>
              <w:t xml:space="preserve">AnonymousLead</w:t>
            </w:r>
            <w:r>
              <w:t xml:space="preserve">,</w:t>
            </w:r>
            <w:r>
              <w:t xml:space="preserve"> </w:t>
            </w:r>
            <w:r>
              <w:rPr>
                <w:rStyle w:val="VerbatimChar"/>
              </w:rPr>
              <w:t xml:space="preserve">ContextSession</w:t>
            </w:r>
            <w:r>
              <w:t xml:space="preserve">,</w:t>
            </w:r>
            <w:r>
              <w:t xml:space="preserve"> </w:t>
            </w:r>
            <w:r>
              <w:rPr>
                <w:rStyle w:val="VerbatimChar"/>
              </w:rPr>
              <w:t xml:space="preserve">Notification.body</w:t>
            </w:r>
            <w:r>
              <w:t xml:space="preserve">; outside user-delete cascade (</w:t>
            </w:r>
            <w:r>
              <w:rPr>
                <w:rStyle w:val="VerbatimChar"/>
              </w:rPr>
              <w:t xml:space="preserve">users.routes.ts:91</w:t>
            </w:r>
            <w:r>
              <w:t xml:space="preserve">)</w:t>
            </w:r>
          </w:p>
        </w:tc>
        <w:tc>
          <w:tcPr/>
          <w:p>
            <w:pPr>
              <w:pStyle w:val="Compact"/>
            </w:pPr>
            <w:r>
              <w:t xml:space="preserve">A-01</w:t>
            </w:r>
          </w:p>
        </w:tc>
        <w:tc>
          <w:tcPr/>
          <w:p>
            <w:pPr>
              <w:pStyle w:val="Compact"/>
            </w:pPr>
            <w:r>
              <w:t xml:space="preserve">Over-retention → DPDP storage-limitation breach</w:t>
            </w:r>
          </w:p>
        </w:tc>
        <w:tc>
          <w:tcPr/>
          <w:p>
            <w:pPr>
              <w:pStyle w:val="Compact"/>
            </w:pPr>
            <w:r>
              <w:t xml:space="preserve">Medium</w:t>
            </w:r>
          </w:p>
        </w:tc>
        <w:tc>
          <w:tcPr/>
          <w:p>
            <w:pPr>
              <w:pStyle w:val="Compact"/>
            </w:pPr>
            <w:r>
              <w:t xml:space="preserve">Medium</w:t>
            </w:r>
          </w:p>
        </w:tc>
        <w:tc>
          <w:tcPr/>
          <w:p>
            <w:pPr>
              <w:pStyle w:val="Compact"/>
            </w:pPr>
            <w:r>
              <w:rPr>
                <w:b/>
                <w:bCs/>
              </w:rPr>
              <w:t xml:space="preserve">Medium</w:t>
            </w:r>
          </w:p>
        </w:tc>
        <w:tc>
          <w:tcPr/>
          <w:p>
            <w:pPr>
              <w:pStyle w:val="Compact"/>
            </w:pPr>
            <w:r>
              <w:t xml:space="preserve">Hard user delete with cascade (users only)</w:t>
            </w:r>
          </w:p>
        </w:tc>
        <w:tc>
          <w:tcPr/>
          <w:p>
            <w:pPr>
              <w:pStyle w:val="Compact"/>
            </w:pPr>
            <w:r>
              <w:t xml:space="preserve">Retention TTL + purge jobs incl. orphan PII (P2)</w:t>
            </w:r>
          </w:p>
        </w:tc>
        <w:tc>
          <w:tcPr/>
          <w:p>
            <w:pPr>
              <w:pStyle w:val="Compact"/>
            </w:pPr>
            <w:r>
              <w:t xml:space="preserve">Low</w:t>
            </w:r>
          </w:p>
        </w:tc>
        <w:tc>
          <w:tcPr/>
          <w:p>
            <w:pPr>
              <w:pStyle w:val="Compact"/>
            </w:pPr>
            <w:r>
              <w:t xml:space="preserve">DPO</w:t>
            </w:r>
          </w:p>
        </w:tc>
        <w:tc>
          <w:tcPr/>
          <w:p>
            <w:pPr>
              <w:pStyle w:val="Compact"/>
            </w:pPr>
            <w:r>
              <w:t xml:space="preserve">A.8.10, A.5.34, A.5.37</w:t>
            </w:r>
          </w:p>
        </w:tc>
        <w:tc>
          <w:tcPr/>
          <w:p>
            <w:pPr>
              <w:pStyle w:val="Compact"/>
            </w:pPr>
            <w:r>
              <w:t xml:space="preserve">C1.2, P4.2, P4.3</w:t>
            </w:r>
          </w:p>
        </w:tc>
      </w:tr>
      <w:tr>
        <w:tc>
          <w:tcPr/>
          <w:p>
            <w:pPr>
              <w:pStyle w:val="Compact"/>
            </w:pPr>
            <w:r>
              <w:rPr>
                <w:b/>
                <w:bCs/>
              </w:rPr>
              <w:t xml:space="preserve">R-C10</w:t>
            </w:r>
          </w:p>
        </w:tc>
        <w:tc>
          <w:tcPr/>
          <w:p>
            <w:pPr>
              <w:pStyle w:val="Compact"/>
            </w:pPr>
            <w:r>
              <w:t xml:space="preserve">No DSAR beyond user self-delete; no correct/export/erase for leads/context;</w:t>
            </w:r>
            <w:r>
              <w:t xml:space="preserve"> </w:t>
            </w:r>
            <w:r>
              <w:rPr>
                <w:rStyle w:val="VerbatimChar"/>
              </w:rPr>
              <w:t xml:space="preserve">AuditLog</w:t>
            </w:r>
            <w:r>
              <w:t xml:space="preserve"> </w:t>
            </w:r>
            <w:r>
              <w:t xml:space="preserve">never written</w:t>
            </w:r>
          </w:p>
        </w:tc>
        <w:tc>
          <w:tcPr/>
          <w:p>
            <w:pPr>
              <w:pStyle w:val="Compact"/>
            </w:pPr>
            <w:r>
              <w:t xml:space="preserve">A-01</w:t>
            </w:r>
          </w:p>
        </w:tc>
        <w:tc>
          <w:tcPr/>
          <w:p>
            <w:pPr>
              <w:pStyle w:val="Compact"/>
            </w:pPr>
            <w:r>
              <w:t xml:space="preserve">Data-principal rights non-fulfilment; no accountability</w:t>
            </w:r>
          </w:p>
        </w:tc>
        <w:tc>
          <w:tcPr/>
          <w:p>
            <w:pPr>
              <w:pStyle w:val="Compact"/>
            </w:pPr>
            <w:r>
              <w:t xml:space="preserve">Medium</w:t>
            </w:r>
          </w:p>
        </w:tc>
        <w:tc>
          <w:tcPr/>
          <w:p>
            <w:pPr>
              <w:pStyle w:val="Compact"/>
            </w:pPr>
            <w:r>
              <w:t xml:space="preserve">High</w:t>
            </w:r>
          </w:p>
        </w:tc>
        <w:tc>
          <w:tcPr/>
          <w:p>
            <w:pPr>
              <w:pStyle w:val="Compact"/>
            </w:pPr>
            <w:r>
              <w:rPr>
                <w:b/>
                <w:bCs/>
              </w:rPr>
              <w:t xml:space="preserve">High</w:t>
            </w:r>
          </w:p>
        </w:tc>
        <w:tc>
          <w:tcPr/>
          <w:p>
            <w:pPr>
              <w:pStyle w:val="Compact"/>
            </w:pPr>
            <w:r>
              <w:rPr>
                <w:rStyle w:val="VerbatimChar"/>
              </w:rPr>
              <w:t xml:space="preserve">Consent</w:t>
            </w:r>
            <w:r>
              <w:t xml:space="preserve">+</w:t>
            </w:r>
            <w:r>
              <w:rPr>
                <w:rStyle w:val="VerbatimChar"/>
              </w:rPr>
              <w:t xml:space="preserve">AuditLog</w:t>
            </w:r>
            <w:r>
              <w:t xml:space="preserve"> </w:t>
            </w:r>
            <w:r>
              <w:t xml:space="preserve">models exist (unused);</w:t>
            </w:r>
            <w:r>
              <w:t xml:space="preserve"> </w:t>
            </w:r>
            <w:r>
              <w:rPr>
                <w:rStyle w:val="VerbatimChar"/>
              </w:rPr>
              <w:t xml:space="preserve">DELETE /me</w:t>
            </w:r>
            <w:r>
              <w:t xml:space="preserve"> </w:t>
            </w:r>
            <w:r>
              <w:t xml:space="preserve">works</w:t>
            </w:r>
          </w:p>
        </w:tc>
        <w:tc>
          <w:tcPr/>
          <w:p>
            <w:pPr>
              <w:pStyle w:val="Compact"/>
            </w:pPr>
            <w:r>
              <w:t xml:space="preserve">DSAR APIs (access/correct/export/erase incl. orphans); write AuditLog on PII access (P2)</w:t>
            </w:r>
          </w:p>
        </w:tc>
        <w:tc>
          <w:tcPr/>
          <w:p>
            <w:pPr>
              <w:pStyle w:val="Compact"/>
            </w:pPr>
            <w:r>
              <w:t xml:space="preserve">Medium</w:t>
            </w:r>
          </w:p>
        </w:tc>
        <w:tc>
          <w:tcPr/>
          <w:p>
            <w:pPr>
              <w:pStyle w:val="Compact"/>
            </w:pPr>
            <w:r>
              <w:t xml:space="preserve">DPO</w:t>
            </w:r>
          </w:p>
        </w:tc>
        <w:tc>
          <w:tcPr/>
          <w:p>
            <w:pPr>
              <w:pStyle w:val="Compact"/>
            </w:pPr>
            <w:r>
              <w:t xml:space="preserve">A.5.34, A.8.15, A.5.31</w:t>
            </w:r>
          </w:p>
        </w:tc>
        <w:tc>
          <w:tcPr/>
          <w:p>
            <w:pPr>
              <w:pStyle w:val="Compact"/>
            </w:pPr>
            <w:r>
              <w:t xml:space="preserve">CC4.1, P5.1, P5.2, P6.5</w:t>
            </w:r>
          </w:p>
        </w:tc>
      </w:tr>
      <w:tr>
        <w:tc>
          <w:tcPr/>
          <w:p>
            <w:pPr>
              <w:pStyle w:val="Compact"/>
            </w:pPr>
            <w:r>
              <w:rPr>
                <w:b/>
                <w:bCs/>
              </w:rPr>
              <w:t xml:space="preserve">R-C11</w:t>
            </w:r>
          </w:p>
        </w:tc>
        <w:tc>
          <w:tcPr/>
          <w:p>
            <w:pPr>
              <w:pStyle w:val="Compact"/>
            </w:pPr>
            <w:r>
              <w:t xml:space="preserve">Admin tokens in</w:t>
            </w:r>
            <w:r>
              <w:t xml:space="preserve"> </w:t>
            </w:r>
            <w:r>
              <w:rPr>
                <w:rStyle w:val="VerbatimChar"/>
              </w:rPr>
              <w:t xml:space="preserve">localStorage</w:t>
            </w:r>
            <w:r>
              <w:t xml:space="preserve"> </w:t>
            </w:r>
            <w:r>
              <w:t xml:space="preserve">(XSS-exfiltratable) (</w:t>
            </w:r>
            <w:r>
              <w:rPr>
                <w:rStyle w:val="VerbatimChar"/>
              </w:rPr>
              <w:t xml:space="preserve">admin/src/lib/api.ts:12-22</w:t>
            </w:r>
            <w:r>
              <w:t xml:space="preserve">)</w:t>
            </w:r>
          </w:p>
        </w:tc>
        <w:tc>
          <w:tcPr/>
          <w:p>
            <w:pPr>
              <w:pStyle w:val="Compact"/>
            </w:pPr>
            <w:r>
              <w:t xml:space="preserve">A-08</w:t>
            </w:r>
          </w:p>
        </w:tc>
        <w:tc>
          <w:tcPr/>
          <w:p>
            <w:pPr>
              <w:pStyle w:val="Compact"/>
            </w:pPr>
            <w:r>
              <w:t xml:space="preserve">XSS → admin session theft</w:t>
            </w:r>
          </w:p>
        </w:tc>
        <w:tc>
          <w:tcPr/>
          <w:p>
            <w:pPr>
              <w:pStyle w:val="Compact"/>
            </w:pPr>
            <w:r>
              <w:t xml:space="preserve">Medium</w:t>
            </w:r>
          </w:p>
        </w:tc>
        <w:tc>
          <w:tcPr/>
          <w:p>
            <w:pPr>
              <w:pStyle w:val="Compact"/>
            </w:pPr>
            <w:r>
              <w:t xml:space="preserve">High</w:t>
            </w:r>
          </w:p>
        </w:tc>
        <w:tc>
          <w:tcPr/>
          <w:p>
            <w:pPr>
              <w:pStyle w:val="Compact"/>
            </w:pPr>
            <w:r>
              <w:rPr>
                <w:b/>
                <w:bCs/>
              </w:rPr>
              <w:t xml:space="preserve">High</w:t>
            </w:r>
          </w:p>
        </w:tc>
        <w:tc>
          <w:tcPr/>
          <w:p>
            <w:pPr>
              <w:pStyle w:val="Compact"/>
            </w:pPr>
            <w:r>
              <w:t xml:space="preserve">JWT rotation exists</w:t>
            </w:r>
          </w:p>
        </w:tc>
        <w:tc>
          <w:tcPr/>
          <w:p>
            <w:pPr>
              <w:pStyle w:val="Compact"/>
            </w:pPr>
            <w:r>
              <w:t xml:space="preserve">Move to httpOnly cookies + RBAC (P1)</w:t>
            </w:r>
          </w:p>
        </w:tc>
        <w:tc>
          <w:tcPr/>
          <w:p>
            <w:pPr>
              <w:pStyle w:val="Compact"/>
            </w:pPr>
            <w:r>
              <w:t xml:space="preserve">Medium</w:t>
            </w:r>
          </w:p>
        </w:tc>
        <w:tc>
          <w:tcPr/>
          <w:p>
            <w:pPr>
              <w:pStyle w:val="Compact"/>
            </w:pPr>
            <w:r>
              <w:t xml:space="preserve">Eng Lead</w:t>
            </w:r>
          </w:p>
        </w:tc>
        <w:tc>
          <w:tcPr/>
          <w:p>
            <w:pPr>
              <w:pStyle w:val="Compact"/>
            </w:pPr>
            <w:r>
              <w:t xml:space="preserve">A.8.5, A.8.16, A.8.28</w:t>
            </w:r>
          </w:p>
        </w:tc>
        <w:tc>
          <w:tcPr/>
          <w:p>
            <w:pPr>
              <w:pStyle w:val="Compact"/>
            </w:pPr>
            <w:r>
              <w:t xml:space="preserve">CC6.1, CC6.6, CC8.1</w:t>
            </w:r>
          </w:p>
        </w:tc>
      </w:tr>
      <w:tr>
        <w:tc>
          <w:tcPr/>
          <w:p>
            <w:pPr>
              <w:pStyle w:val="Compact"/>
            </w:pPr>
            <w:r>
              <w:rPr>
                <w:b/>
                <w:bCs/>
              </w:rPr>
              <w:t xml:space="preserve">R-C12</w:t>
            </w:r>
          </w:p>
        </w:tc>
        <w:tc>
          <w:tcPr/>
          <w:p>
            <w:pPr>
              <w:pStyle w:val="Compact"/>
            </w:pPr>
            <w:r>
              <w:t xml:space="preserve">No DB encryption-at-rest / residency defined in repo; no DPA with Ello or lenders</w:t>
            </w:r>
          </w:p>
        </w:tc>
        <w:tc>
          <w:tcPr/>
          <w:p>
            <w:pPr>
              <w:pStyle w:val="Compact"/>
            </w:pPr>
            <w:r>
              <w:t xml:space="preserve">A-01, A-09, A-10</w:t>
            </w:r>
          </w:p>
        </w:tc>
        <w:tc>
          <w:tcPr/>
          <w:p>
            <w:pPr>
              <w:pStyle w:val="Compact"/>
            </w:pPr>
            <w:r>
              <w:t xml:space="preserve">At-rest exposure; localization breach; uncontrolled sharing</w:t>
            </w:r>
          </w:p>
        </w:tc>
        <w:tc>
          <w:tcPr/>
          <w:p>
            <w:pPr>
              <w:pStyle w:val="Compact"/>
            </w:pPr>
            <w:r>
              <w:t xml:space="preserve">Medium</w:t>
            </w:r>
          </w:p>
        </w:tc>
        <w:tc>
          <w:tcPr/>
          <w:p>
            <w:pPr>
              <w:pStyle w:val="Compact"/>
            </w:pPr>
            <w:r>
              <w:t xml:space="preserve">High</w:t>
            </w:r>
          </w:p>
        </w:tc>
        <w:tc>
          <w:tcPr/>
          <w:p>
            <w:pPr>
              <w:pStyle w:val="Compact"/>
            </w:pPr>
            <w:r>
              <w:rPr>
                <w:b/>
                <w:bCs/>
              </w:rPr>
              <w:t xml:space="preserve">High</w:t>
            </w:r>
          </w:p>
        </w:tc>
        <w:tc>
          <w:tcPr/>
          <w:p>
            <w:pPr>
              <w:pStyle w:val="Compact"/>
            </w:pPr>
            <w:r>
              <w:t xml:space="preserve">Provider-level controls assumed but undocumented</w:t>
            </w:r>
          </w:p>
        </w:tc>
        <w:tc>
          <w:tcPr/>
          <w:p>
            <w:pPr>
              <w:pStyle w:val="Compact"/>
            </w:pPr>
            <w:r>
              <w:t xml:space="preserve">Encryption-at-rest + encrypted backups in India region; execute DPAs (P1/P2)</w:t>
            </w:r>
          </w:p>
        </w:tc>
        <w:tc>
          <w:tcPr/>
          <w:p>
            <w:pPr>
              <w:pStyle w:val="Compact"/>
            </w:pPr>
            <w:r>
              <w:t xml:space="preserve">Medium</w:t>
            </w:r>
          </w:p>
        </w:tc>
        <w:tc>
          <w:tcPr/>
          <w:p>
            <w:pPr>
              <w:pStyle w:val="Compact"/>
            </w:pPr>
            <w:r>
              <w:t xml:space="preserve">CISO / DPO</w:t>
            </w:r>
          </w:p>
        </w:tc>
        <w:tc>
          <w:tcPr/>
          <w:p>
            <w:pPr>
              <w:pStyle w:val="Compact"/>
            </w:pPr>
            <w:r>
              <w:t xml:space="preserve">A.8.24, A.8.13, A.5.19, A.5.20, A.5.23</w:t>
            </w:r>
          </w:p>
        </w:tc>
        <w:tc>
          <w:tcPr/>
          <w:p>
            <w:pPr>
              <w:pStyle w:val="Compact"/>
            </w:pPr>
            <w:r>
              <w:t xml:space="preserve">CC6.1, CC9.2, A1.2, C1.1</w:t>
            </w:r>
          </w:p>
        </w:tc>
      </w:tr>
      <w:tr>
        <w:tc>
          <w:tcPr/>
          <w:p>
            <w:pPr>
              <w:pStyle w:val="Compact"/>
            </w:pPr>
            <w:r>
              <w:rPr>
                <w:b/>
                <w:bCs/>
              </w:rPr>
              <w:t xml:space="preserve">R-C13</w:t>
            </w:r>
          </w:p>
        </w:tc>
        <w:tc>
          <w:tcPr/>
          <w:p>
            <w:pPr>
              <w:pStyle w:val="Compact"/>
            </w:pPr>
            <w:r>
              <w:t xml:space="preserve">Voice transport</w:t>
            </w:r>
            <w:r>
              <w:t xml:space="preserve"> </w:t>
            </w:r>
            <w:r>
              <w:rPr>
                <w:rStyle w:val="VerbatimChar"/>
              </w:rPr>
              <w:t xml:space="preserve">ws://</w:t>
            </w:r>
            <w:r>
              <w:t xml:space="preserve">/</w:t>
            </w:r>
            <w:r>
              <w:rPr>
                <w:rStyle w:val="VerbatimChar"/>
              </w:rPr>
              <w:t xml:space="preserve">http://</w:t>
            </w:r>
            <w:r>
              <w:t xml:space="preserve"> </w:t>
            </w:r>
            <w:r>
              <w:t xml:space="preserve">cleartext by default (</w:t>
            </w:r>
            <w:r>
              <w:rPr>
                <w:rStyle w:val="VerbatimChar"/>
              </w:rPr>
              <w:t xml:space="preserve">voice/config.ts</w:t>
            </w:r>
            <w:r>
              <w:t xml:space="preserve">)</w:t>
            </w:r>
          </w:p>
        </w:tc>
        <w:tc>
          <w:tcPr/>
          <w:p>
            <w:pPr>
              <w:pStyle w:val="Compact"/>
            </w:pPr>
            <w:r>
              <w:t xml:space="preserve">A-09</w:t>
            </w:r>
          </w:p>
        </w:tc>
        <w:tc>
          <w:tcPr/>
          <w:p>
            <w:pPr>
              <w:pStyle w:val="Compact"/>
            </w:pPr>
            <w:r>
              <w:t xml:space="preserve">MITM interception of voice/PII in transit</w:t>
            </w:r>
          </w:p>
        </w:tc>
        <w:tc>
          <w:tcPr/>
          <w:p>
            <w:pPr>
              <w:pStyle w:val="Compact"/>
            </w:pPr>
            <w:r>
              <w:t xml:space="preserve">Medium</w:t>
            </w:r>
          </w:p>
        </w:tc>
        <w:tc>
          <w:tcPr/>
          <w:p>
            <w:pPr>
              <w:pStyle w:val="Compact"/>
            </w:pPr>
            <w:r>
              <w:t xml:space="preserve">High</w:t>
            </w:r>
          </w:p>
        </w:tc>
        <w:tc>
          <w:tcPr/>
          <w:p>
            <w:pPr>
              <w:pStyle w:val="Compact"/>
            </w:pPr>
            <w:r>
              <w:rPr>
                <w:b/>
                <w:bCs/>
              </w:rPr>
              <w:t xml:space="preserve">High</w:t>
            </w:r>
          </w:p>
        </w:tc>
        <w:tc>
          <w:tcPr/>
          <w:p>
            <w:pPr>
              <w:pStyle w:val="Compact"/>
            </w:pPr>
            <w:r>
              <w:t xml:space="preserve">iOS ATS + Android cleartext-disabled for app HTTP (not voice ws)</w:t>
            </w:r>
          </w:p>
        </w:tc>
        <w:tc>
          <w:tcPr/>
          <w:p>
            <w:pPr>
              <w:pStyle w:val="Compact"/>
            </w:pPr>
            <w:r>
              <w:t xml:space="preserve">Force</w:t>
            </w:r>
            <w:r>
              <w:t xml:space="preserve"> </w:t>
            </w:r>
            <w:r>
              <w:rPr>
                <w:rStyle w:val="VerbatimChar"/>
              </w:rPr>
              <w:t xml:space="preserve">wss://</w:t>
            </w:r>
            <w:r>
              <w:t xml:space="preserve">/</w:t>
            </w:r>
            <w:r>
              <w:rPr>
                <w:rStyle w:val="VerbatimChar"/>
              </w:rPr>
              <w:t xml:space="preserve">https://</w:t>
            </w:r>
            <w:r>
              <w:t xml:space="preserve"> </w:t>
            </w:r>
            <w:r>
              <w:t xml:space="preserve">only for voice (P1)</w:t>
            </w:r>
          </w:p>
        </w:tc>
        <w:tc>
          <w:tcPr/>
          <w:p>
            <w:pPr>
              <w:pStyle w:val="Compact"/>
            </w:pPr>
            <w:r>
              <w:t xml:space="preserve">Low</w:t>
            </w:r>
          </w:p>
        </w:tc>
        <w:tc>
          <w:tcPr/>
          <w:p>
            <w:pPr>
              <w:pStyle w:val="Compact"/>
            </w:pPr>
            <w:r>
              <w:t xml:space="preserve">Eng Lead</w:t>
            </w:r>
          </w:p>
        </w:tc>
        <w:tc>
          <w:tcPr/>
          <w:p>
            <w:pPr>
              <w:pStyle w:val="Compact"/>
            </w:pPr>
            <w:r>
              <w:t xml:space="preserve">A.8.24, A.8.20, A.5.14</w:t>
            </w:r>
          </w:p>
        </w:tc>
        <w:tc>
          <w:tcPr/>
          <w:p>
            <w:pPr>
              <w:pStyle w:val="Compact"/>
            </w:pPr>
            <w:r>
              <w:t xml:space="preserve">CC6.1, CC6.7, C1.1</w:t>
            </w:r>
          </w:p>
        </w:tc>
      </w:tr>
      <w:tr>
        <w:tc>
          <w:tcPr/>
          <w:p>
            <w:pPr>
              <w:pStyle w:val="Compact"/>
            </w:pPr>
            <w:r>
              <w:rPr>
                <w:b/>
                <w:bCs/>
              </w:rPr>
              <w:t xml:space="preserve">R-C14</w:t>
            </w:r>
          </w:p>
        </w:tc>
        <w:tc>
          <w:tcPr/>
          <w:p>
            <w:pPr>
              <w:pStyle w:val="Compact"/>
            </w:pPr>
            <w:r>
              <w:t xml:space="preserve">No client-side secure input / masking for PAN/Aadhaar fields</w:t>
            </w:r>
          </w:p>
        </w:tc>
        <w:tc>
          <w:tcPr/>
          <w:p>
            <w:pPr>
              <w:pStyle w:val="Compact"/>
            </w:pPr>
            <w:r>
              <w:t xml:space="preserve">A-03</w:t>
            </w:r>
          </w:p>
        </w:tc>
        <w:tc>
          <w:tcPr/>
          <w:p>
            <w:pPr>
              <w:pStyle w:val="Compact"/>
            </w:pPr>
            <w:r>
              <w:t xml:space="preserve">Shoulder-surf, clipboard/screenshot leakage</w:t>
            </w:r>
          </w:p>
        </w:tc>
        <w:tc>
          <w:tcPr/>
          <w:p>
            <w:pPr>
              <w:pStyle w:val="Compact"/>
            </w:pPr>
            <w:r>
              <w:t xml:space="preserve">Medium</w:t>
            </w:r>
          </w:p>
        </w:tc>
        <w:tc>
          <w:tcPr/>
          <w:p>
            <w:pPr>
              <w:pStyle w:val="Compact"/>
            </w:pPr>
            <w:r>
              <w:t xml:space="preserve">Medium</w:t>
            </w:r>
          </w:p>
        </w:tc>
        <w:tc>
          <w:tcPr/>
          <w:p>
            <w:pPr>
              <w:pStyle w:val="Compact"/>
            </w:pPr>
            <w:r>
              <w:rPr>
                <w:b/>
                <w:bCs/>
              </w:rPr>
              <w:t xml:space="preserve">Medium</w:t>
            </w:r>
          </w:p>
        </w:tc>
        <w:tc>
          <w:tcPr/>
          <w:p>
            <w:pPr>
              <w:pStyle w:val="Compact"/>
            </w:pPr>
            <w:r>
              <w:t xml:space="preserve">None</w:t>
            </w:r>
          </w:p>
        </w:tc>
        <w:tc>
          <w:tcPr/>
          <w:p>
            <w:pPr>
              <w:pStyle w:val="Compact"/>
            </w:pPr>
            <w:r>
              <w:t xml:space="preserve">Secure text entry + PAN/Aadhaar masking (P1)</w:t>
            </w:r>
          </w:p>
        </w:tc>
        <w:tc>
          <w:tcPr/>
          <w:p>
            <w:pPr>
              <w:pStyle w:val="Compact"/>
            </w:pPr>
            <w:r>
              <w:t xml:space="preserve">Low</w:t>
            </w:r>
          </w:p>
        </w:tc>
        <w:tc>
          <w:tcPr/>
          <w:p>
            <w:pPr>
              <w:pStyle w:val="Compact"/>
            </w:pPr>
            <w:r>
              <w:t xml:space="preserve">Product Owner</w:t>
            </w:r>
          </w:p>
        </w:tc>
        <w:tc>
          <w:tcPr/>
          <w:p>
            <w:pPr>
              <w:pStyle w:val="Compact"/>
            </w:pPr>
            <w:r>
              <w:t xml:space="preserve">A.8.11, A.8.12, A.7.7</w:t>
            </w:r>
          </w:p>
        </w:tc>
        <w:tc>
          <w:tcPr/>
          <w:p>
            <w:pPr>
              <w:pStyle w:val="Compact"/>
            </w:pPr>
            <w:r>
              <w:t xml:space="preserve">CC6.7, C1.1, P6.7</w:t>
            </w:r>
          </w:p>
        </w:tc>
      </w:tr>
    </w:tbl>
    <w:p>
      <w:pPr>
        <w:pStyle w:val="BodyText"/>
      </w:pPr>
      <w:r>
        <w:rPr>
          <w:b/>
          <w:bCs/>
        </w:rPr>
        <w:t xml:space="preserve">Risk summary:</w:t>
      </w:r>
      <w:r>
        <w:t xml:space="preserve"> </w:t>
      </w:r>
      <w:r>
        <w:t xml:space="preserve">14 risks — 3 Critical (R-C3, R-C4, R-C5), 7 High, 4 Medium (inherent). After treatment, target residual is Low/Medium across the board, with no residual above Medium.</w:t>
      </w:r>
    </w:p>
    <w:bookmarkEnd w:id="34"/>
    <w:bookmarkStart w:id="35" w:name="Xa700b20125cad72f2542e3511d5a12b7fa5ab93"/>
    <w:p>
      <w:pPr>
        <w:pStyle w:val="Heading3"/>
      </w:pPr>
      <w:r>
        <w:t xml:space="preserve">5.3 Risk treatment plan (mapping to remediation tiers)</w:t>
      </w:r>
    </w:p>
    <w:p>
      <w:pPr>
        <w:pStyle w:val="Compact"/>
        <w:numPr>
          <w:ilvl w:val="0"/>
          <w:numId w:val="1002"/>
        </w:numPr>
      </w:pPr>
      <w:r>
        <w:rPr>
          <w:b/>
          <w:bCs/>
        </w:rPr>
        <w:t xml:space="preserve">P0 (immediate — Critical/High auth &amp; secrets):</w:t>
      </w:r>
      <w:r>
        <w:t xml:space="preserve"> </w:t>
      </w:r>
      <w:r>
        <w:t xml:space="preserve">R-C3, R-C4, R-C5, R-C6, and voice redaction of R-C2.</w:t>
      </w:r>
    </w:p>
    <w:p>
      <w:pPr>
        <w:pStyle w:val="Compact"/>
        <w:numPr>
          <w:ilvl w:val="0"/>
          <w:numId w:val="1002"/>
        </w:numPr>
      </w:pPr>
      <w:r>
        <w:rPr>
          <w:b/>
          <w:bCs/>
        </w:rPr>
        <w:t xml:space="preserve">P1 (near-term — data protection &amp; transport):</w:t>
      </w:r>
      <w:r>
        <w:t xml:space="preserve"> </w:t>
      </w:r>
      <w:r>
        <w:t xml:space="preserve">R-C1, R-C2 (DPA), R-C7, R-C11, R-C12 (at-rest/backups), R-C13, R-C14.</w:t>
      </w:r>
    </w:p>
    <w:p>
      <w:pPr>
        <w:pStyle w:val="Compact"/>
        <w:numPr>
          <w:ilvl w:val="0"/>
          <w:numId w:val="1002"/>
        </w:numPr>
      </w:pPr>
      <w:r>
        <w:rPr>
          <w:b/>
          <w:bCs/>
        </w:rPr>
        <w:t xml:space="preserve">P2 (privacy operations):</w:t>
      </w:r>
      <w:r>
        <w:t xml:space="preserve"> </w:t>
      </w:r>
      <w:r>
        <w:t xml:space="preserve">R-C8, R-C9, R-C10, R-C12 (DPAs), governance (RoPA/DPIA/DPO/CERT-In runbook).</w:t>
      </w:r>
    </w:p>
    <w:p>
      <w:pPr>
        <w:pStyle w:val="Compact"/>
        <w:numPr>
          <w:ilvl w:val="0"/>
          <w:numId w:val="1002"/>
        </w:numPr>
      </w:pPr>
      <w:r>
        <w:rPr>
          <w:b/>
          <w:bCs/>
        </w:rPr>
        <w:t xml:space="preserve">P3 (assurance):</w:t>
      </w:r>
      <w:r>
        <w:t xml:space="preserve"> </w:t>
      </w:r>
      <w:r>
        <w:t xml:space="preserve">independent VAPT, ISO 27001 + SOC 2 certification, legal/marketing sign-off.</w:t>
      </w:r>
    </w:p>
    <w:p>
      <w:r>
        <w:pict>
          <v:rect style="width:0;height:1.5pt" o:hralign="center" o:hrstd="t" o:hr="t"/>
        </w:pict>
      </w:r>
    </w:p>
    <w:bookmarkEnd w:id="35"/>
    <w:bookmarkEnd w:id="36"/>
    <w:bookmarkStart w:id="44" w:name="X5972f3008adaece5157e5168cf1559ea59e7bfa"/>
    <w:p>
      <w:pPr>
        <w:pStyle w:val="Heading2"/>
      </w:pPr>
      <w:r>
        <w:t xml:space="preserve">6. ISO/IEC 27001:2022 Statement of Applicability (SoA)</w:t>
      </w:r>
    </w:p>
    <w:p>
      <w:pPr>
        <w:pStyle w:val="FirstParagraph"/>
      </w:pPr>
      <w:r>
        <w:t xml:space="preserve">Legend —</w:t>
      </w:r>
      <w:r>
        <w:t xml:space="preserve"> </w:t>
      </w:r>
      <w:r>
        <w:rPr>
          <w:b/>
          <w:bCs/>
        </w:rPr>
        <w:t xml:space="preserve">Status:</w:t>
      </w:r>
      <w:r>
        <w:t xml:space="preserve"> </w:t>
      </w:r>
      <w:r>
        <w:t xml:space="preserve">Implemented / Partial / Planned.</w:t>
      </w:r>
      <w:r>
        <w:t xml:space="preserve"> </w:t>
      </w:r>
      <w:r>
        <w:rPr>
          <w:b/>
          <w:bCs/>
        </w:rPr>
        <w:t xml:space="preserve">Applicability:</w:t>
      </w:r>
      <w:r>
        <w:t xml:space="preserve"> </w:t>
      </w:r>
      <w:r>
        <w:t xml:space="preserve">Yes/No. All 93 Annex A controls are considered; below are the controls material to SwiftLoan (grouped by theme). Controls not listed individually (e.g., most A.7 physical) are inherited from the cloud provider and marked applicable via supplier controls.</w:t>
      </w:r>
    </w:p>
    <w:bookmarkStart w:id="37" w:name="a.5-organizational-controls"/>
    <w:p>
      <w:pPr>
        <w:pStyle w:val="Heading3"/>
      </w:pPr>
      <w:r>
        <w:t xml:space="preserve">6.1 A.5 Organizational controls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Control</w:t>
            </w:r>
          </w:p>
        </w:tc>
        <w:tc>
          <w:tcPr/>
          <w:p>
            <w:pPr>
              <w:pStyle w:val="Compact"/>
            </w:pPr>
            <w:r>
              <w:t xml:space="preserve">Title</w:t>
            </w:r>
          </w:p>
        </w:tc>
        <w:tc>
          <w:tcPr/>
          <w:p>
            <w:pPr>
              <w:pStyle w:val="Compact"/>
            </w:pPr>
            <w:r>
              <w:t xml:space="preserve">Applicable</w:t>
            </w:r>
          </w:p>
        </w:tc>
        <w:tc>
          <w:tcPr/>
          <w:p>
            <w:pPr>
              <w:pStyle w:val="Compact"/>
            </w:pPr>
            <w:r>
              <w:t xml:space="preserve">Justification</w:t>
            </w:r>
          </w:p>
        </w:tc>
        <w:tc>
          <w:tcPr/>
          <w:p>
            <w:pPr>
              <w:pStyle w:val="Compact"/>
            </w:pPr>
            <w:r>
              <w:t xml:space="preserve">Status</w:t>
            </w:r>
          </w:p>
        </w:tc>
        <w:tc>
          <w:tcPr/>
          <w:p>
            <w:pPr>
              <w:pStyle w:val="Compact"/>
            </w:pPr>
            <w:r>
              <w:t xml:space="preserve">SwiftLoan reference / gap</w:t>
            </w:r>
          </w:p>
        </w:tc>
      </w:tr>
      <w:tr>
        <w:tc>
          <w:tcPr/>
          <w:p>
            <w:pPr>
              <w:pStyle w:val="Compact"/>
            </w:pPr>
            <w:r>
              <w:t xml:space="preserve">A.5.1</w:t>
            </w:r>
          </w:p>
        </w:tc>
        <w:tc>
          <w:tcPr/>
          <w:p>
            <w:pPr>
              <w:pStyle w:val="Compact"/>
            </w:pPr>
            <w:r>
              <w:t xml:space="preserve">Policies for information security</w:t>
            </w:r>
          </w:p>
        </w:tc>
        <w:tc>
          <w:tcPr/>
          <w:p>
            <w:pPr>
              <w:pStyle w:val="Compact"/>
            </w:pPr>
            <w:r>
              <w:t xml:space="preserve">Yes</w:t>
            </w:r>
          </w:p>
        </w:tc>
        <w:tc>
          <w:tcPr/>
          <w:p>
            <w:pPr>
              <w:pStyle w:val="Compact"/>
            </w:pPr>
            <w:r>
              <w:t xml:space="preserve">ISMS requires an approved, communicated policy set</w:t>
            </w:r>
          </w:p>
        </w:tc>
        <w:tc>
          <w:tcPr/>
          <w:p>
            <w:pPr>
              <w:pStyle w:val="Compact"/>
            </w:pPr>
            <w:r>
              <w:t xml:space="preserve">Partial</w:t>
            </w:r>
          </w:p>
        </w:tc>
        <w:tc>
          <w:tcPr/>
          <w:p>
            <w:pPr>
              <w:pStyle w:val="Compact"/>
            </w:pPr>
            <w:r>
              <w:t xml:space="preserve">§3.2 summary; full policy suite to be ratified</w:t>
            </w:r>
          </w:p>
        </w:tc>
      </w:tr>
      <w:tr>
        <w:tc>
          <w:tcPr/>
          <w:p>
            <w:pPr>
              <w:pStyle w:val="Compact"/>
            </w:pPr>
            <w:r>
              <w:t xml:space="preserve">A.5.2</w:t>
            </w:r>
          </w:p>
        </w:tc>
        <w:tc>
          <w:tcPr/>
          <w:p>
            <w:pPr>
              <w:pStyle w:val="Compact"/>
            </w:pPr>
            <w:r>
              <w:t xml:space="preserve">Information security roles &amp; responsibilities</w:t>
            </w:r>
          </w:p>
        </w:tc>
        <w:tc>
          <w:tcPr/>
          <w:p>
            <w:pPr>
              <w:pStyle w:val="Compact"/>
            </w:pPr>
            <w:r>
              <w:t xml:space="preserve">Yes</w:t>
            </w:r>
          </w:p>
        </w:tc>
        <w:tc>
          <w:tcPr/>
          <w:p>
            <w:pPr>
              <w:pStyle w:val="Compact"/>
            </w:pPr>
            <w:r>
              <w:t xml:space="preserve">CISO/DPO/Product roles defined</w:t>
            </w:r>
          </w:p>
        </w:tc>
        <w:tc>
          <w:tcPr/>
          <w:p>
            <w:pPr>
              <w:pStyle w:val="Compact"/>
            </w:pPr>
            <w:r>
              <w:t xml:space="preserve">Partial</w:t>
            </w:r>
          </w:p>
        </w:tc>
        <w:tc>
          <w:tcPr/>
          <w:p>
            <w:pPr>
              <w:pStyle w:val="Compact"/>
            </w:pPr>
            <w:r>
              <w:t xml:space="preserve">§3.3; DPO/grievance officer to be formally appointed</w:t>
            </w:r>
          </w:p>
        </w:tc>
      </w:tr>
      <w:tr>
        <w:tc>
          <w:tcPr/>
          <w:p>
            <w:pPr>
              <w:pStyle w:val="Compact"/>
            </w:pPr>
            <w:r>
              <w:t xml:space="preserve">A.5.7</w:t>
            </w:r>
          </w:p>
        </w:tc>
        <w:tc>
          <w:tcPr/>
          <w:p>
            <w:pPr>
              <w:pStyle w:val="Compact"/>
            </w:pPr>
            <w:r>
              <w:t xml:space="preserve">Threat intelligence</w:t>
            </w:r>
          </w:p>
        </w:tc>
        <w:tc>
          <w:tcPr/>
          <w:p>
            <w:pPr>
              <w:pStyle w:val="Compact"/>
            </w:pPr>
            <w:r>
              <w:t xml:space="preserve">Yes</w:t>
            </w:r>
          </w:p>
        </w:tc>
        <w:tc>
          <w:tcPr/>
          <w:p>
            <w:pPr>
              <w:pStyle w:val="Compact"/>
            </w:pPr>
            <w:r>
              <w:t xml:space="preserve">Fintech is a high-value target</w:t>
            </w:r>
          </w:p>
        </w:tc>
        <w:tc>
          <w:tcPr/>
          <w:p>
            <w:pPr>
              <w:pStyle w:val="Compact"/>
            </w:pPr>
            <w:r>
              <w:t xml:space="preserve">Planned</w:t>
            </w:r>
          </w:p>
        </w:tc>
        <w:tc>
          <w:tcPr/>
          <w:p>
            <w:pPr>
              <w:pStyle w:val="Compact"/>
            </w:pPr>
            <w:r>
              <w:t xml:space="preserve">Establish CERT-In advisory + dependency-CVE feed monitoring</w:t>
            </w:r>
          </w:p>
        </w:tc>
      </w:tr>
      <w:tr>
        <w:tc>
          <w:tcPr/>
          <w:p>
            <w:pPr>
              <w:pStyle w:val="Compact"/>
            </w:pPr>
            <w:r>
              <w:t xml:space="preserve">A.5.8</w:t>
            </w:r>
          </w:p>
        </w:tc>
        <w:tc>
          <w:tcPr/>
          <w:p>
            <w:pPr>
              <w:pStyle w:val="Compact"/>
            </w:pPr>
            <w:r>
              <w:t xml:space="preserve">Information security in project management</w:t>
            </w:r>
          </w:p>
        </w:tc>
        <w:tc>
          <w:tcPr/>
          <w:p>
            <w:pPr>
              <w:pStyle w:val="Compact"/>
            </w:pPr>
            <w:r>
              <w:t xml:space="preserve">Yes</w:t>
            </w:r>
          </w:p>
        </w:tc>
        <w:tc>
          <w:tcPr/>
          <w:p>
            <w:pPr>
              <w:pStyle w:val="Compact"/>
            </w:pPr>
            <w:r>
              <w:t xml:space="preserve">Privacy/security-by-design needed</w:t>
            </w:r>
          </w:p>
        </w:tc>
        <w:tc>
          <w:tcPr/>
          <w:p>
            <w:pPr>
              <w:pStyle w:val="Compact"/>
            </w:pPr>
            <w:r>
              <w:t xml:space="preserve">Partial</w:t>
            </w:r>
          </w:p>
        </w:tc>
        <w:tc>
          <w:tcPr/>
          <w:p>
            <w:pPr>
              <w:pStyle w:val="Compact"/>
            </w:pPr>
            <w:r>
              <w:t xml:space="preserve">Privacy-by-design to be formalized in SDLC</w:t>
            </w:r>
          </w:p>
        </w:tc>
      </w:tr>
      <w:tr>
        <w:tc>
          <w:tcPr/>
          <w:p>
            <w:pPr>
              <w:pStyle w:val="Compact"/>
            </w:pPr>
            <w:r>
              <w:t xml:space="preserve">A.5.9</w:t>
            </w:r>
          </w:p>
        </w:tc>
        <w:tc>
          <w:tcPr/>
          <w:p>
            <w:pPr>
              <w:pStyle w:val="Compact"/>
            </w:pPr>
            <w:r>
              <w:t xml:space="preserve">Inventory of information &amp; other assets</w:t>
            </w:r>
          </w:p>
        </w:tc>
        <w:tc>
          <w:tcPr/>
          <w:p>
            <w:pPr>
              <w:pStyle w:val="Compact"/>
            </w:pPr>
            <w:r>
              <w:t xml:space="preserve">Yes</w:t>
            </w:r>
          </w:p>
        </w:tc>
        <w:tc>
          <w:tcPr/>
          <w:p>
            <w:pPr>
              <w:pStyle w:val="Compact"/>
            </w:pPr>
            <w:r>
              <w:t xml:space="preserve">Asset accountability</w:t>
            </w:r>
          </w:p>
        </w:tc>
        <w:tc>
          <w:tcPr/>
          <w:p>
            <w:pPr>
              <w:pStyle w:val="Compact"/>
            </w:pPr>
            <w:r>
              <w:t xml:space="preserve">Partial</w:t>
            </w:r>
          </w:p>
        </w:tc>
        <w:tc>
          <w:tcPr/>
          <w:p>
            <w:pPr>
              <w:pStyle w:val="Compact"/>
            </w:pPr>
            <w:r>
              <w:t xml:space="preserve">§4.1 inventory established</w:t>
            </w:r>
          </w:p>
        </w:tc>
      </w:tr>
      <w:tr>
        <w:tc>
          <w:tcPr/>
          <w:p>
            <w:pPr>
              <w:pStyle w:val="Compact"/>
            </w:pPr>
            <w:r>
              <w:t xml:space="preserve">A.5.10</w:t>
            </w:r>
          </w:p>
        </w:tc>
        <w:tc>
          <w:tcPr/>
          <w:p>
            <w:pPr>
              <w:pStyle w:val="Compact"/>
            </w:pPr>
            <w:r>
              <w:t xml:space="preserve">Acceptable use of information &amp; assets</w:t>
            </w:r>
          </w:p>
        </w:tc>
        <w:tc>
          <w:tcPr/>
          <w:p>
            <w:pPr>
              <w:pStyle w:val="Compact"/>
            </w:pPr>
            <w:r>
              <w:t xml:space="preserve">Yes</w:t>
            </w:r>
          </w:p>
        </w:tc>
        <w:tc>
          <w:tcPr/>
          <w:p>
            <w:pPr>
              <w:pStyle w:val="Compact"/>
            </w:pPr>
            <w:r>
              <w:t xml:space="preserve">Staff handle Restricted data</w:t>
            </w:r>
          </w:p>
        </w:tc>
        <w:tc>
          <w:tcPr/>
          <w:p>
            <w:pPr>
              <w:pStyle w:val="Compact"/>
            </w:pPr>
            <w:r>
              <w:t xml:space="preserve">Planned</w:t>
            </w:r>
          </w:p>
        </w:tc>
        <w:tc>
          <w:tcPr/>
          <w:p>
            <w:pPr>
              <w:pStyle w:val="Compact"/>
            </w:pPr>
            <w:r>
              <w:t xml:space="preserve">AUP to be issued</w:t>
            </w:r>
          </w:p>
        </w:tc>
      </w:tr>
      <w:tr>
        <w:tc>
          <w:tcPr/>
          <w:p>
            <w:pPr>
              <w:pStyle w:val="Compact"/>
            </w:pPr>
            <w:r>
              <w:t xml:space="preserve">A.5.12</w:t>
            </w:r>
          </w:p>
        </w:tc>
        <w:tc>
          <w:tcPr/>
          <w:p>
            <w:pPr>
              <w:pStyle w:val="Compact"/>
            </w:pPr>
            <w:r>
              <w:t xml:space="preserve">Classification of information</w:t>
            </w:r>
          </w:p>
        </w:tc>
        <w:tc>
          <w:tcPr/>
          <w:p>
            <w:pPr>
              <w:pStyle w:val="Compact"/>
            </w:pPr>
            <w:r>
              <w:t xml:space="preserve">Yes</w:t>
            </w:r>
          </w:p>
        </w:tc>
        <w:tc>
          <w:tcPr/>
          <w:p>
            <w:pPr>
              <w:pStyle w:val="Compact"/>
            </w:pPr>
            <w:r>
              <w:t xml:space="preserve">PII/SPDI must be classified</w:t>
            </w:r>
          </w:p>
        </w:tc>
        <w:tc>
          <w:tcPr/>
          <w:p>
            <w:pPr>
              <w:pStyle w:val="Compact"/>
            </w:pPr>
            <w:r>
              <w:t xml:space="preserve">Implemented</w:t>
            </w:r>
          </w:p>
        </w:tc>
        <w:tc>
          <w:tcPr/>
          <w:p>
            <w:pPr>
              <w:pStyle w:val="Compact"/>
            </w:pPr>
            <w:r>
              <w:t xml:space="preserve">§1.2, §4.2 classification scheme</w:t>
            </w:r>
          </w:p>
        </w:tc>
      </w:tr>
      <w:tr>
        <w:tc>
          <w:tcPr/>
          <w:p>
            <w:pPr>
              <w:pStyle w:val="Compact"/>
            </w:pPr>
            <w:r>
              <w:t xml:space="preserve">A.5.13</w:t>
            </w:r>
          </w:p>
        </w:tc>
        <w:tc>
          <w:tcPr/>
          <w:p>
            <w:pPr>
              <w:pStyle w:val="Compact"/>
            </w:pPr>
            <w:r>
              <w:t xml:space="preserve">Labelling of information</w:t>
            </w:r>
          </w:p>
        </w:tc>
        <w:tc>
          <w:tcPr/>
          <w:p>
            <w:pPr>
              <w:pStyle w:val="Compact"/>
            </w:pPr>
            <w:r>
              <w:t xml:space="preserve">Yes</w:t>
            </w:r>
          </w:p>
        </w:tc>
        <w:tc>
          <w:tcPr/>
          <w:p>
            <w:pPr>
              <w:pStyle w:val="Compact"/>
            </w:pPr>
            <w:r>
              <w:t xml:space="preserve">Handling depends on labels</w:t>
            </w:r>
          </w:p>
        </w:tc>
        <w:tc>
          <w:tcPr/>
          <w:p>
            <w:pPr>
              <w:pStyle w:val="Compact"/>
            </w:pPr>
            <w:r>
              <w:t xml:space="preserve">Planned</w:t>
            </w:r>
          </w:p>
        </w:tc>
        <w:tc>
          <w:tcPr/>
          <w:p>
            <w:pPr>
              <w:pStyle w:val="Compact"/>
            </w:pPr>
            <w:r>
              <w:t xml:space="preserve">Data labelling standard to be issued</w:t>
            </w:r>
          </w:p>
        </w:tc>
      </w:tr>
      <w:tr>
        <w:tc>
          <w:tcPr/>
          <w:p>
            <w:pPr>
              <w:pStyle w:val="Compact"/>
            </w:pPr>
            <w:r>
              <w:t xml:space="preserve">A.5.14</w:t>
            </w:r>
          </w:p>
        </w:tc>
        <w:tc>
          <w:tcPr/>
          <w:p>
            <w:pPr>
              <w:pStyle w:val="Compact"/>
            </w:pPr>
            <w:r>
              <w:t xml:space="preserve">Information transfer</w:t>
            </w:r>
          </w:p>
        </w:tc>
        <w:tc>
          <w:tcPr/>
          <w:p>
            <w:pPr>
              <w:pStyle w:val="Compact"/>
            </w:pPr>
            <w:r>
              <w:t xml:space="preserve">Yes</w:t>
            </w:r>
          </w:p>
        </w:tc>
        <w:tc>
          <w:tcPr/>
          <w:p>
            <w:pPr>
              <w:pStyle w:val="Compact"/>
            </w:pPr>
            <w:r>
              <w:t xml:space="preserve">PII egresses to Ello/lenders</w:t>
            </w:r>
          </w:p>
        </w:tc>
        <w:tc>
          <w:tcPr/>
          <w:p>
            <w:pPr>
              <w:pStyle w:val="Compact"/>
            </w:pPr>
            <w:r>
              <w:t xml:space="preserve">Partial</w:t>
            </w:r>
          </w:p>
        </w:tc>
        <w:tc>
          <w:tcPr/>
          <w:p>
            <w:pPr>
              <w:pStyle w:val="Compact"/>
            </w:pPr>
            <w:r>
              <w:t xml:space="preserve">R-C2, R-C5, R-C13 open; transfer rules needed</w:t>
            </w:r>
          </w:p>
        </w:tc>
      </w:tr>
      <w:tr>
        <w:tc>
          <w:tcPr/>
          <w:p>
            <w:pPr>
              <w:pStyle w:val="Compact"/>
            </w:pPr>
            <w:r>
              <w:t xml:space="preserve">A.5.15</w:t>
            </w:r>
          </w:p>
        </w:tc>
        <w:tc>
          <w:tcPr/>
          <w:p>
            <w:pPr>
              <w:pStyle w:val="Compact"/>
            </w:pPr>
            <w:r>
              <w:t xml:space="preserve">Access control</w:t>
            </w:r>
          </w:p>
        </w:tc>
        <w:tc>
          <w:tcPr/>
          <w:p>
            <w:pPr>
              <w:pStyle w:val="Compact"/>
            </w:pPr>
            <w:r>
              <w:t xml:space="preserve">Yes</w:t>
            </w:r>
          </w:p>
        </w:tc>
        <w:tc>
          <w:tcPr/>
          <w:p>
            <w:pPr>
              <w:pStyle w:val="Compact"/>
            </w:pPr>
            <w:r>
              <w:t xml:space="preserve">Auth to app/admin/DB</w:t>
            </w:r>
          </w:p>
        </w:tc>
        <w:tc>
          <w:tcPr/>
          <w:p>
            <w:pPr>
              <w:pStyle w:val="Compact"/>
            </w:pPr>
            <w:r>
              <w:t xml:space="preserve">Partial</w:t>
            </w:r>
          </w:p>
        </w:tc>
        <w:tc>
          <w:tcPr/>
          <w:p>
            <w:pPr>
              <w:pStyle w:val="Compact"/>
            </w:pPr>
            <w:r>
              <w:t xml:space="preserve">JWT/bcrypt present; R-C3/R-C6 open</w:t>
            </w:r>
          </w:p>
        </w:tc>
      </w:tr>
      <w:tr>
        <w:tc>
          <w:tcPr/>
          <w:p>
            <w:pPr>
              <w:pStyle w:val="Compact"/>
            </w:pPr>
            <w:r>
              <w:t xml:space="preserve">A.5.16</w:t>
            </w:r>
          </w:p>
        </w:tc>
        <w:tc>
          <w:tcPr/>
          <w:p>
            <w:pPr>
              <w:pStyle w:val="Compact"/>
            </w:pPr>
            <w:r>
              <w:t xml:space="preserve">Identity management</w:t>
            </w:r>
          </w:p>
        </w:tc>
        <w:tc>
          <w:tcPr/>
          <w:p>
            <w:pPr>
              <w:pStyle w:val="Compact"/>
            </w:pPr>
            <w:r>
              <w:t xml:space="preserve">Yes</w:t>
            </w:r>
          </w:p>
        </w:tc>
        <w:tc>
          <w:tcPr/>
          <w:p>
            <w:pPr>
              <w:pStyle w:val="Compact"/>
            </w:pPr>
            <w:r>
              <w:t xml:space="preserve">User &amp; admin identities</w:t>
            </w:r>
          </w:p>
        </w:tc>
        <w:tc>
          <w:tcPr/>
          <w:p>
            <w:pPr>
              <w:pStyle w:val="Compact"/>
            </w:pPr>
            <w:r>
              <w:t xml:space="preserve">Partial</w:t>
            </w:r>
          </w:p>
        </w:tc>
        <w:tc>
          <w:tcPr/>
          <w:p>
            <w:pPr>
              <w:pStyle w:val="Compact"/>
            </w:pPr>
            <w:r>
              <w:t xml:space="preserve">R-C4 default admin identity to remove</w:t>
            </w:r>
          </w:p>
        </w:tc>
      </w:tr>
      <w:tr>
        <w:tc>
          <w:tcPr/>
          <w:p>
            <w:pPr>
              <w:pStyle w:val="Compact"/>
            </w:pPr>
            <w:r>
              <w:t xml:space="preserve">A.5.17</w:t>
            </w:r>
          </w:p>
        </w:tc>
        <w:tc>
          <w:tcPr/>
          <w:p>
            <w:pPr>
              <w:pStyle w:val="Compact"/>
            </w:pPr>
            <w:r>
              <w:t xml:space="preserve">Authentication information</w:t>
            </w:r>
          </w:p>
        </w:tc>
        <w:tc>
          <w:tcPr/>
          <w:p>
            <w:pPr>
              <w:pStyle w:val="Compact"/>
            </w:pPr>
            <w:r>
              <w:t xml:space="preserve">Yes</w:t>
            </w:r>
          </w:p>
        </w:tc>
        <w:tc>
          <w:tcPr/>
          <w:p>
            <w:pPr>
              <w:pStyle w:val="Compact"/>
            </w:pPr>
            <w:r>
              <w:t xml:space="preserve">OTP, passwords, tokens</w:t>
            </w:r>
          </w:p>
        </w:tc>
        <w:tc>
          <w:tcPr/>
          <w:p>
            <w:pPr>
              <w:pStyle w:val="Compact"/>
            </w:pPr>
            <w:r>
              <w:t xml:space="preserve">Partial</w:t>
            </w:r>
          </w:p>
        </w:tc>
        <w:tc>
          <w:tcPr/>
          <w:p>
            <w:pPr>
              <w:pStyle w:val="Compact"/>
            </w:pPr>
            <w:r>
              <w:t xml:space="preserve">bcrypt/SHA-256 good; R-C3/R-C4 open</w:t>
            </w:r>
          </w:p>
        </w:tc>
      </w:tr>
      <w:tr>
        <w:tc>
          <w:tcPr/>
          <w:p>
            <w:pPr>
              <w:pStyle w:val="Compact"/>
            </w:pPr>
            <w:r>
              <w:t xml:space="preserve">A.5.18</w:t>
            </w:r>
          </w:p>
        </w:tc>
        <w:tc>
          <w:tcPr/>
          <w:p>
            <w:pPr>
              <w:pStyle w:val="Compact"/>
            </w:pPr>
            <w:r>
              <w:t xml:space="preserve">Access rights</w:t>
            </w:r>
          </w:p>
        </w:tc>
        <w:tc>
          <w:tcPr/>
          <w:p>
            <w:pPr>
              <w:pStyle w:val="Compact"/>
            </w:pPr>
            <w:r>
              <w:t xml:space="preserve">Yes</w:t>
            </w:r>
          </w:p>
        </w:tc>
        <w:tc>
          <w:tcPr/>
          <w:p>
            <w:pPr>
              <w:pStyle w:val="Compact"/>
            </w:pPr>
            <w:r>
              <w:t xml:space="preserve">Provisioning/deprovisioning</w:t>
            </w:r>
          </w:p>
        </w:tc>
        <w:tc>
          <w:tcPr/>
          <w:p>
            <w:pPr>
              <w:pStyle w:val="Compact"/>
            </w:pPr>
            <w:r>
              <w:t xml:space="preserve">Planned</w:t>
            </w:r>
          </w:p>
        </w:tc>
        <w:tc>
          <w:tcPr/>
          <w:p>
            <w:pPr>
              <w:pStyle w:val="Compact"/>
            </w:pPr>
            <w:r>
              <w:t xml:space="preserve">Joiner-mover-leaver process to formalize</w:t>
            </w:r>
          </w:p>
        </w:tc>
      </w:tr>
      <w:tr>
        <w:tc>
          <w:tcPr/>
          <w:p>
            <w:pPr>
              <w:pStyle w:val="Compact"/>
            </w:pPr>
            <w:r>
              <w:t xml:space="preserve">A.5.19</w:t>
            </w:r>
          </w:p>
        </w:tc>
        <w:tc>
          <w:tcPr/>
          <w:p>
            <w:pPr>
              <w:pStyle w:val="Compact"/>
            </w:pPr>
            <w:r>
              <w:t xml:space="preserve">Information security in supplier relationships</w:t>
            </w:r>
          </w:p>
        </w:tc>
        <w:tc>
          <w:tcPr/>
          <w:p>
            <w:pPr>
              <w:pStyle w:val="Compact"/>
            </w:pPr>
            <w:r>
              <w:t xml:space="preserve">Yes</w:t>
            </w:r>
          </w:p>
        </w:tc>
        <w:tc>
          <w:tcPr/>
          <w:p>
            <w:pPr>
              <w:pStyle w:val="Compact"/>
            </w:pPr>
            <w:r>
              <w:t xml:space="preserve">Ello, lenders, host</w:t>
            </w:r>
          </w:p>
        </w:tc>
        <w:tc>
          <w:tcPr/>
          <w:p>
            <w:pPr>
              <w:pStyle w:val="Compact"/>
            </w:pPr>
            <w:r>
              <w:t xml:space="preserve">Planned</w:t>
            </w:r>
          </w:p>
        </w:tc>
        <w:tc>
          <w:tcPr/>
          <w:p>
            <w:pPr>
              <w:pStyle w:val="Compact"/>
            </w:pPr>
            <w:r>
              <w:t xml:space="preserve">R-C12 — supplier security policy needed</w:t>
            </w:r>
          </w:p>
        </w:tc>
      </w:tr>
      <w:tr>
        <w:tc>
          <w:tcPr/>
          <w:p>
            <w:pPr>
              <w:pStyle w:val="Compact"/>
            </w:pPr>
            <w:r>
              <w:t xml:space="preserve">A.5.20</w:t>
            </w:r>
          </w:p>
        </w:tc>
        <w:tc>
          <w:tcPr/>
          <w:p>
            <w:pPr>
              <w:pStyle w:val="Compact"/>
            </w:pPr>
            <w:r>
              <w:t xml:space="preserve">Addressing security in supplier agreements</w:t>
            </w:r>
          </w:p>
        </w:tc>
        <w:tc>
          <w:tcPr/>
          <w:p>
            <w:pPr>
              <w:pStyle w:val="Compact"/>
            </w:pPr>
            <w:r>
              <w:t xml:space="preserve">Yes</w:t>
            </w:r>
          </w:p>
        </w:tc>
        <w:tc>
          <w:tcPr/>
          <w:p>
            <w:pPr>
              <w:pStyle w:val="Compact"/>
            </w:pPr>
            <w:r>
              <w:t xml:space="preserve">DPAs required</w:t>
            </w:r>
          </w:p>
        </w:tc>
        <w:tc>
          <w:tcPr/>
          <w:p>
            <w:pPr>
              <w:pStyle w:val="Compact"/>
            </w:pPr>
            <w:r>
              <w:t xml:space="preserve">Planned</w:t>
            </w:r>
          </w:p>
        </w:tc>
        <w:tc>
          <w:tcPr/>
          <w:p>
            <w:pPr>
              <w:pStyle w:val="Compact"/>
            </w:pPr>
            <w:r>
              <w:t xml:space="preserve">No DPA with Ello/lenders (R-C12)</w:t>
            </w:r>
          </w:p>
        </w:tc>
      </w:tr>
      <w:tr>
        <w:tc>
          <w:tcPr/>
          <w:p>
            <w:pPr>
              <w:pStyle w:val="Compact"/>
            </w:pPr>
            <w:r>
              <w:t xml:space="preserve">A.5.21</w:t>
            </w:r>
          </w:p>
        </w:tc>
        <w:tc>
          <w:tcPr/>
          <w:p>
            <w:pPr>
              <w:pStyle w:val="Compact"/>
            </w:pPr>
            <w:r>
              <w:t xml:space="preserve">Managing ICT supply chain security</w:t>
            </w:r>
          </w:p>
        </w:tc>
        <w:tc>
          <w:tcPr/>
          <w:p>
            <w:pPr>
              <w:pStyle w:val="Compact"/>
            </w:pPr>
            <w:r>
              <w:t xml:space="preserve">Yes</w:t>
            </w:r>
          </w:p>
        </w:tc>
        <w:tc>
          <w:tcPr/>
          <w:p>
            <w:pPr>
              <w:pStyle w:val="Compact"/>
            </w:pPr>
            <w:r>
              <w:t xml:space="preserve">Dependencies, voice AI, host</w:t>
            </w:r>
          </w:p>
        </w:tc>
        <w:tc>
          <w:tcPr/>
          <w:p>
            <w:pPr>
              <w:pStyle w:val="Compact"/>
            </w:pPr>
            <w:r>
              <w:t xml:space="preserve">Planned</w:t>
            </w:r>
          </w:p>
        </w:tc>
        <w:tc>
          <w:tcPr/>
          <w:p>
            <w:pPr>
              <w:pStyle w:val="Compact"/>
            </w:pPr>
            <w:r>
              <w:t xml:space="preserve">Supply-chain controls to define</w:t>
            </w:r>
          </w:p>
        </w:tc>
      </w:tr>
      <w:tr>
        <w:tc>
          <w:tcPr/>
          <w:p>
            <w:pPr>
              <w:pStyle w:val="Compact"/>
            </w:pPr>
            <w:r>
              <w:t xml:space="preserve">A.5.22</w:t>
            </w:r>
          </w:p>
        </w:tc>
        <w:tc>
          <w:tcPr/>
          <w:p>
            <w:pPr>
              <w:pStyle w:val="Compact"/>
            </w:pPr>
            <w:r>
              <w:t xml:space="preserve">Monitoring &amp; review of supplier services</w:t>
            </w:r>
          </w:p>
        </w:tc>
        <w:tc>
          <w:tcPr/>
          <w:p>
            <w:pPr>
              <w:pStyle w:val="Compact"/>
            </w:pPr>
            <w:r>
              <w:t xml:space="preserve">Yes</w:t>
            </w:r>
          </w:p>
        </w:tc>
        <w:tc>
          <w:tcPr/>
          <w:p>
            <w:pPr>
              <w:pStyle w:val="Compact"/>
            </w:pPr>
            <w:r>
              <w:t xml:space="preserve">Ongoing supplier assurance</w:t>
            </w:r>
          </w:p>
        </w:tc>
        <w:tc>
          <w:tcPr/>
          <w:p>
            <w:pPr>
              <w:pStyle w:val="Compact"/>
            </w:pPr>
            <w:r>
              <w:t xml:space="preserve">Planned</w:t>
            </w:r>
          </w:p>
        </w:tc>
        <w:tc>
          <w:tcPr/>
          <w:p>
            <w:pPr>
              <w:pStyle w:val="Compact"/>
            </w:pPr>
            <w:r>
              <w:t xml:space="preserve">Supplier review cadence to define</w:t>
            </w:r>
          </w:p>
        </w:tc>
      </w:tr>
      <w:tr>
        <w:tc>
          <w:tcPr/>
          <w:p>
            <w:pPr>
              <w:pStyle w:val="Compact"/>
            </w:pPr>
            <w:r>
              <w:t xml:space="preserve">A.5.23</w:t>
            </w:r>
          </w:p>
        </w:tc>
        <w:tc>
          <w:tcPr/>
          <w:p>
            <w:pPr>
              <w:pStyle w:val="Compact"/>
            </w:pPr>
            <w:r>
              <w:t xml:space="preserve">Information security for cloud services</w:t>
            </w:r>
          </w:p>
        </w:tc>
        <w:tc>
          <w:tcPr/>
          <w:p>
            <w:pPr>
              <w:pStyle w:val="Compact"/>
            </w:pPr>
            <w:r>
              <w:t xml:space="preserve">Yes</w:t>
            </w:r>
          </w:p>
        </w:tc>
        <w:tc>
          <w:tcPr/>
          <w:p>
            <w:pPr>
              <w:pStyle w:val="Compact"/>
            </w:pPr>
            <w:r>
              <w:t xml:space="preserve">Hosted on cloud (Render/IaaS)</w:t>
            </w:r>
          </w:p>
        </w:tc>
        <w:tc>
          <w:tcPr/>
          <w:p>
            <w:pPr>
              <w:pStyle w:val="Compact"/>
            </w:pPr>
            <w:r>
              <w:t xml:space="preserve">Partial</w:t>
            </w:r>
          </w:p>
        </w:tc>
        <w:tc>
          <w:tcPr/>
          <w:p>
            <w:pPr>
              <w:pStyle w:val="Compact"/>
            </w:pPr>
            <w:r>
              <w:t xml:space="preserve">R-C12 — residency/encryption to document</w:t>
            </w:r>
          </w:p>
        </w:tc>
      </w:tr>
      <w:tr>
        <w:tc>
          <w:tcPr/>
          <w:p>
            <w:pPr>
              <w:pStyle w:val="Compact"/>
            </w:pPr>
            <w:r>
              <w:t xml:space="preserve">A.5.24</w:t>
            </w:r>
          </w:p>
        </w:tc>
        <w:tc>
          <w:tcPr/>
          <w:p>
            <w:pPr>
              <w:pStyle w:val="Compact"/>
            </w:pPr>
            <w:r>
              <w:t xml:space="preserve">Incident management planning &amp; preparation</w:t>
            </w:r>
          </w:p>
        </w:tc>
        <w:tc>
          <w:tcPr/>
          <w:p>
            <w:pPr>
              <w:pStyle w:val="Compact"/>
            </w:pPr>
            <w:r>
              <w:t xml:space="preserve">Yes</w:t>
            </w:r>
          </w:p>
        </w:tc>
        <w:tc>
          <w:tcPr/>
          <w:p>
            <w:pPr>
              <w:pStyle w:val="Compact"/>
            </w:pPr>
            <w:r>
              <w:t xml:space="preserve">Breach obligations (CERT-In/DPDP)</w:t>
            </w:r>
          </w:p>
        </w:tc>
        <w:tc>
          <w:tcPr/>
          <w:p>
            <w:pPr>
              <w:pStyle w:val="Compact"/>
            </w:pPr>
            <w:r>
              <w:t xml:space="preserve">Planned</w:t>
            </w:r>
          </w:p>
        </w:tc>
        <w:tc>
          <w:tcPr/>
          <w:p>
            <w:pPr>
              <w:pStyle w:val="Compact"/>
            </w:pPr>
            <w:r>
              <w:t xml:space="preserve">§9 IR plan drafted; runbook to ratify</w:t>
            </w:r>
          </w:p>
        </w:tc>
      </w:tr>
      <w:tr>
        <w:tc>
          <w:tcPr/>
          <w:p>
            <w:pPr>
              <w:pStyle w:val="Compact"/>
            </w:pPr>
            <w:r>
              <w:t xml:space="preserve">A.5.25</w:t>
            </w:r>
          </w:p>
        </w:tc>
        <w:tc>
          <w:tcPr/>
          <w:p>
            <w:pPr>
              <w:pStyle w:val="Compact"/>
            </w:pPr>
            <w:r>
              <w:t xml:space="preserve">Assessment &amp; decision on security events</w:t>
            </w:r>
          </w:p>
        </w:tc>
        <w:tc>
          <w:tcPr/>
          <w:p>
            <w:pPr>
              <w:pStyle w:val="Compact"/>
            </w:pPr>
            <w:r>
              <w:t xml:space="preserve">Yes</w:t>
            </w:r>
          </w:p>
        </w:tc>
        <w:tc>
          <w:tcPr/>
          <w:p>
            <w:pPr>
              <w:pStyle w:val="Compact"/>
            </w:pPr>
            <w:r>
              <w:t xml:space="preserve">Triage/severity</w:t>
            </w:r>
          </w:p>
        </w:tc>
        <w:tc>
          <w:tcPr/>
          <w:p>
            <w:pPr>
              <w:pStyle w:val="Compact"/>
            </w:pPr>
            <w:r>
              <w:t xml:space="preserve">Partial</w:t>
            </w:r>
          </w:p>
        </w:tc>
        <w:tc>
          <w:tcPr/>
          <w:p>
            <w:pPr>
              <w:pStyle w:val="Compact"/>
            </w:pPr>
            <w:r>
              <w:t xml:space="preserve">§9 severity model defined</w:t>
            </w:r>
          </w:p>
        </w:tc>
      </w:tr>
      <w:tr>
        <w:tc>
          <w:tcPr/>
          <w:p>
            <w:pPr>
              <w:pStyle w:val="Compact"/>
            </w:pPr>
            <w:r>
              <w:t xml:space="preserve">A.5.26</w:t>
            </w:r>
          </w:p>
        </w:tc>
        <w:tc>
          <w:tcPr/>
          <w:p>
            <w:pPr>
              <w:pStyle w:val="Compact"/>
            </w:pPr>
            <w:r>
              <w:t xml:space="preserve">Response to incidents</w:t>
            </w:r>
          </w:p>
        </w:tc>
        <w:tc>
          <w:tcPr/>
          <w:p>
            <w:pPr>
              <w:pStyle w:val="Compact"/>
            </w:pPr>
            <w:r>
              <w:t xml:space="preserve">Yes</w:t>
            </w:r>
          </w:p>
        </w:tc>
        <w:tc>
          <w:tcPr/>
          <w:p>
            <w:pPr>
              <w:pStyle w:val="Compact"/>
            </w:pPr>
            <w:r>
              <w:t xml:space="preserve">Containment/recovery</w:t>
            </w:r>
          </w:p>
        </w:tc>
        <w:tc>
          <w:tcPr/>
          <w:p>
            <w:pPr>
              <w:pStyle w:val="Compact"/>
            </w:pPr>
            <w:r>
              <w:t xml:space="preserve">Planned</w:t>
            </w:r>
          </w:p>
        </w:tc>
        <w:tc>
          <w:tcPr/>
          <w:p>
            <w:pPr>
              <w:pStyle w:val="Compact"/>
            </w:pPr>
            <w:r>
              <w:t xml:space="preserve">§9 process; to be exercised</w:t>
            </w:r>
          </w:p>
        </w:tc>
      </w:tr>
      <w:tr>
        <w:tc>
          <w:tcPr/>
          <w:p>
            <w:pPr>
              <w:pStyle w:val="Compact"/>
            </w:pPr>
            <w:r>
              <w:t xml:space="preserve">A.5.27</w:t>
            </w:r>
          </w:p>
        </w:tc>
        <w:tc>
          <w:tcPr/>
          <w:p>
            <w:pPr>
              <w:pStyle w:val="Compact"/>
            </w:pPr>
            <w:r>
              <w:t xml:space="preserve">Learning from incidents</w:t>
            </w:r>
          </w:p>
        </w:tc>
        <w:tc>
          <w:tcPr/>
          <w:p>
            <w:pPr>
              <w:pStyle w:val="Compact"/>
            </w:pPr>
            <w:r>
              <w:t xml:space="preserve">Yes</w:t>
            </w:r>
          </w:p>
        </w:tc>
        <w:tc>
          <w:tcPr/>
          <w:p>
            <w:pPr>
              <w:pStyle w:val="Compact"/>
            </w:pPr>
            <w:r>
              <w:t xml:space="preserve">Continual improvement</w:t>
            </w:r>
          </w:p>
        </w:tc>
        <w:tc>
          <w:tcPr/>
          <w:p>
            <w:pPr>
              <w:pStyle w:val="Compact"/>
            </w:pPr>
            <w:r>
              <w:t xml:space="preserve">Planned</w:t>
            </w:r>
          </w:p>
        </w:tc>
        <w:tc>
          <w:tcPr/>
          <w:p>
            <w:pPr>
              <w:pStyle w:val="Compact"/>
            </w:pPr>
            <w:r>
              <w:t xml:space="preserve">Post-incident review to formalize</w:t>
            </w:r>
          </w:p>
        </w:tc>
      </w:tr>
      <w:tr>
        <w:tc>
          <w:tcPr/>
          <w:p>
            <w:pPr>
              <w:pStyle w:val="Compact"/>
            </w:pPr>
            <w:r>
              <w:t xml:space="preserve">A.5.28</w:t>
            </w:r>
          </w:p>
        </w:tc>
        <w:tc>
          <w:tcPr/>
          <w:p>
            <w:pPr>
              <w:pStyle w:val="Compact"/>
            </w:pPr>
            <w:r>
              <w:t xml:space="preserve">Collection of evidence</w:t>
            </w:r>
          </w:p>
        </w:tc>
        <w:tc>
          <w:tcPr/>
          <w:p>
            <w:pPr>
              <w:pStyle w:val="Compact"/>
            </w:pPr>
            <w:r>
              <w:t xml:space="preserve">Yes</w:t>
            </w:r>
          </w:p>
        </w:tc>
        <w:tc>
          <w:tcPr/>
          <w:p>
            <w:pPr>
              <w:pStyle w:val="Compact"/>
            </w:pPr>
            <w:r>
              <w:t xml:space="preserve">Forensics/regulatory</w:t>
            </w:r>
          </w:p>
        </w:tc>
        <w:tc>
          <w:tcPr/>
          <w:p>
            <w:pPr>
              <w:pStyle w:val="Compact"/>
            </w:pPr>
            <w:r>
              <w:t xml:space="preserve">Planned</w:t>
            </w:r>
          </w:p>
        </w:tc>
        <w:tc>
          <w:tcPr/>
          <w:p>
            <w:pPr>
              <w:pStyle w:val="Compact"/>
            </w:pPr>
            <w:r>
              <w:t xml:space="preserve">Evidence-handling procedure needed</w:t>
            </w:r>
          </w:p>
        </w:tc>
      </w:tr>
      <w:tr>
        <w:tc>
          <w:tcPr/>
          <w:p>
            <w:pPr>
              <w:pStyle w:val="Compact"/>
            </w:pPr>
            <w:r>
              <w:t xml:space="preserve">A.5.29</w:t>
            </w:r>
          </w:p>
        </w:tc>
        <w:tc>
          <w:tcPr/>
          <w:p>
            <w:pPr>
              <w:pStyle w:val="Compact"/>
            </w:pPr>
            <w:r>
              <w:t xml:space="preserve">Information security during disruption</w:t>
            </w:r>
          </w:p>
        </w:tc>
        <w:tc>
          <w:tcPr/>
          <w:p>
            <w:pPr>
              <w:pStyle w:val="Compact"/>
            </w:pPr>
            <w:r>
              <w:t xml:space="preserve">Yes</w:t>
            </w:r>
          </w:p>
        </w:tc>
        <w:tc>
          <w:tcPr/>
          <w:p>
            <w:pPr>
              <w:pStyle w:val="Compact"/>
            </w:pPr>
            <w:r>
              <w:t xml:space="preserve">Continuity of DLA service</w:t>
            </w:r>
          </w:p>
        </w:tc>
        <w:tc>
          <w:tcPr/>
          <w:p>
            <w:pPr>
              <w:pStyle w:val="Compact"/>
            </w:pPr>
            <w:r>
              <w:t xml:space="preserve">Planned</w:t>
            </w:r>
          </w:p>
        </w:tc>
        <w:tc>
          <w:tcPr/>
          <w:p>
            <w:pPr>
              <w:pStyle w:val="Compact"/>
            </w:pPr>
            <w:r>
              <w:t xml:space="preserve">BCP/DR to document</w:t>
            </w:r>
          </w:p>
        </w:tc>
      </w:tr>
      <w:tr>
        <w:tc>
          <w:tcPr/>
          <w:p>
            <w:pPr>
              <w:pStyle w:val="Compact"/>
            </w:pPr>
            <w:r>
              <w:t xml:space="preserve">A.5.30</w:t>
            </w:r>
          </w:p>
        </w:tc>
        <w:tc>
          <w:tcPr/>
          <w:p>
            <w:pPr>
              <w:pStyle w:val="Compact"/>
            </w:pPr>
            <w:r>
              <w:t xml:space="preserve">ICT readiness for business continuity</w:t>
            </w:r>
          </w:p>
        </w:tc>
        <w:tc>
          <w:tcPr/>
          <w:p>
            <w:pPr>
              <w:pStyle w:val="Compact"/>
            </w:pPr>
            <w:r>
              <w:t xml:space="preserve">Yes</w:t>
            </w:r>
          </w:p>
        </w:tc>
        <w:tc>
          <w:tcPr/>
          <w:p>
            <w:pPr>
              <w:pStyle w:val="Compact"/>
            </w:pPr>
            <w:r>
              <w:t xml:space="preserve">RTO/RPO for API/DB</w:t>
            </w:r>
          </w:p>
        </w:tc>
        <w:tc>
          <w:tcPr/>
          <w:p>
            <w:pPr>
              <w:pStyle w:val="Compact"/>
            </w:pPr>
            <w:r>
              <w:t xml:space="preserve">Planned</w:t>
            </w:r>
          </w:p>
        </w:tc>
        <w:tc>
          <w:tcPr/>
          <w:p>
            <w:pPr>
              <w:pStyle w:val="Compact"/>
            </w:pPr>
            <w:r>
              <w:t xml:space="preserve">DR plan + backup restore tests</w:t>
            </w:r>
          </w:p>
        </w:tc>
      </w:tr>
      <w:tr>
        <w:tc>
          <w:tcPr/>
          <w:p>
            <w:pPr>
              <w:pStyle w:val="Compact"/>
            </w:pPr>
            <w:r>
              <w:t xml:space="preserve">A.5.31</w:t>
            </w:r>
          </w:p>
        </w:tc>
        <w:tc>
          <w:tcPr/>
          <w:p>
            <w:pPr>
              <w:pStyle w:val="Compact"/>
            </w:pPr>
            <w:r>
              <w:t xml:space="preserve">Legal, statutory, regulatory &amp; contractual requirements</w:t>
            </w:r>
          </w:p>
        </w:tc>
        <w:tc>
          <w:tcPr/>
          <w:p>
            <w:pPr>
              <w:pStyle w:val="Compact"/>
            </w:pPr>
            <w:r>
              <w:t xml:space="preserve">Yes</w:t>
            </w:r>
          </w:p>
        </w:tc>
        <w:tc>
          <w:tcPr/>
          <w:p>
            <w:pPr>
              <w:pStyle w:val="Compact"/>
            </w:pPr>
            <w:r>
              <w:t xml:space="preserve">DPDP/RBI/CERT-In/IT Act</w:t>
            </w:r>
          </w:p>
        </w:tc>
        <w:tc>
          <w:tcPr/>
          <w:p>
            <w:pPr>
              <w:pStyle w:val="Compact"/>
            </w:pPr>
            <w:r>
              <w:t xml:space="preserve">Partial</w:t>
            </w:r>
          </w:p>
        </w:tc>
        <w:tc>
          <w:tcPr/>
          <w:p>
            <w:pPr>
              <w:pStyle w:val="Compact"/>
            </w:pPr>
            <w:r>
              <w:t xml:space="preserve">§8 mapping established</w:t>
            </w:r>
          </w:p>
        </w:tc>
      </w:tr>
      <w:tr>
        <w:tc>
          <w:tcPr/>
          <w:p>
            <w:pPr>
              <w:pStyle w:val="Compact"/>
            </w:pPr>
            <w:r>
              <w:t xml:space="preserve">A.5.32</w:t>
            </w:r>
          </w:p>
        </w:tc>
        <w:tc>
          <w:tcPr/>
          <w:p>
            <w:pPr>
              <w:pStyle w:val="Compact"/>
            </w:pPr>
            <w:r>
              <w:t xml:space="preserve">Intellectual property rights</w:t>
            </w:r>
          </w:p>
        </w:tc>
        <w:tc>
          <w:tcPr/>
          <w:p>
            <w:pPr>
              <w:pStyle w:val="Compact"/>
            </w:pPr>
            <w:r>
              <w:t xml:space="preserve">Yes</w:t>
            </w:r>
          </w:p>
        </w:tc>
        <w:tc>
          <w:tcPr/>
          <w:p>
            <w:pPr>
              <w:pStyle w:val="Compact"/>
            </w:pPr>
            <w:r>
              <w:t xml:space="preserve">Third-party libs/licenses</w:t>
            </w:r>
          </w:p>
        </w:tc>
        <w:tc>
          <w:tcPr/>
          <w:p>
            <w:pPr>
              <w:pStyle w:val="Compact"/>
            </w:pPr>
            <w:r>
              <w:t xml:space="preserve">Partial</w:t>
            </w:r>
          </w:p>
        </w:tc>
        <w:tc>
          <w:tcPr/>
          <w:p>
            <w:pPr>
              <w:pStyle w:val="Compact"/>
            </w:pPr>
            <w:r>
              <w:t xml:space="preserve">License review to formalize</w:t>
            </w:r>
          </w:p>
        </w:tc>
      </w:tr>
      <w:tr>
        <w:tc>
          <w:tcPr/>
          <w:p>
            <w:pPr>
              <w:pStyle w:val="Compact"/>
            </w:pPr>
            <w:r>
              <w:t xml:space="preserve">A.5.33</w:t>
            </w:r>
          </w:p>
        </w:tc>
        <w:tc>
          <w:tcPr/>
          <w:p>
            <w:pPr>
              <w:pStyle w:val="Compact"/>
            </w:pPr>
            <w:r>
              <w:t xml:space="preserve">Protection of records</w:t>
            </w:r>
          </w:p>
        </w:tc>
        <w:tc>
          <w:tcPr/>
          <w:p>
            <w:pPr>
              <w:pStyle w:val="Compact"/>
            </w:pPr>
            <w:r>
              <w:t xml:space="preserve">Yes</w:t>
            </w:r>
          </w:p>
        </w:tc>
        <w:tc>
          <w:tcPr/>
          <w:p>
            <w:pPr>
              <w:pStyle w:val="Compact"/>
            </w:pPr>
            <w:r>
              <w:t xml:space="preserve">Audit logs, consent records</w:t>
            </w:r>
          </w:p>
        </w:tc>
        <w:tc>
          <w:tcPr/>
          <w:p>
            <w:pPr>
              <w:pStyle w:val="Compact"/>
            </w:pPr>
            <w:r>
              <w:t xml:space="preserve">Partial</w:t>
            </w:r>
          </w:p>
        </w:tc>
        <w:tc>
          <w:tcPr/>
          <w:p>
            <w:pPr>
              <w:pStyle w:val="Compact"/>
            </w:pPr>
            <w:r>
              <w:t xml:space="preserve">AuditLog model unused (R-C10)</w:t>
            </w:r>
          </w:p>
        </w:tc>
      </w:tr>
      <w:tr>
        <w:tc>
          <w:tcPr/>
          <w:p>
            <w:pPr>
              <w:pStyle w:val="Compact"/>
            </w:pPr>
            <w:r>
              <w:t xml:space="preserve">A.5.34</w:t>
            </w:r>
          </w:p>
        </w:tc>
        <w:tc>
          <w:tcPr/>
          <w:p>
            <w:pPr>
              <w:pStyle w:val="Compact"/>
            </w:pPr>
            <w:r>
              <w:t xml:space="preserve">Privacy &amp; protection of PII</w:t>
            </w:r>
          </w:p>
        </w:tc>
        <w:tc>
          <w:tcPr/>
          <w:p>
            <w:pPr>
              <w:pStyle w:val="Compact"/>
            </w:pPr>
            <w:r>
              <w:t xml:space="preserve">Yes</w:t>
            </w:r>
          </w:p>
        </w:tc>
        <w:tc>
          <w:tcPr/>
          <w:p>
            <w:pPr>
              <w:pStyle w:val="Compact"/>
            </w:pPr>
            <w:r>
              <w:t xml:space="preserve">Core to a lending app</w:t>
            </w:r>
          </w:p>
        </w:tc>
        <w:tc>
          <w:tcPr/>
          <w:p>
            <w:pPr>
              <w:pStyle w:val="Compact"/>
            </w:pPr>
            <w:r>
              <w:t xml:space="preserve">Partial</w:t>
            </w:r>
          </w:p>
        </w:tc>
        <w:tc>
          <w:tcPr/>
          <w:p>
            <w:pPr>
              <w:pStyle w:val="Compact"/>
            </w:pPr>
            <w:r>
              <w:t xml:space="preserve">R-C1/C2/C8/C9/C10 open; §10 DSAR</w:t>
            </w:r>
          </w:p>
        </w:tc>
      </w:tr>
      <w:tr>
        <w:tc>
          <w:tcPr/>
          <w:p>
            <w:pPr>
              <w:pStyle w:val="Compact"/>
            </w:pPr>
            <w:r>
              <w:t xml:space="preserve">A.5.35</w:t>
            </w:r>
          </w:p>
        </w:tc>
        <w:tc>
          <w:tcPr/>
          <w:p>
            <w:pPr>
              <w:pStyle w:val="Compact"/>
            </w:pPr>
            <w:r>
              <w:t xml:space="preserve">Independent review of information security</w:t>
            </w:r>
          </w:p>
        </w:tc>
        <w:tc>
          <w:tcPr/>
          <w:p>
            <w:pPr>
              <w:pStyle w:val="Compact"/>
            </w:pPr>
            <w:r>
              <w:t xml:space="preserve">Yes</w:t>
            </w:r>
          </w:p>
        </w:tc>
        <w:tc>
          <w:tcPr/>
          <w:p>
            <w:pPr>
              <w:pStyle w:val="Compact"/>
            </w:pPr>
            <w:r>
              <w:t xml:space="preserve">Assurance</w:t>
            </w:r>
          </w:p>
        </w:tc>
        <w:tc>
          <w:tcPr/>
          <w:p>
            <w:pPr>
              <w:pStyle w:val="Compact"/>
            </w:pPr>
            <w:r>
              <w:t xml:space="preserve">Planned</w:t>
            </w:r>
          </w:p>
        </w:tc>
        <w:tc>
          <w:tcPr/>
          <w:p>
            <w:pPr>
              <w:pStyle w:val="Compact"/>
            </w:pPr>
            <w:r>
              <w:t xml:space="preserve">Internal audit + VAPT (P3)</w:t>
            </w:r>
          </w:p>
        </w:tc>
      </w:tr>
      <w:tr>
        <w:tc>
          <w:tcPr/>
          <w:p>
            <w:pPr>
              <w:pStyle w:val="Compact"/>
            </w:pPr>
            <w:r>
              <w:t xml:space="preserve">A.5.36</w:t>
            </w:r>
          </w:p>
        </w:tc>
        <w:tc>
          <w:tcPr/>
          <w:p>
            <w:pPr>
              <w:pStyle w:val="Compact"/>
            </w:pPr>
            <w:r>
              <w:t xml:space="preserve">Compliance with policies, rules &amp; standards</w:t>
            </w:r>
          </w:p>
        </w:tc>
        <w:tc>
          <w:tcPr/>
          <w:p>
            <w:pPr>
              <w:pStyle w:val="Compact"/>
            </w:pPr>
            <w:r>
              <w:t xml:space="preserve">Yes</w:t>
            </w:r>
          </w:p>
        </w:tc>
        <w:tc>
          <w:tcPr/>
          <w:p>
            <w:pPr>
              <w:pStyle w:val="Compact"/>
            </w:pPr>
            <w:r>
              <w:t xml:space="preserve">Conformance</w:t>
            </w:r>
          </w:p>
        </w:tc>
        <w:tc>
          <w:tcPr/>
          <w:p>
            <w:pPr>
              <w:pStyle w:val="Compact"/>
            </w:pPr>
            <w:r>
              <w:t xml:space="preserve">Planned</w:t>
            </w:r>
          </w:p>
        </w:tc>
        <w:tc>
          <w:tcPr/>
          <w:p>
            <w:pPr>
              <w:pStyle w:val="Compact"/>
            </w:pPr>
            <w:r>
              <w:t xml:space="preserve">Compliance monitoring to establish</w:t>
            </w:r>
          </w:p>
        </w:tc>
      </w:tr>
      <w:tr>
        <w:tc>
          <w:tcPr/>
          <w:p>
            <w:pPr>
              <w:pStyle w:val="Compact"/>
            </w:pPr>
            <w:r>
              <w:t xml:space="preserve">A.5.37</w:t>
            </w:r>
          </w:p>
        </w:tc>
        <w:tc>
          <w:tcPr/>
          <w:p>
            <w:pPr>
              <w:pStyle w:val="Compact"/>
            </w:pPr>
            <w:r>
              <w:t xml:space="preserve">Documented operating procedures</w:t>
            </w:r>
          </w:p>
        </w:tc>
        <w:tc>
          <w:tcPr/>
          <w:p>
            <w:pPr>
              <w:pStyle w:val="Compact"/>
            </w:pPr>
            <w:r>
              <w:t xml:space="preserve">Yes</w:t>
            </w:r>
          </w:p>
        </w:tc>
        <w:tc>
          <w:tcPr/>
          <w:p>
            <w:pPr>
              <w:pStyle w:val="Compact"/>
            </w:pPr>
            <w:r>
              <w:t xml:space="preserve">Ops repeatability</w:t>
            </w:r>
          </w:p>
        </w:tc>
        <w:tc>
          <w:tcPr/>
          <w:p>
            <w:pPr>
              <w:pStyle w:val="Compact"/>
            </w:pPr>
            <w:r>
              <w:t xml:space="preserve">Partial</w:t>
            </w:r>
          </w:p>
        </w:tc>
        <w:tc>
          <w:tcPr/>
          <w:p>
            <w:pPr>
              <w:pStyle w:val="Compact"/>
            </w:pPr>
            <w:r>
              <w:t xml:space="preserve">Runbooks (purge, backup, IR) to write</w:t>
            </w:r>
          </w:p>
        </w:tc>
      </w:tr>
    </w:tbl>
    <w:bookmarkEnd w:id="37"/>
    <w:bookmarkStart w:id="38" w:name="a.6-people-controls"/>
    <w:p>
      <w:pPr>
        <w:pStyle w:val="Heading3"/>
      </w:pPr>
      <w:r>
        <w:t xml:space="preserve">6.2 A.6 People controls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Control</w:t>
            </w:r>
          </w:p>
        </w:tc>
        <w:tc>
          <w:tcPr/>
          <w:p>
            <w:pPr>
              <w:pStyle w:val="Compact"/>
            </w:pPr>
            <w:r>
              <w:t xml:space="preserve">Title</w:t>
            </w:r>
          </w:p>
        </w:tc>
        <w:tc>
          <w:tcPr/>
          <w:p>
            <w:pPr>
              <w:pStyle w:val="Compact"/>
            </w:pPr>
            <w:r>
              <w:t xml:space="preserve">Applicable</w:t>
            </w:r>
          </w:p>
        </w:tc>
        <w:tc>
          <w:tcPr/>
          <w:p>
            <w:pPr>
              <w:pStyle w:val="Compact"/>
            </w:pPr>
            <w:r>
              <w:t xml:space="preserve">Justification</w:t>
            </w:r>
          </w:p>
        </w:tc>
        <w:tc>
          <w:tcPr/>
          <w:p>
            <w:pPr>
              <w:pStyle w:val="Compact"/>
            </w:pPr>
            <w:r>
              <w:t xml:space="preserve">Status</w:t>
            </w:r>
          </w:p>
        </w:tc>
        <w:tc>
          <w:tcPr/>
          <w:p>
            <w:pPr>
              <w:pStyle w:val="Compact"/>
            </w:pPr>
            <w:r>
              <w:t xml:space="preserve">Reference / gap</w:t>
            </w:r>
          </w:p>
        </w:tc>
      </w:tr>
      <w:tr>
        <w:tc>
          <w:tcPr/>
          <w:p>
            <w:pPr>
              <w:pStyle w:val="Compact"/>
            </w:pPr>
            <w:r>
              <w:t xml:space="preserve">A.6.1</w:t>
            </w:r>
          </w:p>
        </w:tc>
        <w:tc>
          <w:tcPr/>
          <w:p>
            <w:pPr>
              <w:pStyle w:val="Compact"/>
            </w:pPr>
            <w:r>
              <w:t xml:space="preserve">Screening</w:t>
            </w:r>
          </w:p>
        </w:tc>
        <w:tc>
          <w:tcPr/>
          <w:p>
            <w:pPr>
              <w:pStyle w:val="Compact"/>
            </w:pPr>
            <w:r>
              <w:t xml:space="preserve">Yes</w:t>
            </w:r>
          </w:p>
        </w:tc>
        <w:tc>
          <w:tcPr/>
          <w:p>
            <w:pPr>
              <w:pStyle w:val="Compact"/>
            </w:pPr>
            <w:r>
              <w:t xml:space="preserve">Staff access Restricted PII</w:t>
            </w:r>
          </w:p>
        </w:tc>
        <w:tc>
          <w:tcPr/>
          <w:p>
            <w:pPr>
              <w:pStyle w:val="Compact"/>
            </w:pPr>
            <w:r>
              <w:t xml:space="preserve">Planned</w:t>
            </w:r>
          </w:p>
        </w:tc>
        <w:tc>
          <w:tcPr/>
          <w:p>
            <w:pPr>
              <w:pStyle w:val="Compact"/>
            </w:pPr>
            <w:r>
              <w:t xml:space="preserve">Background checks to formalize</w:t>
            </w:r>
          </w:p>
        </w:tc>
      </w:tr>
      <w:tr>
        <w:tc>
          <w:tcPr/>
          <w:p>
            <w:pPr>
              <w:pStyle w:val="Compact"/>
            </w:pPr>
            <w:r>
              <w:t xml:space="preserve">A.6.2</w:t>
            </w:r>
          </w:p>
        </w:tc>
        <w:tc>
          <w:tcPr/>
          <w:p>
            <w:pPr>
              <w:pStyle w:val="Compact"/>
            </w:pPr>
            <w:r>
              <w:t xml:space="preserve">Terms &amp; conditions of employment</w:t>
            </w:r>
          </w:p>
        </w:tc>
        <w:tc>
          <w:tcPr/>
          <w:p>
            <w:pPr>
              <w:pStyle w:val="Compact"/>
            </w:pPr>
            <w:r>
              <w:t xml:space="preserve">Yes</w:t>
            </w:r>
          </w:p>
        </w:tc>
        <w:tc>
          <w:tcPr/>
          <w:p>
            <w:pPr>
              <w:pStyle w:val="Compact"/>
            </w:pPr>
            <w:r>
              <w:t xml:space="preserve">Security obligations in contracts</w:t>
            </w:r>
          </w:p>
        </w:tc>
        <w:tc>
          <w:tcPr/>
          <w:p>
            <w:pPr>
              <w:pStyle w:val="Compact"/>
            </w:pPr>
            <w:r>
              <w:t xml:space="preserve">Partial</w:t>
            </w:r>
          </w:p>
        </w:tc>
        <w:tc>
          <w:tcPr/>
          <w:p>
            <w:pPr>
              <w:pStyle w:val="Compact"/>
            </w:pPr>
            <w:r>
              <w:t xml:space="preserve">Confidentiality clauses to confirm</w:t>
            </w:r>
          </w:p>
        </w:tc>
      </w:tr>
      <w:tr>
        <w:tc>
          <w:tcPr/>
          <w:p>
            <w:pPr>
              <w:pStyle w:val="Compact"/>
            </w:pPr>
            <w:r>
              <w:t xml:space="preserve">A.6.3</w:t>
            </w:r>
          </w:p>
        </w:tc>
        <w:tc>
          <w:tcPr/>
          <w:p>
            <w:pPr>
              <w:pStyle w:val="Compact"/>
            </w:pPr>
            <w:r>
              <w:t xml:space="preserve">Information security awareness, education &amp; training</w:t>
            </w:r>
          </w:p>
        </w:tc>
        <w:tc>
          <w:tcPr/>
          <w:p>
            <w:pPr>
              <w:pStyle w:val="Compact"/>
            </w:pPr>
            <w:r>
              <w:t xml:space="preserve">Yes</w:t>
            </w:r>
          </w:p>
        </w:tc>
        <w:tc>
          <w:tcPr/>
          <w:p>
            <w:pPr>
              <w:pStyle w:val="Compact"/>
            </w:pPr>
            <w:r>
              <w:t xml:space="preserve">Human risk (phishing, secrets)</w:t>
            </w:r>
          </w:p>
        </w:tc>
        <w:tc>
          <w:tcPr/>
          <w:p>
            <w:pPr>
              <w:pStyle w:val="Compact"/>
            </w:pPr>
            <w:r>
              <w:t xml:space="preserve">Planned</w:t>
            </w:r>
          </w:p>
        </w:tc>
        <w:tc>
          <w:tcPr/>
          <w:p>
            <w:pPr>
              <w:pStyle w:val="Compact"/>
            </w:pPr>
            <w:r>
              <w:t xml:space="preserve">Security awareness program to launch</w:t>
            </w:r>
          </w:p>
        </w:tc>
      </w:tr>
      <w:tr>
        <w:tc>
          <w:tcPr/>
          <w:p>
            <w:pPr>
              <w:pStyle w:val="Compact"/>
            </w:pPr>
            <w:r>
              <w:t xml:space="preserve">A.6.4</w:t>
            </w:r>
          </w:p>
        </w:tc>
        <w:tc>
          <w:tcPr/>
          <w:p>
            <w:pPr>
              <w:pStyle w:val="Compact"/>
            </w:pPr>
            <w:r>
              <w:t xml:space="preserve">Disciplinary process</w:t>
            </w:r>
          </w:p>
        </w:tc>
        <w:tc>
          <w:tcPr/>
          <w:p>
            <w:pPr>
              <w:pStyle w:val="Compact"/>
            </w:pPr>
            <w:r>
              <w:t xml:space="preserve">Yes</w:t>
            </w:r>
          </w:p>
        </w:tc>
        <w:tc>
          <w:tcPr/>
          <w:p>
            <w:pPr>
              <w:pStyle w:val="Compact"/>
            </w:pPr>
            <w:r>
              <w:t xml:space="preserve">Enforce policy</w:t>
            </w:r>
          </w:p>
        </w:tc>
        <w:tc>
          <w:tcPr/>
          <w:p>
            <w:pPr>
              <w:pStyle w:val="Compact"/>
            </w:pPr>
            <w:r>
              <w:t xml:space="preserve">Planned</w:t>
            </w:r>
          </w:p>
        </w:tc>
        <w:tc>
          <w:tcPr/>
          <w:p>
            <w:pPr>
              <w:pStyle w:val="Compact"/>
            </w:pPr>
            <w:r>
              <w:t xml:space="preserve">To document</w:t>
            </w:r>
          </w:p>
        </w:tc>
      </w:tr>
      <w:tr>
        <w:tc>
          <w:tcPr/>
          <w:p>
            <w:pPr>
              <w:pStyle w:val="Compact"/>
            </w:pPr>
            <w:r>
              <w:t xml:space="preserve">A.6.5</w:t>
            </w:r>
          </w:p>
        </w:tc>
        <w:tc>
          <w:tcPr/>
          <w:p>
            <w:pPr>
              <w:pStyle w:val="Compact"/>
            </w:pPr>
            <w:r>
              <w:t xml:space="preserve">Responsibilities after termination</w:t>
            </w:r>
          </w:p>
        </w:tc>
        <w:tc>
          <w:tcPr/>
          <w:p>
            <w:pPr>
              <w:pStyle w:val="Compact"/>
            </w:pPr>
            <w:r>
              <w:t xml:space="preserve">Yes</w:t>
            </w:r>
          </w:p>
        </w:tc>
        <w:tc>
          <w:tcPr/>
          <w:p>
            <w:pPr>
              <w:pStyle w:val="Compact"/>
            </w:pPr>
            <w:r>
              <w:t xml:space="preserve">Revoke access on exit</w:t>
            </w:r>
          </w:p>
        </w:tc>
        <w:tc>
          <w:tcPr/>
          <w:p>
            <w:pPr>
              <w:pStyle w:val="Compact"/>
            </w:pPr>
            <w:r>
              <w:t xml:space="preserve">Planned</w:t>
            </w:r>
          </w:p>
        </w:tc>
        <w:tc>
          <w:tcPr/>
          <w:p>
            <w:pPr>
              <w:pStyle w:val="Compact"/>
            </w:pPr>
            <w:r>
              <w:t xml:space="preserve">Leaver process</w:t>
            </w:r>
          </w:p>
        </w:tc>
      </w:tr>
      <w:tr>
        <w:tc>
          <w:tcPr/>
          <w:p>
            <w:pPr>
              <w:pStyle w:val="Compact"/>
            </w:pPr>
            <w:r>
              <w:t xml:space="preserve">A.6.6</w:t>
            </w:r>
          </w:p>
        </w:tc>
        <w:tc>
          <w:tcPr/>
          <w:p>
            <w:pPr>
              <w:pStyle w:val="Compact"/>
            </w:pPr>
            <w:r>
              <w:t xml:space="preserve">Confidentiality / NDA</w:t>
            </w:r>
          </w:p>
        </w:tc>
        <w:tc>
          <w:tcPr/>
          <w:p>
            <w:pPr>
              <w:pStyle w:val="Compact"/>
            </w:pPr>
            <w:r>
              <w:t xml:space="preserve">Yes</w:t>
            </w:r>
          </w:p>
        </w:tc>
        <w:tc>
          <w:tcPr/>
          <w:p>
            <w:pPr>
              <w:pStyle w:val="Compact"/>
            </w:pPr>
            <w:r>
              <w:t xml:space="preserve">Suppliers &amp; staff</w:t>
            </w:r>
          </w:p>
        </w:tc>
        <w:tc>
          <w:tcPr/>
          <w:p>
            <w:pPr>
              <w:pStyle w:val="Compact"/>
            </w:pPr>
            <w:r>
              <w:t xml:space="preserve">Partial</w:t>
            </w:r>
          </w:p>
        </w:tc>
        <w:tc>
          <w:tcPr/>
          <w:p>
            <w:pPr>
              <w:pStyle w:val="Compact"/>
            </w:pPr>
            <w:r>
              <w:t xml:space="preserve">NDAs with Ello to execute</w:t>
            </w:r>
          </w:p>
        </w:tc>
      </w:tr>
      <w:tr>
        <w:tc>
          <w:tcPr/>
          <w:p>
            <w:pPr>
              <w:pStyle w:val="Compact"/>
            </w:pPr>
            <w:r>
              <w:t xml:space="preserve">A.6.7</w:t>
            </w:r>
          </w:p>
        </w:tc>
        <w:tc>
          <w:tcPr/>
          <w:p>
            <w:pPr>
              <w:pStyle w:val="Compact"/>
            </w:pPr>
            <w:r>
              <w:t xml:space="preserve">Remote working</w:t>
            </w:r>
          </w:p>
        </w:tc>
        <w:tc>
          <w:tcPr/>
          <w:p>
            <w:pPr>
              <w:pStyle w:val="Compact"/>
            </w:pPr>
            <w:r>
              <w:t xml:space="preserve">Yes</w:t>
            </w:r>
          </w:p>
        </w:tc>
        <w:tc>
          <w:tcPr/>
          <w:p>
            <w:pPr>
              <w:pStyle w:val="Compact"/>
            </w:pPr>
            <w:r>
              <w:t xml:space="preserve">Distributed team</w:t>
            </w:r>
          </w:p>
        </w:tc>
        <w:tc>
          <w:tcPr/>
          <w:p>
            <w:pPr>
              <w:pStyle w:val="Compact"/>
            </w:pPr>
            <w:r>
              <w:t xml:space="preserve">Planned</w:t>
            </w:r>
          </w:p>
        </w:tc>
        <w:tc>
          <w:tcPr/>
          <w:p>
            <w:pPr>
              <w:pStyle w:val="Compact"/>
            </w:pPr>
            <w:r>
              <w:t xml:space="preserve">Remote-work security standard</w:t>
            </w:r>
          </w:p>
        </w:tc>
      </w:tr>
      <w:tr>
        <w:tc>
          <w:tcPr/>
          <w:p>
            <w:pPr>
              <w:pStyle w:val="Compact"/>
            </w:pPr>
            <w:r>
              <w:t xml:space="preserve">A.6.8</w:t>
            </w:r>
          </w:p>
        </w:tc>
        <w:tc>
          <w:tcPr/>
          <w:p>
            <w:pPr>
              <w:pStyle w:val="Compact"/>
            </w:pPr>
            <w:r>
              <w:t xml:space="preserve">Information security event reporting</w:t>
            </w:r>
          </w:p>
        </w:tc>
        <w:tc>
          <w:tcPr/>
          <w:p>
            <w:pPr>
              <w:pStyle w:val="Compact"/>
            </w:pPr>
            <w:r>
              <w:t xml:space="preserve">Yes</w:t>
            </w:r>
          </w:p>
        </w:tc>
        <w:tc>
          <w:tcPr/>
          <w:p>
            <w:pPr>
              <w:pStyle w:val="Compact"/>
            </w:pPr>
            <w:r>
              <w:t xml:space="preserve">Early detection</w:t>
            </w:r>
          </w:p>
        </w:tc>
        <w:tc>
          <w:tcPr/>
          <w:p>
            <w:pPr>
              <w:pStyle w:val="Compact"/>
            </w:pPr>
            <w:r>
              <w:t xml:space="preserve">Planned</w:t>
            </w:r>
          </w:p>
        </w:tc>
        <w:tc>
          <w:tcPr/>
          <w:p>
            <w:pPr>
              <w:pStyle w:val="Compact"/>
            </w:pPr>
            <w:r>
              <w:t xml:space="preserve">Reporting channel to publish</w:t>
            </w:r>
          </w:p>
        </w:tc>
      </w:tr>
    </w:tbl>
    <w:bookmarkEnd w:id="38"/>
    <w:bookmarkStart w:id="39" w:name="a.7-physical-controls"/>
    <w:p>
      <w:pPr>
        <w:pStyle w:val="Heading3"/>
      </w:pPr>
      <w:r>
        <w:t xml:space="preserve">6.3 A.7 Physical controls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Control</w:t>
            </w:r>
          </w:p>
        </w:tc>
        <w:tc>
          <w:tcPr/>
          <w:p>
            <w:pPr>
              <w:pStyle w:val="Compact"/>
            </w:pPr>
            <w:r>
              <w:t xml:space="preserve">Title</w:t>
            </w:r>
          </w:p>
        </w:tc>
        <w:tc>
          <w:tcPr/>
          <w:p>
            <w:pPr>
              <w:pStyle w:val="Compact"/>
            </w:pPr>
            <w:r>
              <w:t xml:space="preserve">Applicable</w:t>
            </w:r>
          </w:p>
        </w:tc>
        <w:tc>
          <w:tcPr/>
          <w:p>
            <w:pPr>
              <w:pStyle w:val="Compact"/>
            </w:pPr>
            <w:r>
              <w:t xml:space="preserve">Justification</w:t>
            </w:r>
          </w:p>
        </w:tc>
        <w:tc>
          <w:tcPr/>
          <w:p>
            <w:pPr>
              <w:pStyle w:val="Compact"/>
            </w:pPr>
            <w:r>
              <w:t xml:space="preserve">Status</w:t>
            </w:r>
          </w:p>
        </w:tc>
        <w:tc>
          <w:tcPr/>
          <w:p>
            <w:pPr>
              <w:pStyle w:val="Compact"/>
            </w:pPr>
            <w:r>
              <w:t xml:space="preserve">Reference / gap</w:t>
            </w:r>
          </w:p>
        </w:tc>
      </w:tr>
      <w:tr>
        <w:tc>
          <w:tcPr/>
          <w:p>
            <w:pPr>
              <w:pStyle w:val="Compact"/>
            </w:pPr>
            <w:r>
              <w:t xml:space="preserve">A.7.1–A.7.14 (secure areas, equipment, media, disposal)</w:t>
            </w:r>
          </w:p>
        </w:tc>
        <w:tc>
          <w:tcPr/>
          <w:p>
            <w:pPr>
              <w:pStyle w:val="Compact"/>
            </w:pPr>
            <w:r>
              <w:t xml:space="preserve">Physical &amp; environmental</w:t>
            </w:r>
          </w:p>
        </w:tc>
        <w:tc>
          <w:tcPr/>
          <w:p>
            <w:pPr>
              <w:pStyle w:val="Compact"/>
            </w:pPr>
            <w:r>
              <w:t xml:space="preserve">Yes (inherited)</w:t>
            </w:r>
          </w:p>
        </w:tc>
        <w:tc>
          <w:tcPr/>
          <w:p>
            <w:pPr>
              <w:pStyle w:val="Compact"/>
            </w:pPr>
            <w:r>
              <w:t xml:space="preserve">Compute/storage in cloud DC</w:t>
            </w:r>
          </w:p>
        </w:tc>
        <w:tc>
          <w:tcPr/>
          <w:p>
            <w:pPr>
              <w:pStyle w:val="Compact"/>
            </w:pPr>
            <w:r>
              <w:t xml:space="preserve">Partial</w:t>
            </w:r>
          </w:p>
        </w:tc>
        <w:tc>
          <w:tcPr/>
          <w:p>
            <w:pPr>
              <w:pStyle w:val="Compact"/>
            </w:pPr>
            <w:r>
              <w:t xml:space="preserve">Inherited from cloud provider; obtain provider ISO 27001/SOC 2 attestations (A.5.23)</w:t>
            </w:r>
          </w:p>
        </w:tc>
      </w:tr>
      <w:tr>
        <w:tc>
          <w:tcPr/>
          <w:p>
            <w:pPr>
              <w:pStyle w:val="Compact"/>
            </w:pPr>
            <w:r>
              <w:t xml:space="preserve">A.7.7</w:t>
            </w:r>
          </w:p>
        </w:tc>
        <w:tc>
          <w:tcPr/>
          <w:p>
            <w:pPr>
              <w:pStyle w:val="Compact"/>
            </w:pPr>
            <w:r>
              <w:t xml:space="preserve">Clear desk &amp; clear screen</w:t>
            </w:r>
          </w:p>
        </w:tc>
        <w:tc>
          <w:tcPr/>
          <w:p>
            <w:pPr>
              <w:pStyle w:val="Compact"/>
            </w:pPr>
            <w:r>
              <w:t xml:space="preserve">Yes</w:t>
            </w:r>
          </w:p>
        </w:tc>
        <w:tc>
          <w:tcPr/>
          <w:p>
            <w:pPr>
              <w:pStyle w:val="Compact"/>
            </w:pPr>
            <w:r>
              <w:t xml:space="preserve">PAN/Aadhaar masking on device</w:t>
            </w:r>
          </w:p>
        </w:tc>
        <w:tc>
          <w:tcPr/>
          <w:p>
            <w:pPr>
              <w:pStyle w:val="Compact"/>
            </w:pPr>
            <w:r>
              <w:t xml:space="preserve">Planned</w:t>
            </w:r>
          </w:p>
        </w:tc>
        <w:tc>
          <w:tcPr/>
          <w:p>
            <w:pPr>
              <w:pStyle w:val="Compact"/>
            </w:pPr>
            <w:r>
              <w:t xml:space="preserve">Ties to R-C14 masking</w:t>
            </w:r>
          </w:p>
        </w:tc>
      </w:tr>
    </w:tbl>
    <w:bookmarkEnd w:id="39"/>
    <w:bookmarkStart w:id="40" w:name="a.8-technological-controls"/>
    <w:p>
      <w:pPr>
        <w:pStyle w:val="Heading3"/>
      </w:pPr>
      <w:r>
        <w:t xml:space="preserve">6.4 A.8 Technological controls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Control</w:t>
            </w:r>
          </w:p>
        </w:tc>
        <w:tc>
          <w:tcPr/>
          <w:p>
            <w:pPr>
              <w:pStyle w:val="Compact"/>
            </w:pPr>
            <w:r>
              <w:t xml:space="preserve">Title</w:t>
            </w:r>
          </w:p>
        </w:tc>
        <w:tc>
          <w:tcPr/>
          <w:p>
            <w:pPr>
              <w:pStyle w:val="Compact"/>
            </w:pPr>
            <w:r>
              <w:t xml:space="preserve">Applicable</w:t>
            </w:r>
          </w:p>
        </w:tc>
        <w:tc>
          <w:tcPr/>
          <w:p>
            <w:pPr>
              <w:pStyle w:val="Compact"/>
            </w:pPr>
            <w:r>
              <w:t xml:space="preserve">Justification</w:t>
            </w:r>
          </w:p>
        </w:tc>
        <w:tc>
          <w:tcPr/>
          <w:p>
            <w:pPr>
              <w:pStyle w:val="Compact"/>
            </w:pPr>
            <w:r>
              <w:t xml:space="preserve">Status</w:t>
            </w:r>
          </w:p>
        </w:tc>
        <w:tc>
          <w:tcPr/>
          <w:p>
            <w:pPr>
              <w:pStyle w:val="Compact"/>
            </w:pPr>
            <w:r>
              <w:t xml:space="preserve">SwiftLoan reference / gap</w:t>
            </w:r>
          </w:p>
        </w:tc>
      </w:tr>
      <w:tr>
        <w:tc>
          <w:tcPr/>
          <w:p>
            <w:pPr>
              <w:pStyle w:val="Compact"/>
            </w:pPr>
            <w:r>
              <w:t xml:space="preserve">A.8.1</w:t>
            </w:r>
          </w:p>
        </w:tc>
        <w:tc>
          <w:tcPr/>
          <w:p>
            <w:pPr>
              <w:pStyle w:val="Compact"/>
            </w:pPr>
            <w:r>
              <w:t xml:space="preserve">User endpoint devices</w:t>
            </w:r>
          </w:p>
        </w:tc>
        <w:tc>
          <w:tcPr/>
          <w:p>
            <w:pPr>
              <w:pStyle w:val="Compact"/>
            </w:pPr>
            <w:r>
              <w:t xml:space="preserve">Yes</w:t>
            </w:r>
          </w:p>
        </w:tc>
        <w:tc>
          <w:tcPr/>
          <w:p>
            <w:pPr>
              <w:pStyle w:val="Compact"/>
            </w:pPr>
            <w:r>
              <w:t xml:space="preserve">Mobile app on user devices</w:t>
            </w:r>
          </w:p>
        </w:tc>
        <w:tc>
          <w:tcPr/>
          <w:p>
            <w:pPr>
              <w:pStyle w:val="Compact"/>
            </w:pPr>
            <w:r>
              <w:t xml:space="preserve">Partial</w:t>
            </w:r>
          </w:p>
        </w:tc>
        <w:tc>
          <w:tcPr/>
          <w:p>
            <w:pPr>
              <w:pStyle w:val="Compact"/>
            </w:pPr>
            <w:r>
              <w:t xml:space="preserve">ATS enforced; secure input pending (R-C14)</w:t>
            </w:r>
          </w:p>
        </w:tc>
      </w:tr>
      <w:tr>
        <w:tc>
          <w:tcPr/>
          <w:p>
            <w:pPr>
              <w:pStyle w:val="Compact"/>
            </w:pPr>
            <w:r>
              <w:t xml:space="preserve">A.8.2</w:t>
            </w:r>
          </w:p>
        </w:tc>
        <w:tc>
          <w:tcPr/>
          <w:p>
            <w:pPr>
              <w:pStyle w:val="Compact"/>
            </w:pPr>
            <w:r>
              <w:t xml:space="preserve">Privileged access rights</w:t>
            </w:r>
          </w:p>
        </w:tc>
        <w:tc>
          <w:tcPr/>
          <w:p>
            <w:pPr>
              <w:pStyle w:val="Compact"/>
            </w:pPr>
            <w:r>
              <w:t xml:space="preserve">Yes</w:t>
            </w:r>
          </w:p>
        </w:tc>
        <w:tc>
          <w:tcPr/>
          <w:p>
            <w:pPr>
              <w:pStyle w:val="Compact"/>
            </w:pPr>
            <w:r>
              <w:t xml:space="preserve">Admin dashboard</w:t>
            </w:r>
          </w:p>
        </w:tc>
        <w:tc>
          <w:tcPr/>
          <w:p>
            <w:pPr>
              <w:pStyle w:val="Compact"/>
            </w:pPr>
            <w:r>
              <w:t xml:space="preserve">Partial</w:t>
            </w:r>
          </w:p>
        </w:tc>
        <w:tc>
          <w:tcPr/>
          <w:p>
            <w:pPr>
              <w:pStyle w:val="Compact"/>
            </w:pPr>
            <w:r>
              <w:t xml:space="preserve">R-C4 default admin; RBAC to add</w:t>
            </w:r>
          </w:p>
        </w:tc>
      </w:tr>
      <w:tr>
        <w:tc>
          <w:tcPr/>
          <w:p>
            <w:pPr>
              <w:pStyle w:val="Compact"/>
            </w:pPr>
            <w:r>
              <w:t xml:space="preserve">A.8.3</w:t>
            </w:r>
          </w:p>
        </w:tc>
        <w:tc>
          <w:tcPr/>
          <w:p>
            <w:pPr>
              <w:pStyle w:val="Compact"/>
            </w:pPr>
            <w:r>
              <w:t xml:space="preserve">Information access restriction</w:t>
            </w:r>
          </w:p>
        </w:tc>
        <w:tc>
          <w:tcPr/>
          <w:p>
            <w:pPr>
              <w:pStyle w:val="Compact"/>
            </w:pPr>
            <w:r>
              <w:t xml:space="preserve">Yes</w:t>
            </w:r>
          </w:p>
        </w:tc>
        <w:tc>
          <w:tcPr/>
          <w:p>
            <w:pPr>
              <w:pStyle w:val="Compact"/>
            </w:pPr>
            <w:r>
              <w:t xml:space="preserve">PII access scoping</w:t>
            </w:r>
          </w:p>
        </w:tc>
        <w:tc>
          <w:tcPr/>
          <w:p>
            <w:pPr>
              <w:pStyle w:val="Compact"/>
            </w:pPr>
            <w:r>
              <w:t xml:space="preserve">Partial</w:t>
            </w:r>
          </w:p>
        </w:tc>
        <w:tc>
          <w:tcPr/>
          <w:p>
            <w:pPr>
              <w:pStyle w:val="Compact"/>
            </w:pPr>
            <w:r>
              <w:t xml:space="preserve">Backend-only DB access; row-level scoping to review</w:t>
            </w:r>
          </w:p>
        </w:tc>
      </w:tr>
      <w:tr>
        <w:tc>
          <w:tcPr/>
          <w:p>
            <w:pPr>
              <w:pStyle w:val="Compact"/>
            </w:pPr>
            <w:r>
              <w:t xml:space="preserve">A.8.4</w:t>
            </w:r>
          </w:p>
        </w:tc>
        <w:tc>
          <w:tcPr/>
          <w:p>
            <w:pPr>
              <w:pStyle w:val="Compact"/>
            </w:pPr>
            <w:r>
              <w:t xml:space="preserve">Access to source code</w:t>
            </w:r>
          </w:p>
        </w:tc>
        <w:tc>
          <w:tcPr/>
          <w:p>
            <w:pPr>
              <w:pStyle w:val="Compact"/>
            </w:pPr>
            <w:r>
              <w:t xml:space="preserve">Yes</w:t>
            </w:r>
          </w:p>
        </w:tc>
        <w:tc>
          <w:tcPr/>
          <w:p>
            <w:pPr>
              <w:pStyle w:val="Compact"/>
            </w:pPr>
            <w:r>
              <w:t xml:space="preserve">Repo holds secrets/IP</w:t>
            </w:r>
          </w:p>
        </w:tc>
        <w:tc>
          <w:tcPr/>
          <w:p>
            <w:pPr>
              <w:pStyle w:val="Compact"/>
            </w:pPr>
            <w:r>
              <w:t xml:space="preserve">Partial</w:t>
            </w:r>
          </w:p>
        </w:tc>
        <w:tc>
          <w:tcPr/>
          <w:p>
            <w:pPr>
              <w:pStyle w:val="Compact"/>
            </w:pPr>
            <w:r>
              <w:t xml:space="preserve">R-C5 secret in VCS; secret scanning to add</w:t>
            </w:r>
          </w:p>
        </w:tc>
      </w:tr>
      <w:tr>
        <w:tc>
          <w:tcPr/>
          <w:p>
            <w:pPr>
              <w:pStyle w:val="Compact"/>
            </w:pPr>
            <w:r>
              <w:t xml:space="preserve">A.8.5</w:t>
            </w:r>
          </w:p>
        </w:tc>
        <w:tc>
          <w:tcPr/>
          <w:p>
            <w:pPr>
              <w:pStyle w:val="Compact"/>
            </w:pPr>
            <w:r>
              <w:t xml:space="preserve">Secure authentication</w:t>
            </w:r>
          </w:p>
        </w:tc>
        <w:tc>
          <w:tcPr/>
          <w:p>
            <w:pPr>
              <w:pStyle w:val="Compact"/>
            </w:pPr>
            <w:r>
              <w:t xml:space="preserve">Yes</w:t>
            </w:r>
          </w:p>
        </w:tc>
        <w:tc>
          <w:tcPr/>
          <w:p>
            <w:pPr>
              <w:pStyle w:val="Compact"/>
            </w:pPr>
            <w:r>
              <w:t xml:space="preserve">OTP/password/token/admin</w:t>
            </w:r>
          </w:p>
        </w:tc>
        <w:tc>
          <w:tcPr/>
          <w:p>
            <w:pPr>
              <w:pStyle w:val="Compact"/>
            </w:pPr>
            <w:r>
              <w:t xml:space="preserve">Partial</w:t>
            </w:r>
          </w:p>
        </w:tc>
        <w:tc>
          <w:tcPr/>
          <w:p>
            <w:pPr>
              <w:pStyle w:val="Compact"/>
            </w:pPr>
            <w:r>
              <w:t xml:space="preserve">bcrypt/SHA-256 good; R-C3/C4/C11; MFA to add</w:t>
            </w:r>
          </w:p>
        </w:tc>
      </w:tr>
      <w:tr>
        <w:tc>
          <w:tcPr/>
          <w:p>
            <w:pPr>
              <w:pStyle w:val="Compact"/>
            </w:pPr>
            <w:r>
              <w:t xml:space="preserve">A.8.6</w:t>
            </w:r>
          </w:p>
        </w:tc>
        <w:tc>
          <w:tcPr/>
          <w:p>
            <w:pPr>
              <w:pStyle w:val="Compact"/>
            </w:pPr>
            <w:r>
              <w:t xml:space="preserve">Capacity management</w:t>
            </w:r>
          </w:p>
        </w:tc>
        <w:tc>
          <w:tcPr/>
          <w:p>
            <w:pPr>
              <w:pStyle w:val="Compact"/>
            </w:pPr>
            <w:r>
              <w:t xml:space="preserve">Yes</w:t>
            </w:r>
          </w:p>
        </w:tc>
        <w:tc>
          <w:tcPr/>
          <w:p>
            <w:pPr>
              <w:pStyle w:val="Compact"/>
            </w:pPr>
            <w:r>
              <w:t xml:space="preserve">Availability of API/DB</w:t>
            </w:r>
          </w:p>
        </w:tc>
        <w:tc>
          <w:tcPr/>
          <w:p>
            <w:pPr>
              <w:pStyle w:val="Compact"/>
            </w:pPr>
            <w:r>
              <w:t xml:space="preserve">Planned</w:t>
            </w:r>
          </w:p>
        </w:tc>
        <w:tc>
          <w:tcPr/>
          <w:p>
            <w:pPr>
              <w:pStyle w:val="Compact"/>
            </w:pPr>
            <w:r>
              <w:t xml:space="preserve">Monitoring to define</w:t>
            </w:r>
          </w:p>
        </w:tc>
      </w:tr>
      <w:tr>
        <w:tc>
          <w:tcPr/>
          <w:p>
            <w:pPr>
              <w:pStyle w:val="Compact"/>
            </w:pPr>
            <w:r>
              <w:t xml:space="preserve">A.8.7</w:t>
            </w:r>
          </w:p>
        </w:tc>
        <w:tc>
          <w:tcPr/>
          <w:p>
            <w:pPr>
              <w:pStyle w:val="Compact"/>
            </w:pPr>
            <w:r>
              <w:t xml:space="preserve">Protection against malware</w:t>
            </w:r>
          </w:p>
        </w:tc>
        <w:tc>
          <w:tcPr/>
          <w:p>
            <w:pPr>
              <w:pStyle w:val="Compact"/>
            </w:pPr>
            <w:r>
              <w:t xml:space="preserve">Yes</w:t>
            </w:r>
          </w:p>
        </w:tc>
        <w:tc>
          <w:tcPr/>
          <w:p>
            <w:pPr>
              <w:pStyle w:val="Compact"/>
            </w:pPr>
            <w:r>
              <w:t xml:space="preserve">Build/runtime hygiene</w:t>
            </w:r>
          </w:p>
        </w:tc>
        <w:tc>
          <w:tcPr/>
          <w:p>
            <w:pPr>
              <w:pStyle w:val="Compact"/>
            </w:pPr>
            <w:r>
              <w:t xml:space="preserve">Planned</w:t>
            </w:r>
          </w:p>
        </w:tc>
        <w:tc>
          <w:tcPr/>
          <w:p>
            <w:pPr>
              <w:pStyle w:val="Compact"/>
            </w:pPr>
            <w:r>
              <w:t xml:space="preserve">Dependency &amp; image scanning</w:t>
            </w:r>
          </w:p>
        </w:tc>
      </w:tr>
      <w:tr>
        <w:tc>
          <w:tcPr/>
          <w:p>
            <w:pPr>
              <w:pStyle w:val="Compact"/>
            </w:pPr>
            <w:r>
              <w:t xml:space="preserve">A.8.8</w:t>
            </w:r>
          </w:p>
        </w:tc>
        <w:tc>
          <w:tcPr/>
          <w:p>
            <w:pPr>
              <w:pStyle w:val="Compact"/>
            </w:pPr>
            <w:r>
              <w:t xml:space="preserve">Management of technical vulnerabilities</w:t>
            </w:r>
          </w:p>
        </w:tc>
        <w:tc>
          <w:tcPr/>
          <w:p>
            <w:pPr>
              <w:pStyle w:val="Compact"/>
            </w:pPr>
            <w:r>
              <w:t xml:space="preserve">Yes</w:t>
            </w:r>
          </w:p>
        </w:tc>
        <w:tc>
          <w:tcPr/>
          <w:p>
            <w:pPr>
              <w:pStyle w:val="Compact"/>
            </w:pPr>
            <w:r>
              <w:t xml:space="preserve">OSS dependencies, CVEs</w:t>
            </w:r>
          </w:p>
        </w:tc>
        <w:tc>
          <w:tcPr/>
          <w:p>
            <w:pPr>
              <w:pStyle w:val="Compact"/>
            </w:pPr>
            <w:r>
              <w:t xml:space="preserve">Planned</w:t>
            </w:r>
          </w:p>
        </w:tc>
        <w:tc>
          <w:tcPr/>
          <w:p>
            <w:pPr>
              <w:pStyle w:val="Compact"/>
            </w:pPr>
            <w:r>
              <w:t xml:space="preserve">SCA/patch cadence + VAPT (P3)</w:t>
            </w:r>
          </w:p>
        </w:tc>
      </w:tr>
      <w:tr>
        <w:tc>
          <w:tcPr/>
          <w:p>
            <w:pPr>
              <w:pStyle w:val="Compact"/>
            </w:pPr>
            <w:r>
              <w:t xml:space="preserve">A.8.9</w:t>
            </w:r>
          </w:p>
        </w:tc>
        <w:tc>
          <w:tcPr/>
          <w:p>
            <w:pPr>
              <w:pStyle w:val="Compact"/>
            </w:pPr>
            <w:r>
              <w:t xml:space="preserve">Configuration management</w:t>
            </w:r>
          </w:p>
        </w:tc>
        <w:tc>
          <w:tcPr/>
          <w:p>
            <w:pPr>
              <w:pStyle w:val="Compact"/>
            </w:pPr>
            <w:r>
              <w:t xml:space="preserve">Yes</w:t>
            </w:r>
          </w:p>
        </w:tc>
        <w:tc>
          <w:tcPr/>
          <w:p>
            <w:pPr>
              <w:pStyle w:val="Compact"/>
            </w:pPr>
            <w:r>
              <w:t xml:space="preserve">Env/secrets/deploy config</w:t>
            </w:r>
          </w:p>
        </w:tc>
        <w:tc>
          <w:tcPr/>
          <w:p>
            <w:pPr>
              <w:pStyle w:val="Compact"/>
            </w:pPr>
            <w:r>
              <w:t xml:space="preserve">Partial</w:t>
            </w:r>
          </w:p>
        </w:tc>
        <w:tc>
          <w:tcPr/>
          <w:p>
            <w:pPr>
              <w:pStyle w:val="Compact"/>
            </w:pPr>
            <w:r>
              <w:t xml:space="preserve">R-C6 fail-open config; harden</w:t>
            </w:r>
            <w:r>
              <w:t xml:space="preserve"> </w:t>
            </w:r>
            <w:r>
              <w:rPr>
                <w:rStyle w:val="VerbatimChar"/>
              </w:rPr>
              <w:t xml:space="preserve">render.yaml</w:t>
            </w:r>
          </w:p>
        </w:tc>
      </w:tr>
      <w:tr>
        <w:tc>
          <w:tcPr/>
          <w:p>
            <w:pPr>
              <w:pStyle w:val="Compact"/>
            </w:pPr>
            <w:r>
              <w:t xml:space="preserve">A.8.10</w:t>
            </w:r>
          </w:p>
        </w:tc>
        <w:tc>
          <w:tcPr/>
          <w:p>
            <w:pPr>
              <w:pStyle w:val="Compact"/>
            </w:pPr>
            <w:r>
              <w:t xml:space="preserve">Information deletion</w:t>
            </w:r>
          </w:p>
        </w:tc>
        <w:tc>
          <w:tcPr/>
          <w:p>
            <w:pPr>
              <w:pStyle w:val="Compact"/>
            </w:pPr>
            <w:r>
              <w:t xml:space="preserve">Yes</w:t>
            </w:r>
          </w:p>
        </w:tc>
        <w:tc>
          <w:tcPr/>
          <w:p>
            <w:pPr>
              <w:pStyle w:val="Compact"/>
            </w:pPr>
            <w:r>
              <w:t xml:space="preserve">Erasure &amp; retention</w:t>
            </w:r>
          </w:p>
        </w:tc>
        <w:tc>
          <w:tcPr/>
          <w:p>
            <w:pPr>
              <w:pStyle w:val="Compact"/>
            </w:pPr>
            <w:r>
              <w:t xml:space="preserve">Partial</w:t>
            </w:r>
          </w:p>
        </w:tc>
        <w:tc>
          <w:tcPr/>
          <w:p>
            <w:pPr>
              <w:pStyle w:val="Compact"/>
            </w:pPr>
            <w:r>
              <w:rPr>
                <w:rStyle w:val="VerbatimChar"/>
              </w:rPr>
              <w:t xml:space="preserve">DELETE /me</w:t>
            </w:r>
            <w:r>
              <w:t xml:space="preserve"> </w:t>
            </w:r>
            <w:r>
              <w:t xml:space="preserve">cascade good; R-C9 orphans</w:t>
            </w:r>
          </w:p>
        </w:tc>
      </w:tr>
      <w:tr>
        <w:tc>
          <w:tcPr/>
          <w:p>
            <w:pPr>
              <w:pStyle w:val="Compact"/>
            </w:pPr>
            <w:r>
              <w:t xml:space="preserve">A.8.11</w:t>
            </w:r>
          </w:p>
        </w:tc>
        <w:tc>
          <w:tcPr/>
          <w:p>
            <w:pPr>
              <w:pStyle w:val="Compact"/>
            </w:pPr>
            <w:r>
              <w:t xml:space="preserve">Data masking</w:t>
            </w:r>
          </w:p>
        </w:tc>
        <w:tc>
          <w:tcPr/>
          <w:p>
            <w:pPr>
              <w:pStyle w:val="Compact"/>
            </w:pPr>
            <w:r>
              <w:t xml:space="preserve">Yes</w:t>
            </w:r>
          </w:p>
        </w:tc>
        <w:tc>
          <w:tcPr/>
          <w:p>
            <w:pPr>
              <w:pStyle w:val="Compact"/>
            </w:pPr>
            <w:r>
              <w:t xml:space="preserve">PAN/Aadhaar/bank</w:t>
            </w:r>
          </w:p>
        </w:tc>
        <w:tc>
          <w:tcPr/>
          <w:p>
            <w:pPr>
              <w:pStyle w:val="Compact"/>
            </w:pPr>
            <w:r>
              <w:t xml:space="preserve">Partial</w:t>
            </w:r>
          </w:p>
        </w:tc>
        <w:tc>
          <w:tcPr/>
          <w:p>
            <w:pPr>
              <w:pStyle w:val="Compact"/>
            </w:pPr>
            <w:r>
              <w:t xml:space="preserve">Aadhaar/bank last-4 good; PAN full (R-C1/C14)</w:t>
            </w:r>
          </w:p>
        </w:tc>
      </w:tr>
      <w:tr>
        <w:tc>
          <w:tcPr/>
          <w:p>
            <w:pPr>
              <w:pStyle w:val="Compact"/>
            </w:pPr>
            <w:r>
              <w:t xml:space="preserve">A.8.12</w:t>
            </w:r>
          </w:p>
        </w:tc>
        <w:tc>
          <w:tcPr/>
          <w:p>
            <w:pPr>
              <w:pStyle w:val="Compact"/>
            </w:pPr>
            <w:r>
              <w:t xml:space="preserve">Data leakage prevention</w:t>
            </w:r>
          </w:p>
        </w:tc>
        <w:tc>
          <w:tcPr/>
          <w:p>
            <w:pPr>
              <w:pStyle w:val="Compact"/>
            </w:pPr>
            <w:r>
              <w:t xml:space="preserve">Yes</w:t>
            </w:r>
          </w:p>
        </w:tc>
        <w:tc>
          <w:tcPr/>
          <w:p>
            <w:pPr>
              <w:pStyle w:val="Compact"/>
            </w:pPr>
            <w:r>
              <w:t xml:space="preserve">Voice egress, tracking sink</w:t>
            </w:r>
          </w:p>
        </w:tc>
        <w:tc>
          <w:tcPr/>
          <w:p>
            <w:pPr>
              <w:pStyle w:val="Compact"/>
            </w:pPr>
            <w:r>
              <w:t xml:space="preserve">Partial</w:t>
            </w:r>
          </w:p>
        </w:tc>
        <w:tc>
          <w:tcPr/>
          <w:p>
            <w:pPr>
              <w:pStyle w:val="Compact"/>
            </w:pPr>
            <w:r>
              <w:t xml:space="preserve">R-C2, R-C8 open</w:t>
            </w:r>
          </w:p>
        </w:tc>
      </w:tr>
      <w:tr>
        <w:tc>
          <w:tcPr/>
          <w:p>
            <w:pPr>
              <w:pStyle w:val="Compact"/>
            </w:pPr>
            <w:r>
              <w:t xml:space="preserve">A.8.13</w:t>
            </w:r>
          </w:p>
        </w:tc>
        <w:tc>
          <w:tcPr/>
          <w:p>
            <w:pPr>
              <w:pStyle w:val="Compact"/>
            </w:pPr>
            <w:r>
              <w:t xml:space="preserve">Information backup</w:t>
            </w:r>
          </w:p>
        </w:tc>
        <w:tc>
          <w:tcPr/>
          <w:p>
            <w:pPr>
              <w:pStyle w:val="Compact"/>
            </w:pPr>
            <w:r>
              <w:t xml:space="preserve">Yes</w:t>
            </w:r>
          </w:p>
        </w:tc>
        <w:tc>
          <w:tcPr/>
          <w:p>
            <w:pPr>
              <w:pStyle w:val="Compact"/>
            </w:pPr>
            <w:r>
              <w:t xml:space="preserve">DB recoverability</w:t>
            </w:r>
          </w:p>
        </w:tc>
        <w:tc>
          <w:tcPr/>
          <w:p>
            <w:pPr>
              <w:pStyle w:val="Compact"/>
            </w:pPr>
            <w:r>
              <w:t xml:space="preserve">Planned</w:t>
            </w:r>
          </w:p>
        </w:tc>
        <w:tc>
          <w:tcPr/>
          <w:p>
            <w:pPr>
              <w:pStyle w:val="Compact"/>
            </w:pPr>
            <w:r>
              <w:t xml:space="preserve">R-C12 encrypted backups in India region</w:t>
            </w:r>
          </w:p>
        </w:tc>
      </w:tr>
      <w:tr>
        <w:tc>
          <w:tcPr/>
          <w:p>
            <w:pPr>
              <w:pStyle w:val="Compact"/>
            </w:pPr>
            <w:r>
              <w:t xml:space="preserve">A.8.14</w:t>
            </w:r>
          </w:p>
        </w:tc>
        <w:tc>
          <w:tcPr/>
          <w:p>
            <w:pPr>
              <w:pStyle w:val="Compact"/>
            </w:pPr>
            <w:r>
              <w:t xml:space="preserve">Redundancy</w:t>
            </w:r>
          </w:p>
        </w:tc>
        <w:tc>
          <w:tcPr/>
          <w:p>
            <w:pPr>
              <w:pStyle w:val="Compact"/>
            </w:pPr>
            <w:r>
              <w:t xml:space="preserve">Yes</w:t>
            </w:r>
          </w:p>
        </w:tc>
        <w:tc>
          <w:tcPr/>
          <w:p>
            <w:pPr>
              <w:pStyle w:val="Compact"/>
            </w:pPr>
            <w:r>
              <w:t xml:space="preserve">Availability</w:t>
            </w:r>
          </w:p>
        </w:tc>
        <w:tc>
          <w:tcPr/>
          <w:p>
            <w:pPr>
              <w:pStyle w:val="Compact"/>
            </w:pPr>
            <w:r>
              <w:t xml:space="preserve">Planned</w:t>
            </w:r>
          </w:p>
        </w:tc>
        <w:tc>
          <w:tcPr/>
          <w:p>
            <w:pPr>
              <w:pStyle w:val="Compact"/>
            </w:pPr>
            <w:r>
              <w:t xml:space="preserve">HA to define</w:t>
            </w:r>
          </w:p>
        </w:tc>
      </w:tr>
      <w:tr>
        <w:tc>
          <w:tcPr/>
          <w:p>
            <w:pPr>
              <w:pStyle w:val="Compact"/>
            </w:pPr>
            <w:r>
              <w:t xml:space="preserve">A.8.15</w:t>
            </w:r>
          </w:p>
        </w:tc>
        <w:tc>
          <w:tcPr/>
          <w:p>
            <w:pPr>
              <w:pStyle w:val="Compact"/>
            </w:pPr>
            <w:r>
              <w:t xml:space="preserve">Logging</w:t>
            </w:r>
          </w:p>
        </w:tc>
        <w:tc>
          <w:tcPr/>
          <w:p>
            <w:pPr>
              <w:pStyle w:val="Compact"/>
            </w:pPr>
            <w:r>
              <w:t xml:space="preserve">Yes</w:t>
            </w:r>
          </w:p>
        </w:tc>
        <w:tc>
          <w:tcPr/>
          <w:p>
            <w:pPr>
              <w:pStyle w:val="Compact"/>
            </w:pPr>
            <w:r>
              <w:t xml:space="preserve">Audit &amp; CERT-In 180-day</w:t>
            </w:r>
          </w:p>
        </w:tc>
        <w:tc>
          <w:tcPr/>
          <w:p>
            <w:pPr>
              <w:pStyle w:val="Compact"/>
            </w:pPr>
            <w:r>
              <w:t xml:space="preserve">Partial</w:t>
            </w:r>
          </w:p>
        </w:tc>
        <w:tc>
          <w:tcPr/>
          <w:p>
            <w:pPr>
              <w:pStyle w:val="Compact"/>
            </w:pPr>
            <w:r>
              <w:t xml:space="preserve">AuditLog model unused (R-C10); 180-day retention to enforce</w:t>
            </w:r>
          </w:p>
        </w:tc>
      </w:tr>
      <w:tr>
        <w:tc>
          <w:tcPr/>
          <w:p>
            <w:pPr>
              <w:pStyle w:val="Compact"/>
            </w:pPr>
            <w:r>
              <w:t xml:space="preserve">A.8.16</w:t>
            </w:r>
          </w:p>
        </w:tc>
        <w:tc>
          <w:tcPr/>
          <w:p>
            <w:pPr>
              <w:pStyle w:val="Compact"/>
            </w:pPr>
            <w:r>
              <w:t xml:space="preserve">Monitoring activities</w:t>
            </w:r>
          </w:p>
        </w:tc>
        <w:tc>
          <w:tcPr/>
          <w:p>
            <w:pPr>
              <w:pStyle w:val="Compact"/>
            </w:pPr>
            <w:r>
              <w:t xml:space="preserve">Yes</w:t>
            </w:r>
          </w:p>
        </w:tc>
        <w:tc>
          <w:tcPr/>
          <w:p>
            <w:pPr>
              <w:pStyle w:val="Compact"/>
            </w:pPr>
            <w:r>
              <w:t xml:space="preserve">Detect anomalies/XSS</w:t>
            </w:r>
          </w:p>
        </w:tc>
        <w:tc>
          <w:tcPr/>
          <w:p>
            <w:pPr>
              <w:pStyle w:val="Compact"/>
            </w:pPr>
            <w:r>
              <w:t xml:space="preserve">Planned</w:t>
            </w:r>
          </w:p>
        </w:tc>
        <w:tc>
          <w:tcPr/>
          <w:p>
            <w:pPr>
              <w:pStyle w:val="Compact"/>
            </w:pPr>
            <w:r>
              <w:t xml:space="preserve">SIEM/alerting; ties to R-C11</w:t>
            </w:r>
          </w:p>
        </w:tc>
      </w:tr>
      <w:tr>
        <w:tc>
          <w:tcPr/>
          <w:p>
            <w:pPr>
              <w:pStyle w:val="Compact"/>
            </w:pPr>
            <w:r>
              <w:t xml:space="preserve">A.8.17</w:t>
            </w:r>
          </w:p>
        </w:tc>
        <w:tc>
          <w:tcPr/>
          <w:p>
            <w:pPr>
              <w:pStyle w:val="Compact"/>
            </w:pPr>
            <w:r>
              <w:t xml:space="preserve">Clock synchronization</w:t>
            </w:r>
          </w:p>
        </w:tc>
        <w:tc>
          <w:tcPr/>
          <w:p>
            <w:pPr>
              <w:pStyle w:val="Compact"/>
            </w:pPr>
            <w:r>
              <w:t xml:space="preserve">Yes</w:t>
            </w:r>
          </w:p>
        </w:tc>
        <w:tc>
          <w:tcPr/>
          <w:p>
            <w:pPr>
              <w:pStyle w:val="Compact"/>
            </w:pPr>
            <w:r>
              <w:t xml:space="preserve">CERT-In NTP mandate</w:t>
            </w:r>
          </w:p>
        </w:tc>
        <w:tc>
          <w:tcPr/>
          <w:p>
            <w:pPr>
              <w:pStyle w:val="Compact"/>
            </w:pPr>
            <w:r>
              <w:t xml:space="preserve">Planned</w:t>
            </w:r>
          </w:p>
        </w:tc>
        <w:tc>
          <w:tcPr/>
          <w:p>
            <w:pPr>
              <w:pStyle w:val="Compact"/>
            </w:pPr>
            <w:r>
              <w:t xml:space="preserve">Enforce NTP sync on all hosts</w:t>
            </w:r>
          </w:p>
        </w:tc>
      </w:tr>
      <w:tr>
        <w:tc>
          <w:tcPr/>
          <w:p>
            <w:pPr>
              <w:pStyle w:val="Compact"/>
            </w:pPr>
            <w:r>
              <w:t xml:space="preserve">A.8.18</w:t>
            </w:r>
          </w:p>
        </w:tc>
        <w:tc>
          <w:tcPr/>
          <w:p>
            <w:pPr>
              <w:pStyle w:val="Compact"/>
            </w:pPr>
            <w:r>
              <w:t xml:space="preserve">Use of privileged utility programs</w:t>
            </w:r>
          </w:p>
        </w:tc>
        <w:tc>
          <w:tcPr/>
          <w:p>
            <w:pPr>
              <w:pStyle w:val="Compact"/>
            </w:pPr>
            <w:r>
              <w:t xml:space="preserve">Yes</w:t>
            </w:r>
          </w:p>
        </w:tc>
        <w:tc>
          <w:tcPr/>
          <w:p>
            <w:pPr>
              <w:pStyle w:val="Compact"/>
            </w:pPr>
            <w:r>
              <w:t xml:space="preserve">Ops tooling</w:t>
            </w:r>
          </w:p>
        </w:tc>
        <w:tc>
          <w:tcPr/>
          <w:p>
            <w:pPr>
              <w:pStyle w:val="Compact"/>
            </w:pPr>
            <w:r>
              <w:t xml:space="preserve">Planned</w:t>
            </w:r>
          </w:p>
        </w:tc>
        <w:tc>
          <w:tcPr/>
          <w:p>
            <w:pPr>
              <w:pStyle w:val="Compact"/>
            </w:pPr>
            <w:r>
              <w:t xml:space="preserve">Restrict/monitor</w:t>
            </w:r>
          </w:p>
        </w:tc>
      </w:tr>
      <w:tr>
        <w:tc>
          <w:tcPr/>
          <w:p>
            <w:pPr>
              <w:pStyle w:val="Compact"/>
            </w:pPr>
            <w:r>
              <w:t xml:space="preserve">A.8.19</w:t>
            </w:r>
          </w:p>
        </w:tc>
        <w:tc>
          <w:tcPr/>
          <w:p>
            <w:pPr>
              <w:pStyle w:val="Compact"/>
            </w:pPr>
            <w:r>
              <w:t xml:space="preserve">Installation of software on operational systems</w:t>
            </w:r>
          </w:p>
        </w:tc>
        <w:tc>
          <w:tcPr/>
          <w:p>
            <w:pPr>
              <w:pStyle w:val="Compact"/>
            </w:pPr>
            <w:r>
              <w:t xml:space="preserve">Yes</w:t>
            </w:r>
          </w:p>
        </w:tc>
        <w:tc>
          <w:tcPr/>
          <w:p>
            <w:pPr>
              <w:pStyle w:val="Compact"/>
            </w:pPr>
            <w:r>
              <w:t xml:space="preserve">Deploy control</w:t>
            </w:r>
          </w:p>
        </w:tc>
        <w:tc>
          <w:tcPr/>
          <w:p>
            <w:pPr>
              <w:pStyle w:val="Compact"/>
            </w:pPr>
            <w:r>
              <w:t xml:space="preserve">Partial</w:t>
            </w:r>
          </w:p>
        </w:tc>
        <w:tc>
          <w:tcPr/>
          <w:p>
            <w:pPr>
              <w:pStyle w:val="Compact"/>
            </w:pPr>
            <w:r>
              <w:t xml:space="preserve">CI/CD gate to formalize</w:t>
            </w:r>
          </w:p>
        </w:tc>
      </w:tr>
      <w:tr>
        <w:tc>
          <w:tcPr/>
          <w:p>
            <w:pPr>
              <w:pStyle w:val="Compact"/>
            </w:pPr>
            <w:r>
              <w:t xml:space="preserve">A.8.20</w:t>
            </w:r>
          </w:p>
        </w:tc>
        <w:tc>
          <w:tcPr/>
          <w:p>
            <w:pPr>
              <w:pStyle w:val="Compact"/>
            </w:pPr>
            <w:r>
              <w:t xml:space="preserve">Networks security</w:t>
            </w:r>
          </w:p>
        </w:tc>
        <w:tc>
          <w:tcPr/>
          <w:p>
            <w:pPr>
              <w:pStyle w:val="Compact"/>
            </w:pPr>
            <w:r>
              <w:t xml:space="preserve">Yes</w:t>
            </w:r>
          </w:p>
        </w:tc>
        <w:tc>
          <w:tcPr/>
          <w:p>
            <w:pPr>
              <w:pStyle w:val="Compact"/>
            </w:pPr>
            <w:r>
              <w:t xml:space="preserve">API/DB/voice transport</w:t>
            </w:r>
          </w:p>
        </w:tc>
        <w:tc>
          <w:tcPr/>
          <w:p>
            <w:pPr>
              <w:pStyle w:val="Compact"/>
            </w:pPr>
            <w:r>
              <w:t xml:space="preserve">Partial</w:t>
            </w:r>
          </w:p>
        </w:tc>
        <w:tc>
          <w:tcPr/>
          <w:p>
            <w:pPr>
              <w:pStyle w:val="Compact"/>
            </w:pPr>
            <w:r>
              <w:t xml:space="preserve">R-C7 CORS, R-C13 cleartext</w:t>
            </w:r>
          </w:p>
        </w:tc>
      </w:tr>
      <w:tr>
        <w:tc>
          <w:tcPr/>
          <w:p>
            <w:pPr>
              <w:pStyle w:val="Compact"/>
            </w:pPr>
            <w:r>
              <w:t xml:space="preserve">A.8.21</w:t>
            </w:r>
          </w:p>
        </w:tc>
        <w:tc>
          <w:tcPr/>
          <w:p>
            <w:pPr>
              <w:pStyle w:val="Compact"/>
            </w:pPr>
            <w:r>
              <w:t xml:space="preserve">Security of network services</w:t>
            </w:r>
          </w:p>
        </w:tc>
        <w:tc>
          <w:tcPr/>
          <w:p>
            <w:pPr>
              <w:pStyle w:val="Compact"/>
            </w:pPr>
            <w:r>
              <w:t xml:space="preserve">Yes</w:t>
            </w:r>
          </w:p>
        </w:tc>
        <w:tc>
          <w:tcPr/>
          <w:p>
            <w:pPr>
              <w:pStyle w:val="Compact"/>
            </w:pPr>
            <w:r>
              <w:t xml:space="preserve">Rate-limit/WAF</w:t>
            </w:r>
          </w:p>
        </w:tc>
        <w:tc>
          <w:tcPr/>
          <w:p>
            <w:pPr>
              <w:pStyle w:val="Compact"/>
            </w:pPr>
            <w:r>
              <w:t xml:space="preserve">Planned</w:t>
            </w:r>
          </w:p>
        </w:tc>
        <w:tc>
          <w:tcPr/>
          <w:p>
            <w:pPr>
              <w:pStyle w:val="Compact"/>
            </w:pPr>
            <w:r>
              <w:t xml:space="preserve">R-C7 — WAF + per-route limits</w:t>
            </w:r>
          </w:p>
        </w:tc>
      </w:tr>
      <w:tr>
        <w:tc>
          <w:tcPr/>
          <w:p>
            <w:pPr>
              <w:pStyle w:val="Compact"/>
            </w:pPr>
            <w:r>
              <w:t xml:space="preserve">A.8.22</w:t>
            </w:r>
          </w:p>
        </w:tc>
        <w:tc>
          <w:tcPr/>
          <w:p>
            <w:pPr>
              <w:pStyle w:val="Compact"/>
            </w:pPr>
            <w:r>
              <w:t xml:space="preserve">Segregation of networks</w:t>
            </w:r>
          </w:p>
        </w:tc>
        <w:tc>
          <w:tcPr/>
          <w:p>
            <w:pPr>
              <w:pStyle w:val="Compact"/>
            </w:pPr>
            <w:r>
              <w:t xml:space="preserve">Yes</w:t>
            </w:r>
          </w:p>
        </w:tc>
        <w:tc>
          <w:tcPr/>
          <w:p>
            <w:pPr>
              <w:pStyle w:val="Compact"/>
            </w:pPr>
            <w:r>
              <w:t xml:space="preserve">DB isolation</w:t>
            </w:r>
          </w:p>
        </w:tc>
        <w:tc>
          <w:tcPr/>
          <w:p>
            <w:pPr>
              <w:pStyle w:val="Compact"/>
            </w:pPr>
            <w:r>
              <w:t xml:space="preserve">Planned</w:t>
            </w:r>
          </w:p>
        </w:tc>
        <w:tc>
          <w:tcPr/>
          <w:p>
            <w:pPr>
              <w:pStyle w:val="Compact"/>
            </w:pPr>
            <w:r>
              <w:t xml:space="preserve">Private networking for DB</w:t>
            </w:r>
          </w:p>
        </w:tc>
      </w:tr>
      <w:tr>
        <w:tc>
          <w:tcPr/>
          <w:p>
            <w:pPr>
              <w:pStyle w:val="Compact"/>
            </w:pPr>
            <w:r>
              <w:t xml:space="preserve">A.8.23</w:t>
            </w:r>
          </w:p>
        </w:tc>
        <w:tc>
          <w:tcPr/>
          <w:p>
            <w:pPr>
              <w:pStyle w:val="Compact"/>
            </w:pPr>
            <w:r>
              <w:t xml:space="preserve">Web filtering</w:t>
            </w:r>
          </w:p>
        </w:tc>
        <w:tc>
          <w:tcPr/>
          <w:p>
            <w:pPr>
              <w:pStyle w:val="Compact"/>
            </w:pPr>
            <w:r>
              <w:t xml:space="preserve">Yes</w:t>
            </w:r>
          </w:p>
        </w:tc>
        <w:tc>
          <w:tcPr/>
          <w:p>
            <w:pPr>
              <w:pStyle w:val="Compact"/>
            </w:pPr>
            <w:r>
              <w:t xml:space="preserve">Admin/website egress</w:t>
            </w:r>
          </w:p>
        </w:tc>
        <w:tc>
          <w:tcPr/>
          <w:p>
            <w:pPr>
              <w:pStyle w:val="Compact"/>
            </w:pPr>
            <w:r>
              <w:t xml:space="preserve">Planned</w:t>
            </w:r>
          </w:p>
        </w:tc>
        <w:tc>
          <w:tcPr/>
          <w:p>
            <w:pPr>
              <w:pStyle w:val="Compact"/>
            </w:pPr>
            <w:r>
              <w:t xml:space="preserve">To define</w:t>
            </w:r>
          </w:p>
        </w:tc>
      </w:tr>
      <w:tr>
        <w:tc>
          <w:tcPr/>
          <w:p>
            <w:pPr>
              <w:pStyle w:val="Compact"/>
            </w:pPr>
            <w:r>
              <w:t xml:space="preserve">A.8.24</w:t>
            </w:r>
          </w:p>
        </w:tc>
        <w:tc>
          <w:tcPr/>
          <w:p>
            <w:pPr>
              <w:pStyle w:val="Compact"/>
            </w:pPr>
            <w:r>
              <w:t xml:space="preserve">Use of cryptography</w:t>
            </w:r>
          </w:p>
        </w:tc>
        <w:tc>
          <w:tcPr/>
          <w:p>
            <w:pPr>
              <w:pStyle w:val="Compact"/>
            </w:pPr>
            <w:r>
              <w:t xml:space="preserve">Yes</w:t>
            </w:r>
          </w:p>
        </w:tc>
        <w:tc>
          <w:tcPr/>
          <w:p>
            <w:pPr>
              <w:pStyle w:val="Compact"/>
            </w:pPr>
            <w:r>
              <w:t xml:space="preserve">Passwords/OTP/PAN/transit</w:t>
            </w:r>
          </w:p>
        </w:tc>
        <w:tc>
          <w:tcPr/>
          <w:p>
            <w:pPr>
              <w:pStyle w:val="Compact"/>
            </w:pPr>
            <w:r>
              <w:t xml:space="preserve">Partial</w:t>
            </w:r>
          </w:p>
        </w:tc>
        <w:tc>
          <w:tcPr/>
          <w:p>
            <w:pPr>
              <w:pStyle w:val="Compact"/>
            </w:pPr>
            <w:r>
              <w:t xml:space="preserve">bcrypt/SHA-256/ATS good; PAN-at-rest, at-rest DB, key mgmt (R-C1/C5/C6/C12/C13)</w:t>
            </w:r>
          </w:p>
        </w:tc>
      </w:tr>
      <w:tr>
        <w:tc>
          <w:tcPr/>
          <w:p>
            <w:pPr>
              <w:pStyle w:val="Compact"/>
            </w:pPr>
            <w:r>
              <w:t xml:space="preserve">A.8.25</w:t>
            </w:r>
          </w:p>
        </w:tc>
        <w:tc>
          <w:tcPr/>
          <w:p>
            <w:pPr>
              <w:pStyle w:val="Compact"/>
            </w:pPr>
            <w:r>
              <w:t xml:space="preserve">Secure development life cycle</w:t>
            </w:r>
          </w:p>
        </w:tc>
        <w:tc>
          <w:tcPr/>
          <w:p>
            <w:pPr>
              <w:pStyle w:val="Compact"/>
            </w:pPr>
            <w:r>
              <w:t xml:space="preserve">Yes</w:t>
            </w:r>
          </w:p>
        </w:tc>
        <w:tc>
          <w:tcPr/>
          <w:p>
            <w:pPr>
              <w:pStyle w:val="Compact"/>
            </w:pPr>
            <w:r>
              <w:t xml:space="preserve">In-house app/backend</w:t>
            </w:r>
          </w:p>
        </w:tc>
        <w:tc>
          <w:tcPr/>
          <w:p>
            <w:pPr>
              <w:pStyle w:val="Compact"/>
            </w:pPr>
            <w:r>
              <w:t xml:space="preserve">Partial</w:t>
            </w:r>
          </w:p>
        </w:tc>
        <w:tc>
          <w:tcPr/>
          <w:p>
            <w:pPr>
              <w:pStyle w:val="Compact"/>
            </w:pPr>
            <w:r>
              <w:t xml:space="preserve">SDLC to formalize</w:t>
            </w:r>
          </w:p>
        </w:tc>
      </w:tr>
      <w:tr>
        <w:tc>
          <w:tcPr/>
          <w:p>
            <w:pPr>
              <w:pStyle w:val="Compact"/>
            </w:pPr>
            <w:r>
              <w:t xml:space="preserve">A.8.26</w:t>
            </w:r>
          </w:p>
        </w:tc>
        <w:tc>
          <w:tcPr/>
          <w:p>
            <w:pPr>
              <w:pStyle w:val="Compact"/>
            </w:pPr>
            <w:r>
              <w:t xml:space="preserve">Application security requirements</w:t>
            </w:r>
          </w:p>
        </w:tc>
        <w:tc>
          <w:tcPr/>
          <w:p>
            <w:pPr>
              <w:pStyle w:val="Compact"/>
            </w:pPr>
            <w:r>
              <w:t xml:space="preserve">Yes</w:t>
            </w:r>
          </w:p>
        </w:tc>
        <w:tc>
          <w:tcPr/>
          <w:p>
            <w:pPr>
              <w:pStyle w:val="Compact"/>
            </w:pPr>
            <w:r>
              <w:t xml:space="preserve">Auth/session/input</w:t>
            </w:r>
          </w:p>
        </w:tc>
        <w:tc>
          <w:tcPr/>
          <w:p>
            <w:pPr>
              <w:pStyle w:val="Compact"/>
            </w:pPr>
            <w:r>
              <w:t xml:space="preserve">Partial</w:t>
            </w:r>
          </w:p>
        </w:tc>
        <w:tc>
          <w:tcPr/>
          <w:p>
            <w:pPr>
              <w:pStyle w:val="Compact"/>
            </w:pPr>
            <w:r>
              <w:t xml:space="preserve">R-C11 session, R-C8/C14 input</w:t>
            </w:r>
          </w:p>
        </w:tc>
      </w:tr>
      <w:tr>
        <w:tc>
          <w:tcPr/>
          <w:p>
            <w:pPr>
              <w:pStyle w:val="Compact"/>
            </w:pPr>
            <w:r>
              <w:t xml:space="preserve">A.8.27</w:t>
            </w:r>
          </w:p>
        </w:tc>
        <w:tc>
          <w:tcPr/>
          <w:p>
            <w:pPr>
              <w:pStyle w:val="Compact"/>
            </w:pPr>
            <w:r>
              <w:t xml:space="preserve">Secure system architecture &amp; engineering principles</w:t>
            </w:r>
          </w:p>
        </w:tc>
        <w:tc>
          <w:tcPr/>
          <w:p>
            <w:pPr>
              <w:pStyle w:val="Compact"/>
            </w:pPr>
            <w:r>
              <w:t xml:space="preserve">Yes</w:t>
            </w:r>
          </w:p>
        </w:tc>
        <w:tc>
          <w:tcPr/>
          <w:p>
            <w:pPr>
              <w:pStyle w:val="Compact"/>
            </w:pPr>
            <w:r>
              <w:t xml:space="preserve">Fail-closed, least priv</w:t>
            </w:r>
          </w:p>
        </w:tc>
        <w:tc>
          <w:tcPr/>
          <w:p>
            <w:pPr>
              <w:pStyle w:val="Compact"/>
            </w:pPr>
            <w:r>
              <w:t xml:space="preserve">Partial</w:t>
            </w:r>
          </w:p>
        </w:tc>
        <w:tc>
          <w:tcPr/>
          <w:p>
            <w:pPr>
              <w:pStyle w:val="Compact"/>
            </w:pPr>
            <w:r>
              <w:t xml:space="preserve">R-C6 fail-open to fix</w:t>
            </w:r>
          </w:p>
        </w:tc>
      </w:tr>
      <w:tr>
        <w:tc>
          <w:tcPr/>
          <w:p>
            <w:pPr>
              <w:pStyle w:val="Compact"/>
            </w:pPr>
            <w:r>
              <w:t xml:space="preserve">A.8.28</w:t>
            </w:r>
          </w:p>
        </w:tc>
        <w:tc>
          <w:tcPr/>
          <w:p>
            <w:pPr>
              <w:pStyle w:val="Compact"/>
            </w:pPr>
            <w:r>
              <w:t xml:space="preserve">Secure coding</w:t>
            </w:r>
          </w:p>
        </w:tc>
        <w:tc>
          <w:tcPr/>
          <w:p>
            <w:pPr>
              <w:pStyle w:val="Compact"/>
            </w:pPr>
            <w:r>
              <w:t xml:space="preserve">Yes</w:t>
            </w:r>
          </w:p>
        </w:tc>
        <w:tc>
          <w:tcPr/>
          <w:p>
            <w:pPr>
              <w:pStyle w:val="Compact"/>
            </w:pPr>
            <w:r>
              <w:t xml:space="preserve">Injection/XSS/secrets</w:t>
            </w:r>
          </w:p>
        </w:tc>
        <w:tc>
          <w:tcPr/>
          <w:p>
            <w:pPr>
              <w:pStyle w:val="Compact"/>
            </w:pPr>
            <w:r>
              <w:t xml:space="preserve">Partial</w:t>
            </w:r>
          </w:p>
        </w:tc>
        <w:tc>
          <w:tcPr/>
          <w:p>
            <w:pPr>
              <w:pStyle w:val="Compact"/>
            </w:pPr>
            <w:r>
              <w:t xml:space="preserve">Secret scanning, XSS hardening (R-C5/C11)</w:t>
            </w:r>
          </w:p>
        </w:tc>
      </w:tr>
      <w:tr>
        <w:tc>
          <w:tcPr/>
          <w:p>
            <w:pPr>
              <w:pStyle w:val="Compact"/>
            </w:pPr>
            <w:r>
              <w:t xml:space="preserve">A.8.29</w:t>
            </w:r>
          </w:p>
        </w:tc>
        <w:tc>
          <w:tcPr/>
          <w:p>
            <w:pPr>
              <w:pStyle w:val="Compact"/>
            </w:pPr>
            <w:r>
              <w:t xml:space="preserve">Security testing in development &amp; acceptance</w:t>
            </w:r>
          </w:p>
        </w:tc>
        <w:tc>
          <w:tcPr/>
          <w:p>
            <w:pPr>
              <w:pStyle w:val="Compact"/>
            </w:pPr>
            <w:r>
              <w:t xml:space="preserve">Yes</w:t>
            </w:r>
          </w:p>
        </w:tc>
        <w:tc>
          <w:tcPr/>
          <w:p>
            <w:pPr>
              <w:pStyle w:val="Compact"/>
            </w:pPr>
            <w:r>
              <w:t xml:space="preserve">Pre-release gates</w:t>
            </w:r>
          </w:p>
        </w:tc>
        <w:tc>
          <w:tcPr/>
          <w:p>
            <w:pPr>
              <w:pStyle w:val="Compact"/>
            </w:pPr>
            <w:r>
              <w:t xml:space="preserve">Planned</w:t>
            </w:r>
          </w:p>
        </w:tc>
        <w:tc>
          <w:tcPr/>
          <w:p>
            <w:pPr>
              <w:pStyle w:val="Compact"/>
            </w:pPr>
            <w:r>
              <w:t xml:space="preserve">SAST/DAST + VAPT</w:t>
            </w:r>
          </w:p>
        </w:tc>
      </w:tr>
      <w:tr>
        <w:tc>
          <w:tcPr/>
          <w:p>
            <w:pPr>
              <w:pStyle w:val="Compact"/>
            </w:pPr>
            <w:r>
              <w:t xml:space="preserve">A.8.30</w:t>
            </w:r>
          </w:p>
        </w:tc>
        <w:tc>
          <w:tcPr/>
          <w:p>
            <w:pPr>
              <w:pStyle w:val="Compact"/>
            </w:pPr>
            <w:r>
              <w:t xml:space="preserve">Outsourced development</w:t>
            </w:r>
          </w:p>
        </w:tc>
        <w:tc>
          <w:tcPr/>
          <w:p>
            <w:pPr>
              <w:pStyle w:val="Compact"/>
            </w:pPr>
            <w:r>
              <w:t xml:space="preserve">No</w:t>
            </w:r>
          </w:p>
        </w:tc>
        <w:tc>
          <w:tcPr/>
          <w:p>
            <w:pPr>
              <w:pStyle w:val="Compact"/>
            </w:pPr>
            <w:r>
              <w:t xml:space="preserve">Development is in-house</w:t>
            </w:r>
          </w:p>
        </w:tc>
        <w:tc>
          <w:tcPr/>
          <w:p>
            <w:pPr>
              <w:pStyle w:val="Compact"/>
            </w:pPr>
            <w:r>
              <w:t xml:space="preserve">N/A</w:t>
            </w:r>
          </w:p>
        </w:tc>
        <w:tc>
          <w:tcPr/>
          <w:p>
            <w:pPr>
              <w:pStyle w:val="Compact"/>
            </w:pPr>
            <w:r>
              <w:t xml:space="preserve">Reassess if outsourced</w:t>
            </w:r>
          </w:p>
        </w:tc>
      </w:tr>
      <w:tr>
        <w:tc>
          <w:tcPr/>
          <w:p>
            <w:pPr>
              <w:pStyle w:val="Compact"/>
            </w:pPr>
            <w:r>
              <w:t xml:space="preserve">A.8.31</w:t>
            </w:r>
          </w:p>
        </w:tc>
        <w:tc>
          <w:tcPr/>
          <w:p>
            <w:pPr>
              <w:pStyle w:val="Compact"/>
            </w:pPr>
            <w:r>
              <w:t xml:space="preserve">Separation of dev, test &amp; production</w:t>
            </w:r>
          </w:p>
        </w:tc>
        <w:tc>
          <w:tcPr/>
          <w:p>
            <w:pPr>
              <w:pStyle w:val="Compact"/>
            </w:pPr>
            <w:r>
              <w:t xml:space="preserve">Yes</w:t>
            </w:r>
          </w:p>
        </w:tc>
        <w:tc>
          <w:tcPr/>
          <w:p>
            <w:pPr>
              <w:pStyle w:val="Compact"/>
            </w:pPr>
            <w:r>
              <w:t xml:space="preserve">Demo creds leaked to prod</w:t>
            </w:r>
          </w:p>
        </w:tc>
        <w:tc>
          <w:tcPr/>
          <w:p>
            <w:pPr>
              <w:pStyle w:val="Compact"/>
            </w:pPr>
            <w:r>
              <w:t xml:space="preserve">Partial</w:t>
            </w:r>
          </w:p>
        </w:tc>
        <w:tc>
          <w:tcPr/>
          <w:p>
            <w:pPr>
              <w:pStyle w:val="Compact"/>
            </w:pPr>
            <w:r>
              <w:t xml:space="preserve">R-C3/C4 — enforce env separation</w:t>
            </w:r>
          </w:p>
        </w:tc>
      </w:tr>
      <w:tr>
        <w:tc>
          <w:tcPr/>
          <w:p>
            <w:pPr>
              <w:pStyle w:val="Compact"/>
            </w:pPr>
            <w:r>
              <w:t xml:space="preserve">A.8.32</w:t>
            </w:r>
          </w:p>
        </w:tc>
        <w:tc>
          <w:tcPr/>
          <w:p>
            <w:pPr>
              <w:pStyle w:val="Compact"/>
            </w:pPr>
            <w:r>
              <w:t xml:space="preserve">Change management</w:t>
            </w:r>
          </w:p>
        </w:tc>
        <w:tc>
          <w:tcPr/>
          <w:p>
            <w:pPr>
              <w:pStyle w:val="Compact"/>
            </w:pPr>
            <w:r>
              <w:t xml:space="preserve">Yes</w:t>
            </w:r>
          </w:p>
        </w:tc>
        <w:tc>
          <w:tcPr/>
          <w:p>
            <w:pPr>
              <w:pStyle w:val="Compact"/>
            </w:pPr>
            <w:r>
              <w:t xml:space="preserve">Controlled releases</w:t>
            </w:r>
          </w:p>
        </w:tc>
        <w:tc>
          <w:tcPr/>
          <w:p>
            <w:pPr>
              <w:pStyle w:val="Compact"/>
            </w:pPr>
            <w:r>
              <w:t xml:space="preserve">Planned</w:t>
            </w:r>
          </w:p>
        </w:tc>
        <w:tc>
          <w:tcPr/>
          <w:p>
            <w:pPr>
              <w:pStyle w:val="Compact"/>
            </w:pPr>
            <w:r>
              <w:t xml:space="preserve">Change process to document</w:t>
            </w:r>
          </w:p>
        </w:tc>
      </w:tr>
      <w:tr>
        <w:tc>
          <w:tcPr/>
          <w:p>
            <w:pPr>
              <w:pStyle w:val="Compact"/>
            </w:pPr>
            <w:r>
              <w:t xml:space="preserve">A.8.33</w:t>
            </w:r>
          </w:p>
        </w:tc>
        <w:tc>
          <w:tcPr/>
          <w:p>
            <w:pPr>
              <w:pStyle w:val="Compact"/>
            </w:pPr>
            <w:r>
              <w:t xml:space="preserve">Test information</w:t>
            </w:r>
          </w:p>
        </w:tc>
        <w:tc>
          <w:tcPr/>
          <w:p>
            <w:pPr>
              <w:pStyle w:val="Compact"/>
            </w:pPr>
            <w:r>
              <w:t xml:space="preserve">Yes</w:t>
            </w:r>
          </w:p>
        </w:tc>
        <w:tc>
          <w:tcPr/>
          <w:p>
            <w:pPr>
              <w:pStyle w:val="Compact"/>
            </w:pPr>
            <w:r>
              <w:t xml:space="preserve">No real PII in test/seed</w:t>
            </w:r>
          </w:p>
        </w:tc>
        <w:tc>
          <w:tcPr/>
          <w:p>
            <w:pPr>
              <w:pStyle w:val="Compact"/>
            </w:pPr>
            <w:r>
              <w:t xml:space="preserve">Partial</w:t>
            </w:r>
          </w:p>
        </w:tc>
        <w:tc>
          <w:tcPr/>
          <w:p>
            <w:pPr>
              <w:pStyle w:val="Compact"/>
            </w:pPr>
            <w:r>
              <w:t xml:space="preserve">Seed exposes creds (R-C4)</w:t>
            </w:r>
          </w:p>
        </w:tc>
      </w:tr>
      <w:tr>
        <w:tc>
          <w:tcPr/>
          <w:p>
            <w:pPr>
              <w:pStyle w:val="Compact"/>
            </w:pPr>
            <w:r>
              <w:t xml:space="preserve">A.8.34</w:t>
            </w:r>
          </w:p>
        </w:tc>
        <w:tc>
          <w:tcPr/>
          <w:p>
            <w:pPr>
              <w:pStyle w:val="Compact"/>
            </w:pPr>
            <w:r>
              <w:t xml:space="preserve">Protection of information systems during audit testing</w:t>
            </w:r>
          </w:p>
        </w:tc>
        <w:tc>
          <w:tcPr/>
          <w:p>
            <w:pPr>
              <w:pStyle w:val="Compact"/>
            </w:pPr>
            <w:r>
              <w:t xml:space="preserve">Yes</w:t>
            </w:r>
          </w:p>
        </w:tc>
        <w:tc>
          <w:tcPr/>
          <w:p>
            <w:pPr>
              <w:pStyle w:val="Compact"/>
            </w:pPr>
            <w:r>
              <w:t xml:space="preserve">VAPT safeguards</w:t>
            </w:r>
          </w:p>
        </w:tc>
        <w:tc>
          <w:tcPr/>
          <w:p>
            <w:pPr>
              <w:pStyle w:val="Compact"/>
            </w:pPr>
            <w:r>
              <w:t xml:space="preserve">Planned</w:t>
            </w:r>
          </w:p>
        </w:tc>
        <w:tc>
          <w:tcPr/>
          <w:p>
            <w:pPr>
              <w:pStyle w:val="Compact"/>
            </w:pPr>
            <w:r>
              <w:t xml:space="preserve">Rules of engagement for audits/VAPT</w:t>
            </w:r>
          </w:p>
        </w:tc>
      </w:tr>
    </w:tbl>
    <w:p>
      <w:pPr>
        <w:pStyle w:val="BodyText"/>
      </w:pPr>
      <w:r>
        <w:rPr>
          <w:b/>
          <w:bCs/>
        </w:rPr>
        <w:t xml:space="preserve">SoA coverage:</w:t>
      </w:r>
      <w:r>
        <w:t xml:space="preserve"> </w:t>
      </w:r>
      <w:r>
        <w:t xml:space="preserve">55 Annex A controls addressed above across all four themes (A.5, A.6, A.7, A.8), with 1 control (A.8.30) assessed as Not Applicable and justified; the remaining Annex A controls are inherited/physical and covered via A.5.23/A.7.</w:t>
      </w:r>
    </w:p>
    <w:bookmarkEnd w:id="40"/>
    <w:bookmarkStart w:id="43" w:name="X67b5de5aece7cc259e1545095242b62f266e855"/>
    <w:p>
      <w:pPr>
        <w:pStyle w:val="Heading3"/>
      </w:pPr>
      <w:r>
        <w:t xml:space="preserve">6.5 SOC 2 Trust Services Criteria (TSC) Mapping (companion to the SoA)</w:t>
      </w:r>
    </w:p>
    <w:p>
      <w:pPr>
        <w:pStyle w:val="FirstParagraph"/>
      </w:pPr>
      <w:r>
        <w:t xml:space="preserve">This table is the SOC 2 companion to the ISO 27001 SoA above. It covers the</w:t>
      </w:r>
      <w:r>
        <w:t xml:space="preserve"> </w:t>
      </w:r>
      <w:r>
        <w:rPr>
          <w:b/>
          <w:bCs/>
        </w:rPr>
        <w:t xml:space="preserve">Common Criteria (CC1–CC9)</w:t>
      </w:r>
      <w:r>
        <w:t xml:space="preserve"> </w:t>
      </w:r>
      <w:r>
        <w:t xml:space="preserve">— which constitute the</w:t>
      </w:r>
      <w:r>
        <w:t xml:space="preserve"> </w:t>
      </w:r>
      <w:r>
        <w:rPr>
          <w:b/>
          <w:bCs/>
        </w:rPr>
        <w:t xml:space="preserve">Security</w:t>
      </w:r>
      <w:r>
        <w:t xml:space="preserve"> </w:t>
      </w:r>
      <w:r>
        <w:t xml:space="preserve">category (mandatory in every SOC 2) — plus the additional categories in scope:</w:t>
      </w:r>
      <w:r>
        <w:t xml:space="preserve"> </w:t>
      </w:r>
      <w:r>
        <w:rPr>
          <w:b/>
          <w:bCs/>
        </w:rPr>
        <w:t xml:space="preserve">Availability (A1)</w:t>
      </w:r>
      <w:r>
        <w:t xml:space="preserve">,</w:t>
      </w:r>
      <w:r>
        <w:t xml:space="preserve"> </w:t>
      </w:r>
      <w:r>
        <w:rPr>
          <w:b/>
          <w:bCs/>
        </w:rPr>
        <w:t xml:space="preserve">Confidentiality (C1)</w:t>
      </w:r>
      <w:r>
        <w:t xml:space="preserve">,</w:t>
      </w:r>
      <w:r>
        <w:t xml:space="preserve"> </w:t>
      </w:r>
      <w:r>
        <w:rPr>
          <w:b/>
          <w:bCs/>
        </w:rPr>
        <w:t xml:space="preserve">Processing Integrity (PI1)</w:t>
      </w:r>
      <w:r>
        <w:t xml:space="preserve">, and</w:t>
      </w:r>
      <w:r>
        <w:t xml:space="preserve"> </w:t>
      </w:r>
      <w:r>
        <w:rPr>
          <w:b/>
          <w:bCs/>
        </w:rPr>
        <w:t xml:space="preserve">Privacy (P1–P8)</w:t>
      </w:r>
      <w:r>
        <w:t xml:space="preserve">. The same SwiftLoan controls satisfy both frameworks; ISO Annex A cross-references are shown to demonstrate the harmonized control set. Status legend: Implemented / Partial / Planned.</w:t>
      </w:r>
    </w:p>
    <w:p>
      <w:pPr>
        <w:pStyle w:val="BodyText"/>
      </w:pPr>
      <w:r>
        <w:rPr>
          <w:b/>
          <w:bCs/>
        </w:rPr>
        <w:t xml:space="preserve">Trust categories in scope:</w:t>
      </w:r>
      <w:r>
        <w:t xml:space="preserve"> </w:t>
      </w:r>
      <w:r>
        <w:t xml:space="preserve">Security (CC, mandatory) + Confidentiality + Privacy + Availability; Processing Integrity limited to the recommendation/lead-routing flow.</w:t>
      </w:r>
    </w:p>
    <w:bookmarkStart w:id="41" w:name="common-criteria-security"/>
    <w:p>
      <w:pPr>
        <w:pStyle w:val="Heading4"/>
      </w:pPr>
      <w:r>
        <w:t xml:space="preserve">Common Criteria (Security)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TSC</w:t>
            </w:r>
          </w:p>
        </w:tc>
        <w:tc>
          <w:tcPr/>
          <w:p>
            <w:pPr>
              <w:pStyle w:val="Compact"/>
            </w:pPr>
            <w:r>
              <w:t xml:space="preserve">Criterion</w:t>
            </w:r>
          </w:p>
        </w:tc>
        <w:tc>
          <w:tcPr/>
          <w:p>
            <w:pPr>
              <w:pStyle w:val="Compact"/>
            </w:pPr>
            <w:r>
              <w:t xml:space="preserve">Applicable</w:t>
            </w:r>
          </w:p>
        </w:tc>
        <w:tc>
          <w:tcPr/>
          <w:p>
            <w:pPr>
              <w:pStyle w:val="Compact"/>
            </w:pPr>
            <w:r>
              <w:t xml:space="preserve">Current status</w:t>
            </w:r>
          </w:p>
        </w:tc>
        <w:tc>
          <w:tcPr/>
          <w:p>
            <w:pPr>
              <w:pStyle w:val="Compact"/>
            </w:pPr>
            <w:r>
              <w:t xml:space="preserve">SwiftLoan control reference</w:t>
            </w:r>
          </w:p>
        </w:tc>
        <w:tc>
          <w:tcPr/>
          <w:p>
            <w:pPr>
              <w:pStyle w:val="Compact"/>
            </w:pPr>
            <w:r>
              <w:t xml:space="preserve">ISO Annex A cross-ref</w:t>
            </w:r>
          </w:p>
        </w:tc>
      </w:tr>
      <w:tr>
        <w:tc>
          <w:tcPr/>
          <w:p>
            <w:pPr>
              <w:pStyle w:val="Compact"/>
            </w:pPr>
            <w:r>
              <w:rPr>
                <w:b/>
                <w:bCs/>
              </w:rPr>
              <w:t xml:space="preserve">CC1.1–CC1.5</w:t>
            </w:r>
          </w:p>
        </w:tc>
        <w:tc>
          <w:tcPr/>
          <w:p>
            <w:pPr>
              <w:pStyle w:val="Compact"/>
            </w:pPr>
            <w:r>
              <w:t xml:space="preserve">Control environment — integrity, board oversight, structure, competence, accountability</w:t>
            </w:r>
          </w:p>
        </w:tc>
        <w:tc>
          <w:tcPr/>
          <w:p>
            <w:pPr>
              <w:pStyle w:val="Compact"/>
            </w:pPr>
            <w:r>
              <w:t xml:space="preserve">Yes</w:t>
            </w:r>
          </w:p>
        </w:tc>
        <w:tc>
          <w:tcPr/>
          <w:p>
            <w:pPr>
              <w:pStyle w:val="Compact"/>
            </w:pPr>
            <w:r>
              <w:t xml:space="preserve">Partial</w:t>
            </w:r>
          </w:p>
        </w:tc>
        <w:tc>
          <w:tcPr/>
          <w:p>
            <w:pPr>
              <w:pStyle w:val="Compact"/>
            </w:pPr>
            <w:r>
              <w:t xml:space="preserve">§3 governance; CISO/DPO/Product roles; ISMS Steering Committee; screening/awareness to formalize</w:t>
            </w:r>
          </w:p>
        </w:tc>
        <w:tc>
          <w:tcPr/>
          <w:p>
            <w:pPr>
              <w:pStyle w:val="Compact"/>
            </w:pPr>
            <w:r>
              <w:t xml:space="preserve">A.5.1–A.5.4, A.6.1–A.6.4</w:t>
            </w:r>
          </w:p>
        </w:tc>
      </w:tr>
      <w:tr>
        <w:tc>
          <w:tcPr/>
          <w:p>
            <w:pPr>
              <w:pStyle w:val="Compact"/>
            </w:pPr>
            <w:r>
              <w:rPr>
                <w:b/>
                <w:bCs/>
              </w:rPr>
              <w:t xml:space="preserve">CC2.1–CC2.3</w:t>
            </w:r>
          </w:p>
        </w:tc>
        <w:tc>
          <w:tcPr/>
          <w:p>
            <w:pPr>
              <w:pStyle w:val="Compact"/>
            </w:pPr>
            <w:r>
              <w:t xml:space="preserve">Communication &amp; information — internal/external comms of security responsibilities</w:t>
            </w:r>
          </w:p>
        </w:tc>
        <w:tc>
          <w:tcPr/>
          <w:p>
            <w:pPr>
              <w:pStyle w:val="Compact"/>
            </w:pPr>
            <w:r>
              <w:t xml:space="preserve">Yes</w:t>
            </w:r>
          </w:p>
        </w:tc>
        <w:tc>
          <w:tcPr/>
          <w:p>
            <w:pPr>
              <w:pStyle w:val="Compact"/>
            </w:pPr>
            <w:r>
              <w:t xml:space="preserve">Partial</w:t>
            </w:r>
          </w:p>
        </w:tc>
        <w:tc>
          <w:tcPr/>
          <w:p>
            <w:pPr>
              <w:pStyle w:val="Compact"/>
            </w:pPr>
            <w:r>
              <w:t xml:space="preserve">§3.2 policy summary; §2.6 interested parties; staff reporting channel &amp; AUP to publish</w:t>
            </w:r>
          </w:p>
        </w:tc>
        <w:tc>
          <w:tcPr/>
          <w:p>
            <w:pPr>
              <w:pStyle w:val="Compact"/>
            </w:pPr>
            <w:r>
              <w:t xml:space="preserve">A.5.1, A.6.3, A.6.8</w:t>
            </w:r>
          </w:p>
        </w:tc>
      </w:tr>
      <w:tr>
        <w:tc>
          <w:tcPr/>
          <w:p>
            <w:pPr>
              <w:pStyle w:val="Compact"/>
            </w:pPr>
            <w:r>
              <w:rPr>
                <w:b/>
                <w:bCs/>
              </w:rPr>
              <w:t xml:space="preserve">CC3.1–CC3.4</w:t>
            </w:r>
          </w:p>
        </w:tc>
        <w:tc>
          <w:tcPr/>
          <w:p>
            <w:pPr>
              <w:pStyle w:val="Compact"/>
            </w:pPr>
            <w:r>
              <w:t xml:space="preserve">Risk assessment — objectives, risk identification, fraud, change</w:t>
            </w:r>
          </w:p>
        </w:tc>
        <w:tc>
          <w:tcPr/>
          <w:p>
            <w:pPr>
              <w:pStyle w:val="Compact"/>
            </w:pPr>
            <w:r>
              <w:t xml:space="preserve">Yes</w:t>
            </w:r>
          </w:p>
        </w:tc>
        <w:tc>
          <w:tcPr/>
          <w:p>
            <w:pPr>
              <w:pStyle w:val="Compact"/>
            </w:pPr>
            <w:r>
              <w:t xml:space="preserve">Implemented</w:t>
            </w:r>
          </w:p>
        </w:tc>
        <w:tc>
          <w:tcPr/>
          <w:p>
            <w:pPr>
              <w:pStyle w:val="Compact"/>
            </w:pPr>
            <w:r>
              <w:t xml:space="preserve">§5 risk methodology + register (C1–C14); change-driven reassessment</w:t>
            </w:r>
          </w:p>
        </w:tc>
        <w:tc>
          <w:tcPr/>
          <w:p>
            <w:pPr>
              <w:pStyle w:val="Compact"/>
            </w:pPr>
            <w:r>
              <w:t xml:space="preserve">A.5.31, A.8.8, Clause 6.1</w:t>
            </w:r>
          </w:p>
        </w:tc>
      </w:tr>
      <w:tr>
        <w:tc>
          <w:tcPr/>
          <w:p>
            <w:pPr>
              <w:pStyle w:val="Compact"/>
            </w:pPr>
            <w:r>
              <w:rPr>
                <w:b/>
                <w:bCs/>
              </w:rPr>
              <w:t xml:space="preserve">CC4.1–CC4.2</w:t>
            </w:r>
          </w:p>
        </w:tc>
        <w:tc>
          <w:tcPr/>
          <w:p>
            <w:pPr>
              <w:pStyle w:val="Compact"/>
            </w:pPr>
            <w:r>
              <w:t xml:space="preserve">Monitoring of controls — ongoing evaluation &amp; deficiency communication</w:t>
            </w:r>
          </w:p>
        </w:tc>
        <w:tc>
          <w:tcPr/>
          <w:p>
            <w:pPr>
              <w:pStyle w:val="Compact"/>
            </w:pPr>
            <w:r>
              <w:t xml:space="preserve">Yes</w:t>
            </w:r>
          </w:p>
        </w:tc>
        <w:tc>
          <w:tcPr/>
          <w:p>
            <w:pPr>
              <w:pStyle w:val="Compact"/>
            </w:pPr>
            <w:r>
              <w:t xml:space="preserve">Planned</w:t>
            </w:r>
          </w:p>
        </w:tc>
        <w:tc>
          <w:tcPr/>
          <w:p>
            <w:pPr>
              <w:pStyle w:val="Compact"/>
            </w:pPr>
            <w:r>
              <w:t xml:space="preserve">§7.4 monitoring; internal audit (§12); AuditLog write-path (R-C10)</w:t>
            </w:r>
          </w:p>
        </w:tc>
        <w:tc>
          <w:tcPr/>
          <w:p>
            <w:pPr>
              <w:pStyle w:val="Compact"/>
            </w:pPr>
            <w:r>
              <w:t xml:space="preserve">A.5.35, A.8.16, Clause 9</w:t>
            </w:r>
          </w:p>
        </w:tc>
      </w:tr>
      <w:tr>
        <w:tc>
          <w:tcPr/>
          <w:p>
            <w:pPr>
              <w:pStyle w:val="Compact"/>
            </w:pPr>
            <w:r>
              <w:rPr>
                <w:b/>
                <w:bCs/>
              </w:rPr>
              <w:t xml:space="preserve">CC5.1–CC5.3</w:t>
            </w:r>
          </w:p>
        </w:tc>
        <w:tc>
          <w:tcPr/>
          <w:p>
            <w:pPr>
              <w:pStyle w:val="Compact"/>
            </w:pPr>
            <w:r>
              <w:t xml:space="preserve">Control activities — selection, technology controls, policy deployment</w:t>
            </w:r>
          </w:p>
        </w:tc>
        <w:tc>
          <w:tcPr/>
          <w:p>
            <w:pPr>
              <w:pStyle w:val="Compact"/>
            </w:pPr>
            <w:r>
              <w:t xml:space="preserve">Yes</w:t>
            </w:r>
          </w:p>
        </w:tc>
        <w:tc>
          <w:tcPr/>
          <w:p>
            <w:pPr>
              <w:pStyle w:val="Compact"/>
            </w:pPr>
            <w:r>
              <w:t xml:space="preserve">Partial</w:t>
            </w:r>
          </w:p>
        </w:tc>
        <w:tc>
          <w:tcPr/>
          <w:p>
            <w:pPr>
              <w:pStyle w:val="Compact"/>
            </w:pPr>
            <w:r>
              <w:t xml:space="preserve">§6 SoA + §7 control narratives; policy suite to ratify</w:t>
            </w:r>
          </w:p>
        </w:tc>
        <w:tc>
          <w:tcPr/>
          <w:p>
            <w:pPr>
              <w:pStyle w:val="Compact"/>
            </w:pPr>
            <w:r>
              <w:t xml:space="preserve">A.5.1, A.8.*</w:t>
            </w:r>
          </w:p>
        </w:tc>
      </w:tr>
      <w:tr>
        <w:tc>
          <w:tcPr/>
          <w:p>
            <w:pPr>
              <w:pStyle w:val="Compact"/>
            </w:pPr>
            <w:r>
              <w:rPr>
                <w:b/>
                <w:bCs/>
              </w:rPr>
              <w:t xml:space="preserve">CC6.1</w:t>
            </w:r>
          </w:p>
        </w:tc>
        <w:tc>
          <w:tcPr/>
          <w:p>
            <w:pPr>
              <w:pStyle w:val="Compact"/>
            </w:pPr>
            <w:r>
              <w:t xml:space="preserve">Logical &amp; physical access — restrict access to protected assets</w:t>
            </w:r>
          </w:p>
        </w:tc>
        <w:tc>
          <w:tcPr/>
          <w:p>
            <w:pPr>
              <w:pStyle w:val="Compact"/>
            </w:pPr>
            <w:r>
              <w:t xml:space="preserve">Yes</w:t>
            </w:r>
          </w:p>
        </w:tc>
        <w:tc>
          <w:tcPr/>
          <w:p>
            <w:pPr>
              <w:pStyle w:val="Compact"/>
            </w:pPr>
            <w:r>
              <w:t xml:space="preserve">Partial</w:t>
            </w:r>
          </w:p>
        </w:tc>
        <w:tc>
          <w:tcPr/>
          <w:p>
            <w:pPr>
              <w:pStyle w:val="Compact"/>
            </w:pPr>
            <w:r>
              <w:t xml:space="preserve">§7.1 IAM; bcrypt/JWT; R-C3/C4/C6/C11 open</w:t>
            </w:r>
          </w:p>
        </w:tc>
        <w:tc>
          <w:tcPr/>
          <w:p>
            <w:pPr>
              <w:pStyle w:val="Compact"/>
            </w:pPr>
            <w:r>
              <w:t xml:space="preserve">A.5.15, A.8.2–A.8.5</w:t>
            </w:r>
          </w:p>
        </w:tc>
      </w:tr>
      <w:tr>
        <w:tc>
          <w:tcPr/>
          <w:p>
            <w:pPr>
              <w:pStyle w:val="Compact"/>
            </w:pPr>
            <w:r>
              <w:rPr>
                <w:b/>
                <w:bCs/>
              </w:rPr>
              <w:t xml:space="preserve">CC6.2–CC6.3</w:t>
            </w:r>
          </w:p>
        </w:tc>
        <w:tc>
          <w:tcPr/>
          <w:p>
            <w:pPr>
              <w:pStyle w:val="Compact"/>
            </w:pPr>
            <w:r>
              <w:t xml:space="preserve">Registration, authorization &amp; de-provisioning of access</w:t>
            </w:r>
          </w:p>
        </w:tc>
        <w:tc>
          <w:tcPr/>
          <w:p>
            <w:pPr>
              <w:pStyle w:val="Compact"/>
            </w:pPr>
            <w:r>
              <w:t xml:space="preserve">Yes</w:t>
            </w:r>
          </w:p>
        </w:tc>
        <w:tc>
          <w:tcPr/>
          <w:p>
            <w:pPr>
              <w:pStyle w:val="Compact"/>
            </w:pPr>
            <w:r>
              <w:t xml:space="preserve">Partial</w:t>
            </w:r>
          </w:p>
        </w:tc>
        <w:tc>
          <w:tcPr/>
          <w:p>
            <w:pPr>
              <w:pStyle w:val="Compact"/>
            </w:pPr>
            <w:r>
              <w:t xml:space="preserve">Joiner-mover-leaver to formalize; remove default admin (R-C4)</w:t>
            </w:r>
          </w:p>
        </w:tc>
        <w:tc>
          <w:tcPr/>
          <w:p>
            <w:pPr>
              <w:pStyle w:val="Compact"/>
            </w:pPr>
            <w:r>
              <w:t xml:space="preserve">A.5.16–A.5.18</w:t>
            </w:r>
          </w:p>
        </w:tc>
      </w:tr>
      <w:tr>
        <w:tc>
          <w:tcPr/>
          <w:p>
            <w:pPr>
              <w:pStyle w:val="Compact"/>
            </w:pPr>
            <w:r>
              <w:rPr>
                <w:b/>
                <w:bCs/>
              </w:rPr>
              <w:t xml:space="preserve">CC6.6</w:t>
            </w:r>
          </w:p>
        </w:tc>
        <w:tc>
          <w:tcPr/>
          <w:p>
            <w:pPr>
              <w:pStyle w:val="Compact"/>
            </w:pPr>
            <w:r>
              <w:t xml:space="preserve">Boundary protection (external threats)</w:t>
            </w:r>
          </w:p>
        </w:tc>
        <w:tc>
          <w:tcPr/>
          <w:p>
            <w:pPr>
              <w:pStyle w:val="Compact"/>
            </w:pPr>
            <w:r>
              <w:t xml:space="preserve">Yes</w:t>
            </w:r>
          </w:p>
        </w:tc>
        <w:tc>
          <w:tcPr/>
          <w:p>
            <w:pPr>
              <w:pStyle w:val="Compact"/>
            </w:pPr>
            <w:r>
              <w:t xml:space="preserve">Partial</w:t>
            </w:r>
          </w:p>
        </w:tc>
        <w:tc>
          <w:tcPr/>
          <w:p>
            <w:pPr>
              <w:pStyle w:val="Compact"/>
            </w:pPr>
            <w:r>
              <w:t xml:space="preserve">R-C7 CORS/rate-limit; WAF to add</w:t>
            </w:r>
          </w:p>
        </w:tc>
        <w:tc>
          <w:tcPr/>
          <w:p>
            <w:pPr>
              <w:pStyle w:val="Compact"/>
            </w:pPr>
            <w:r>
              <w:t xml:space="preserve">A.8.20, A.8.21, A.8.23</w:t>
            </w:r>
          </w:p>
        </w:tc>
      </w:tr>
      <w:tr>
        <w:tc>
          <w:tcPr/>
          <w:p>
            <w:pPr>
              <w:pStyle w:val="Compact"/>
            </w:pPr>
            <w:r>
              <w:rPr>
                <w:b/>
                <w:bCs/>
              </w:rPr>
              <w:t xml:space="preserve">CC6.7</w:t>
            </w:r>
          </w:p>
        </w:tc>
        <w:tc>
          <w:tcPr/>
          <w:p>
            <w:pPr>
              <w:pStyle w:val="Compact"/>
            </w:pPr>
            <w:r>
              <w:t xml:space="preserve">Transmission &amp; movement of data protected</w:t>
            </w:r>
          </w:p>
        </w:tc>
        <w:tc>
          <w:tcPr/>
          <w:p>
            <w:pPr>
              <w:pStyle w:val="Compact"/>
            </w:pPr>
            <w:r>
              <w:t xml:space="preserve">Yes</w:t>
            </w:r>
          </w:p>
        </w:tc>
        <w:tc>
          <w:tcPr/>
          <w:p>
            <w:pPr>
              <w:pStyle w:val="Compact"/>
            </w:pPr>
            <w:r>
              <w:t xml:space="preserve">Partial</w:t>
            </w:r>
          </w:p>
        </w:tc>
        <w:tc>
          <w:tcPr/>
          <w:p>
            <w:pPr>
              <w:pStyle w:val="Compact"/>
            </w:pPr>
            <w:r>
              <w:t xml:space="preserve">ATS enforced; R-C2/C13 (voice egress/cleartext) open</w:t>
            </w:r>
          </w:p>
        </w:tc>
        <w:tc>
          <w:tcPr/>
          <w:p>
            <w:pPr>
              <w:pStyle w:val="Compact"/>
            </w:pPr>
            <w:r>
              <w:t xml:space="preserve">A.8.24, A.5.14</w:t>
            </w:r>
          </w:p>
        </w:tc>
      </w:tr>
      <w:tr>
        <w:tc>
          <w:tcPr/>
          <w:p>
            <w:pPr>
              <w:pStyle w:val="Compact"/>
            </w:pPr>
            <w:r>
              <w:rPr>
                <w:b/>
                <w:bCs/>
              </w:rPr>
              <w:t xml:space="preserve">CC6.8</w:t>
            </w:r>
          </w:p>
        </w:tc>
        <w:tc>
          <w:tcPr/>
          <w:p>
            <w:pPr>
              <w:pStyle w:val="Compact"/>
            </w:pPr>
            <w:r>
              <w:t xml:space="preserve">Prevention/detection of unauthorized/malicious software</w:t>
            </w:r>
          </w:p>
        </w:tc>
        <w:tc>
          <w:tcPr/>
          <w:p>
            <w:pPr>
              <w:pStyle w:val="Compact"/>
            </w:pPr>
            <w:r>
              <w:t xml:space="preserve">Yes</w:t>
            </w:r>
          </w:p>
        </w:tc>
        <w:tc>
          <w:tcPr/>
          <w:p>
            <w:pPr>
              <w:pStyle w:val="Compact"/>
            </w:pPr>
            <w:r>
              <w:t xml:space="preserve">Planned</w:t>
            </w:r>
          </w:p>
        </w:tc>
        <w:tc>
          <w:tcPr/>
          <w:p>
            <w:pPr>
              <w:pStyle w:val="Compact"/>
            </w:pPr>
            <w:r>
              <w:t xml:space="preserve">Dependency/image scanning (A.8.7)</w:t>
            </w:r>
          </w:p>
        </w:tc>
        <w:tc>
          <w:tcPr/>
          <w:p>
            <w:pPr>
              <w:pStyle w:val="Compact"/>
            </w:pPr>
            <w:r>
              <w:t xml:space="preserve">A.8.7</w:t>
            </w:r>
          </w:p>
        </w:tc>
      </w:tr>
      <w:tr>
        <w:tc>
          <w:tcPr/>
          <w:p>
            <w:pPr>
              <w:pStyle w:val="Compact"/>
            </w:pPr>
            <w:r>
              <w:rPr>
                <w:b/>
                <w:bCs/>
              </w:rPr>
              <w:t xml:space="preserve">CC7.1–CC7.2</w:t>
            </w:r>
          </w:p>
        </w:tc>
        <w:tc>
          <w:tcPr/>
          <w:p>
            <w:pPr>
              <w:pStyle w:val="Compact"/>
            </w:pPr>
            <w:r>
              <w:t xml:space="preserve">System operations — vulnerability detection &amp; monitoring</w:t>
            </w:r>
          </w:p>
        </w:tc>
        <w:tc>
          <w:tcPr/>
          <w:p>
            <w:pPr>
              <w:pStyle w:val="Compact"/>
            </w:pPr>
            <w:r>
              <w:t xml:space="preserve">Yes</w:t>
            </w:r>
          </w:p>
        </w:tc>
        <w:tc>
          <w:tcPr/>
          <w:p>
            <w:pPr>
              <w:pStyle w:val="Compact"/>
            </w:pPr>
            <w:r>
              <w:t xml:space="preserve">Planned</w:t>
            </w:r>
          </w:p>
        </w:tc>
        <w:tc>
          <w:tcPr/>
          <w:p>
            <w:pPr>
              <w:pStyle w:val="Compact"/>
            </w:pPr>
            <w:r>
              <w:t xml:space="preserve">§7.7 vuln mgmt; SIEM/alerting; NTP sync (CERT-In)</w:t>
            </w:r>
          </w:p>
        </w:tc>
        <w:tc>
          <w:tcPr/>
          <w:p>
            <w:pPr>
              <w:pStyle w:val="Compact"/>
            </w:pPr>
            <w:r>
              <w:t xml:space="preserve">A.8.8, A.8.15–A.8.17</w:t>
            </w:r>
          </w:p>
        </w:tc>
      </w:tr>
      <w:tr>
        <w:tc>
          <w:tcPr/>
          <w:p>
            <w:pPr>
              <w:pStyle w:val="Compact"/>
            </w:pPr>
            <w:r>
              <w:rPr>
                <w:b/>
                <w:bCs/>
              </w:rPr>
              <w:t xml:space="preserve">CC7.3–CC7.5</w:t>
            </w:r>
          </w:p>
        </w:tc>
        <w:tc>
          <w:tcPr/>
          <w:p>
            <w:pPr>
              <w:pStyle w:val="Compact"/>
            </w:pPr>
            <w:r>
              <w:t xml:space="preserve">Incident detection, response &amp; recovery</w:t>
            </w:r>
          </w:p>
        </w:tc>
        <w:tc>
          <w:tcPr/>
          <w:p>
            <w:pPr>
              <w:pStyle w:val="Compact"/>
            </w:pPr>
            <w:r>
              <w:t xml:space="preserve">Yes</w:t>
            </w:r>
          </w:p>
        </w:tc>
        <w:tc>
          <w:tcPr/>
          <w:p>
            <w:pPr>
              <w:pStyle w:val="Compact"/>
            </w:pPr>
            <w:r>
              <w:t xml:space="preserve">Planned</w:t>
            </w:r>
          </w:p>
        </w:tc>
        <w:tc>
          <w:tcPr/>
          <w:p>
            <w:pPr>
              <w:pStyle w:val="Compact"/>
            </w:pPr>
            <w:r>
              <w:t xml:space="preserve">§9 IR plan; CERT-In 6-hr; runbook to exercise</w:t>
            </w:r>
          </w:p>
        </w:tc>
        <w:tc>
          <w:tcPr/>
          <w:p>
            <w:pPr>
              <w:pStyle w:val="Compact"/>
            </w:pPr>
            <w:r>
              <w:t xml:space="preserve">A.5.24–A.5.28</w:t>
            </w:r>
          </w:p>
        </w:tc>
      </w:tr>
      <w:tr>
        <w:tc>
          <w:tcPr/>
          <w:p>
            <w:pPr>
              <w:pStyle w:val="Compact"/>
            </w:pPr>
            <w:r>
              <w:rPr>
                <w:b/>
                <w:bCs/>
              </w:rPr>
              <w:t xml:space="preserve">CC8.1</w:t>
            </w:r>
          </w:p>
        </w:tc>
        <w:tc>
          <w:tcPr/>
          <w:p>
            <w:pPr>
              <w:pStyle w:val="Compact"/>
            </w:pPr>
            <w:r>
              <w:t xml:space="preserve">Change management — authorized, tested, approved changes</w:t>
            </w:r>
          </w:p>
        </w:tc>
        <w:tc>
          <w:tcPr/>
          <w:p>
            <w:pPr>
              <w:pStyle w:val="Compact"/>
            </w:pPr>
            <w:r>
              <w:t xml:space="preserve">Yes</w:t>
            </w:r>
          </w:p>
        </w:tc>
        <w:tc>
          <w:tcPr/>
          <w:p>
            <w:pPr>
              <w:pStyle w:val="Compact"/>
            </w:pPr>
            <w:r>
              <w:t xml:space="preserve">Partial</w:t>
            </w:r>
          </w:p>
        </w:tc>
        <w:tc>
          <w:tcPr/>
          <w:p>
            <w:pPr>
              <w:pStyle w:val="Compact"/>
            </w:pPr>
            <w:r>
              <w:t xml:space="preserve">§7.3 SDLC; dev/test/prod separation (R-C3/C4); change process to document</w:t>
            </w:r>
          </w:p>
        </w:tc>
        <w:tc>
          <w:tcPr/>
          <w:p>
            <w:pPr>
              <w:pStyle w:val="Compact"/>
            </w:pPr>
            <w:r>
              <w:t xml:space="preserve">A.8.31, A.8.32, A.8.25–A.8.29</w:t>
            </w:r>
          </w:p>
        </w:tc>
      </w:tr>
      <w:tr>
        <w:tc>
          <w:tcPr/>
          <w:p>
            <w:pPr>
              <w:pStyle w:val="Compact"/>
            </w:pPr>
            <w:r>
              <w:rPr>
                <w:b/>
                <w:bCs/>
              </w:rPr>
              <w:t xml:space="preserve">CC9.1–CC9.2</w:t>
            </w:r>
          </w:p>
        </w:tc>
        <w:tc>
          <w:tcPr/>
          <w:p>
            <w:pPr>
              <w:pStyle w:val="Compact"/>
            </w:pPr>
            <w:r>
              <w:t xml:space="preserve">Risk mitigation — business disruption &amp; vendor/partner risk</w:t>
            </w:r>
          </w:p>
        </w:tc>
        <w:tc>
          <w:tcPr/>
          <w:p>
            <w:pPr>
              <w:pStyle w:val="Compact"/>
            </w:pPr>
            <w:r>
              <w:t xml:space="preserve">Yes</w:t>
            </w:r>
          </w:p>
        </w:tc>
        <w:tc>
          <w:tcPr/>
          <w:p>
            <w:pPr>
              <w:pStyle w:val="Compact"/>
            </w:pPr>
            <w:r>
              <w:t xml:space="preserve">Planned</w:t>
            </w:r>
          </w:p>
        </w:tc>
        <w:tc>
          <w:tcPr/>
          <w:p>
            <w:pPr>
              <w:pStyle w:val="Compact"/>
            </w:pPr>
            <w:r>
              <w:t xml:space="preserve">§7.6 supplier security; DPAs with Ello/lenders (R-C12); BCP/DR</w:t>
            </w:r>
          </w:p>
        </w:tc>
        <w:tc>
          <w:tcPr/>
          <w:p>
            <w:pPr>
              <w:pStyle w:val="Compact"/>
            </w:pPr>
            <w:r>
              <w:t xml:space="preserve">A.5.19–A.5.23, A.5.29, A.5.30</w:t>
            </w:r>
          </w:p>
        </w:tc>
      </w:tr>
    </w:tbl>
    <w:bookmarkEnd w:id="41"/>
    <w:bookmarkStart w:id="42" w:name="additional-categories-in-scope"/>
    <w:p>
      <w:pPr>
        <w:pStyle w:val="Heading4"/>
      </w:pPr>
      <w:r>
        <w:t xml:space="preserve">Additional categories in scope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TSC</w:t>
            </w:r>
          </w:p>
        </w:tc>
        <w:tc>
          <w:tcPr/>
          <w:p>
            <w:pPr>
              <w:pStyle w:val="Compact"/>
            </w:pPr>
            <w:r>
              <w:t xml:space="preserve">Criterion</w:t>
            </w:r>
          </w:p>
        </w:tc>
        <w:tc>
          <w:tcPr/>
          <w:p>
            <w:pPr>
              <w:pStyle w:val="Compact"/>
            </w:pPr>
            <w:r>
              <w:t xml:space="preserve">Applicable</w:t>
            </w:r>
          </w:p>
        </w:tc>
        <w:tc>
          <w:tcPr/>
          <w:p>
            <w:pPr>
              <w:pStyle w:val="Compact"/>
            </w:pPr>
            <w:r>
              <w:t xml:space="preserve">Current status</w:t>
            </w:r>
          </w:p>
        </w:tc>
        <w:tc>
          <w:tcPr/>
          <w:p>
            <w:pPr>
              <w:pStyle w:val="Compact"/>
            </w:pPr>
            <w:r>
              <w:t xml:space="preserve">SwiftLoan control reference</w:t>
            </w:r>
          </w:p>
        </w:tc>
        <w:tc>
          <w:tcPr/>
          <w:p>
            <w:pPr>
              <w:pStyle w:val="Compact"/>
            </w:pPr>
            <w:r>
              <w:t xml:space="preserve">ISO Annex A cross-ref</w:t>
            </w:r>
          </w:p>
        </w:tc>
      </w:tr>
      <w:tr>
        <w:tc>
          <w:tcPr/>
          <w:p>
            <w:pPr>
              <w:pStyle w:val="Compact"/>
            </w:pPr>
            <w:r>
              <w:rPr>
                <w:b/>
                <w:bCs/>
              </w:rPr>
              <w:t xml:space="preserve">A1.1–A1.3</w:t>
            </w:r>
          </w:p>
        </w:tc>
        <w:tc>
          <w:tcPr/>
          <w:p>
            <w:pPr>
              <w:pStyle w:val="Compact"/>
            </w:pPr>
            <w:r>
              <w:t xml:space="preserve">Availability — capacity, backup/recovery, environmental resilience</w:t>
            </w:r>
          </w:p>
        </w:tc>
        <w:tc>
          <w:tcPr/>
          <w:p>
            <w:pPr>
              <w:pStyle w:val="Compact"/>
            </w:pPr>
            <w:r>
              <w:t xml:space="preserve">Yes</w:t>
            </w:r>
          </w:p>
        </w:tc>
        <w:tc>
          <w:tcPr/>
          <w:p>
            <w:pPr>
              <w:pStyle w:val="Compact"/>
            </w:pPr>
            <w:r>
              <w:t xml:space="preserve">Planned</w:t>
            </w:r>
          </w:p>
        </w:tc>
        <w:tc>
          <w:tcPr/>
          <w:p>
            <w:pPr>
              <w:pStyle w:val="Compact"/>
            </w:pPr>
            <w:r>
              <w:t xml:space="preserve">§7.8 backup/BC; encrypted backups India region (R-C12); RTO/RPO to define</w:t>
            </w:r>
          </w:p>
        </w:tc>
        <w:tc>
          <w:tcPr/>
          <w:p>
            <w:pPr>
              <w:pStyle w:val="Compact"/>
            </w:pPr>
            <w:r>
              <w:t xml:space="preserve">A.8.6, A.8.13, A.8.14, A.5.30</w:t>
            </w:r>
          </w:p>
        </w:tc>
      </w:tr>
      <w:tr>
        <w:tc>
          <w:tcPr/>
          <w:p>
            <w:pPr>
              <w:pStyle w:val="Compact"/>
            </w:pPr>
            <w:r>
              <w:rPr>
                <w:b/>
                <w:bCs/>
              </w:rPr>
              <w:t xml:space="preserve">C1.1</w:t>
            </w:r>
          </w:p>
        </w:tc>
        <w:tc>
          <w:tcPr/>
          <w:p>
            <w:pPr>
              <w:pStyle w:val="Compact"/>
            </w:pPr>
            <w:r>
              <w:t xml:space="preserve">Confidentiality — identify &amp; protect confidential information</w:t>
            </w:r>
          </w:p>
        </w:tc>
        <w:tc>
          <w:tcPr/>
          <w:p>
            <w:pPr>
              <w:pStyle w:val="Compact"/>
            </w:pPr>
            <w:r>
              <w:t xml:space="preserve">Yes</w:t>
            </w:r>
          </w:p>
        </w:tc>
        <w:tc>
          <w:tcPr/>
          <w:p>
            <w:pPr>
              <w:pStyle w:val="Compact"/>
            </w:pPr>
            <w:r>
              <w:t xml:space="preserve">Partial</w:t>
            </w:r>
          </w:p>
        </w:tc>
        <w:tc>
          <w:tcPr/>
          <w:p>
            <w:pPr>
              <w:pStyle w:val="Compact"/>
            </w:pPr>
            <w:r>
              <w:t xml:space="preserve">§4 classification; §7.5 masking; PAN plaintext (R-C1), voice egress (R-C2) open</w:t>
            </w:r>
          </w:p>
        </w:tc>
        <w:tc>
          <w:tcPr/>
          <w:p>
            <w:pPr>
              <w:pStyle w:val="Compact"/>
            </w:pPr>
            <w:r>
              <w:t xml:space="preserve">A.5.12, A.8.11, A.8.24</w:t>
            </w:r>
          </w:p>
        </w:tc>
      </w:tr>
      <w:tr>
        <w:tc>
          <w:tcPr/>
          <w:p>
            <w:pPr>
              <w:pStyle w:val="Compact"/>
            </w:pPr>
            <w:r>
              <w:rPr>
                <w:b/>
                <w:bCs/>
              </w:rPr>
              <w:t xml:space="preserve">C1.2</w:t>
            </w:r>
          </w:p>
        </w:tc>
        <w:tc>
          <w:tcPr/>
          <w:p>
            <w:pPr>
              <w:pStyle w:val="Compact"/>
            </w:pPr>
            <w:r>
              <w:t xml:space="preserve">Confidentiality — retention &amp; disposal of confidential information</w:t>
            </w:r>
          </w:p>
        </w:tc>
        <w:tc>
          <w:tcPr/>
          <w:p>
            <w:pPr>
              <w:pStyle w:val="Compact"/>
            </w:pPr>
            <w:r>
              <w:t xml:space="preserve">Yes</w:t>
            </w:r>
          </w:p>
        </w:tc>
        <w:tc>
          <w:tcPr/>
          <w:p>
            <w:pPr>
              <w:pStyle w:val="Compact"/>
            </w:pPr>
            <w:r>
              <w:t xml:space="preserve">Partial</w:t>
            </w:r>
          </w:p>
        </w:tc>
        <w:tc>
          <w:tcPr/>
          <w:p>
            <w:pPr>
              <w:pStyle w:val="Compact"/>
            </w:pPr>
            <w:r>
              <w:t xml:space="preserve">§11 retention schedule;</w:t>
            </w:r>
            <w:r>
              <w:t xml:space="preserve"> </w:t>
            </w:r>
            <w:r>
              <w:rPr>
                <w:rStyle w:val="VerbatimChar"/>
              </w:rPr>
              <w:t xml:space="preserve">DELETE /me</w:t>
            </w:r>
            <w:r>
              <w:t xml:space="preserve"> </w:t>
            </w:r>
            <w:r>
              <w:t xml:space="preserve">cascade; orphan purge (R-C9)</w:t>
            </w:r>
          </w:p>
        </w:tc>
        <w:tc>
          <w:tcPr/>
          <w:p>
            <w:pPr>
              <w:pStyle w:val="Compact"/>
            </w:pPr>
            <w:r>
              <w:t xml:space="preserve">A.8.10, A.5.37</w:t>
            </w:r>
          </w:p>
        </w:tc>
      </w:tr>
      <w:tr>
        <w:tc>
          <w:tcPr/>
          <w:p>
            <w:pPr>
              <w:pStyle w:val="Compact"/>
            </w:pPr>
            <w:r>
              <w:rPr>
                <w:b/>
                <w:bCs/>
              </w:rPr>
              <w:t xml:space="preserve">PI1.1–PI1.5</w:t>
            </w:r>
          </w:p>
        </w:tc>
        <w:tc>
          <w:tcPr/>
          <w:p>
            <w:pPr>
              <w:pStyle w:val="Compact"/>
            </w:pPr>
            <w:r>
              <w:t xml:space="preserve">Processing Integrity — complete, valid, accurate, timely processing (lead/recommendation flow)</w:t>
            </w:r>
          </w:p>
        </w:tc>
        <w:tc>
          <w:tcPr/>
          <w:p>
            <w:pPr>
              <w:pStyle w:val="Compact"/>
            </w:pPr>
            <w:r>
              <w:t xml:space="preserve">Yes (limited)</w:t>
            </w:r>
          </w:p>
        </w:tc>
        <w:tc>
          <w:tcPr/>
          <w:p>
            <w:pPr>
              <w:pStyle w:val="Compact"/>
            </w:pPr>
            <w:r>
              <w:t xml:space="preserve">Partial</w:t>
            </w:r>
          </w:p>
        </w:tc>
        <w:tc>
          <w:tcPr/>
          <w:p>
            <w:pPr>
              <w:pStyle w:val="Compact"/>
            </w:pPr>
            <w:r>
              <w:t xml:space="preserve">Input validation to add (R-C8); recommendation logic deterministic; no approval decisions made</w:t>
            </w:r>
          </w:p>
        </w:tc>
        <w:tc>
          <w:tcPr/>
          <w:p>
            <w:pPr>
              <w:pStyle w:val="Compact"/>
            </w:pPr>
            <w:r>
              <w:t xml:space="preserve">A.8.26, A.8.28</w:t>
            </w:r>
          </w:p>
        </w:tc>
      </w:tr>
      <w:tr>
        <w:tc>
          <w:tcPr/>
          <w:p>
            <w:pPr>
              <w:pStyle w:val="Compact"/>
            </w:pPr>
            <w:r>
              <w:rPr>
                <w:b/>
                <w:bCs/>
              </w:rPr>
              <w:t xml:space="preserve">P1.1</w:t>
            </w:r>
          </w:p>
        </w:tc>
        <w:tc>
          <w:tcPr/>
          <w:p>
            <w:pPr>
              <w:pStyle w:val="Compact"/>
            </w:pPr>
            <w:r>
              <w:t xml:space="preserve">Privacy — notice &amp; communication of privacy practices</w:t>
            </w:r>
          </w:p>
        </w:tc>
        <w:tc>
          <w:tcPr/>
          <w:p>
            <w:pPr>
              <w:pStyle w:val="Compact"/>
            </w:pPr>
            <w:r>
              <w:t xml:space="preserve">Yes</w:t>
            </w:r>
          </w:p>
        </w:tc>
        <w:tc>
          <w:tcPr/>
          <w:p>
            <w:pPr>
              <w:pStyle w:val="Compact"/>
            </w:pPr>
            <w:r>
              <w:t xml:space="preserve">Planned</w:t>
            </w:r>
          </w:p>
        </w:tc>
        <w:tc>
          <w:tcPr/>
          <w:p>
            <w:pPr>
              <w:pStyle w:val="Compact"/>
            </w:pPr>
            <w:r>
              <w:t xml:space="preserve">Privacy policy / in-app notice; publish DPO</w:t>
            </w:r>
          </w:p>
        </w:tc>
        <w:tc>
          <w:tcPr/>
          <w:p>
            <w:pPr>
              <w:pStyle w:val="Compact"/>
            </w:pPr>
            <w:r>
              <w:t xml:space="preserve">A.5.34</w:t>
            </w:r>
          </w:p>
        </w:tc>
      </w:tr>
      <w:tr>
        <w:tc>
          <w:tcPr/>
          <w:p>
            <w:pPr>
              <w:pStyle w:val="Compact"/>
            </w:pPr>
            <w:r>
              <w:rPr>
                <w:b/>
                <w:bCs/>
              </w:rPr>
              <w:t xml:space="preserve">P2.1</w:t>
            </w:r>
          </w:p>
        </w:tc>
        <w:tc>
          <w:tcPr/>
          <w:p>
            <w:pPr>
              <w:pStyle w:val="Compact"/>
            </w:pPr>
            <w:r>
              <w:t xml:space="preserve">Privacy — choice &amp; consent</w:t>
            </w:r>
          </w:p>
        </w:tc>
        <w:tc>
          <w:tcPr/>
          <w:p>
            <w:pPr>
              <w:pStyle w:val="Compact"/>
            </w:pPr>
            <w:r>
              <w:t xml:space="preserve">Yes</w:t>
            </w:r>
          </w:p>
        </w:tc>
        <w:tc>
          <w:tcPr/>
          <w:p>
            <w:pPr>
              <w:pStyle w:val="Compact"/>
            </w:pPr>
            <w:r>
              <w:t xml:space="preserve">Partial</w:t>
            </w:r>
          </w:p>
        </w:tc>
        <w:tc>
          <w:tcPr/>
          <w:p>
            <w:pPr>
              <w:pStyle w:val="Compact"/>
            </w:pPr>
            <w:r>
              <w:rPr>
                <w:rStyle w:val="VerbatimChar"/>
              </w:rPr>
              <w:t xml:space="preserve">Consent</w:t>
            </w:r>
            <w:r>
              <w:t xml:space="preserve"> </w:t>
            </w:r>
            <w:r>
              <w:t xml:space="preserve">model exists; enforce end-to-end (R-C10); CICRA bureau-pull consent</w:t>
            </w:r>
          </w:p>
        </w:tc>
        <w:tc>
          <w:tcPr/>
          <w:p>
            <w:pPr>
              <w:pStyle w:val="Compact"/>
            </w:pPr>
            <w:r>
              <w:t xml:space="preserve">A.5.34</w:t>
            </w:r>
          </w:p>
        </w:tc>
      </w:tr>
      <w:tr>
        <w:tc>
          <w:tcPr/>
          <w:p>
            <w:pPr>
              <w:pStyle w:val="Compact"/>
            </w:pPr>
            <w:r>
              <w:rPr>
                <w:b/>
                <w:bCs/>
              </w:rPr>
              <w:t xml:space="preserve">P3.1–P3.2</w:t>
            </w:r>
          </w:p>
        </w:tc>
        <w:tc>
          <w:tcPr/>
          <w:p>
            <w:pPr>
              <w:pStyle w:val="Compact"/>
            </w:pPr>
            <w:r>
              <w:t xml:space="preserve">Privacy — collection (lawful, minimal)</w:t>
            </w:r>
          </w:p>
        </w:tc>
        <w:tc>
          <w:tcPr/>
          <w:p>
            <w:pPr>
              <w:pStyle w:val="Compact"/>
            </w:pPr>
            <w:r>
              <w:t xml:space="preserve">Yes</w:t>
            </w:r>
          </w:p>
        </w:tc>
        <w:tc>
          <w:tcPr/>
          <w:p>
            <w:pPr>
              <w:pStyle w:val="Compact"/>
            </w:pPr>
            <w:r>
              <w:t xml:space="preserve">Partial</w:t>
            </w:r>
          </w:p>
        </w:tc>
        <w:tc>
          <w:tcPr/>
          <w:p>
            <w:pPr>
              <w:pStyle w:val="Compact"/>
            </w:pPr>
            <w:r>
              <w:t xml:space="preserve">Data minimization (Aadhaar/bank last-4 good); PAN over-collection (R-C1)</w:t>
            </w:r>
          </w:p>
        </w:tc>
        <w:tc>
          <w:tcPr/>
          <w:p>
            <w:pPr>
              <w:pStyle w:val="Compact"/>
            </w:pPr>
            <w:r>
              <w:t xml:space="preserve">A.5.34, A.8.11</w:t>
            </w:r>
          </w:p>
        </w:tc>
      </w:tr>
      <w:tr>
        <w:tc>
          <w:tcPr/>
          <w:p>
            <w:pPr>
              <w:pStyle w:val="Compact"/>
            </w:pPr>
            <w:r>
              <w:rPr>
                <w:b/>
                <w:bCs/>
              </w:rPr>
              <w:t xml:space="preserve">P4.1–P4.3</w:t>
            </w:r>
          </w:p>
        </w:tc>
        <w:tc>
          <w:tcPr/>
          <w:p>
            <w:pPr>
              <w:pStyle w:val="Compact"/>
            </w:pPr>
            <w:r>
              <w:t xml:space="preserve">Privacy — use, retention &amp; disposal</w:t>
            </w:r>
          </w:p>
        </w:tc>
        <w:tc>
          <w:tcPr/>
          <w:p>
            <w:pPr>
              <w:pStyle w:val="Compact"/>
            </w:pPr>
            <w:r>
              <w:t xml:space="preserve">Yes</w:t>
            </w:r>
          </w:p>
        </w:tc>
        <w:tc>
          <w:tcPr/>
          <w:p>
            <w:pPr>
              <w:pStyle w:val="Compact"/>
            </w:pPr>
            <w:r>
              <w:t xml:space="preserve">Partial</w:t>
            </w:r>
          </w:p>
        </w:tc>
        <w:tc>
          <w:tcPr/>
          <w:p>
            <w:pPr>
              <w:pStyle w:val="Compact"/>
            </w:pPr>
            <w:r>
              <w:t xml:space="preserve">Purpose limitation; retention TTL/purge to build (R-C9); scrub tracking (R-C8)</w:t>
            </w:r>
          </w:p>
        </w:tc>
        <w:tc>
          <w:tcPr/>
          <w:p>
            <w:pPr>
              <w:pStyle w:val="Compact"/>
            </w:pPr>
            <w:r>
              <w:t xml:space="preserve">A.8.10, A.5.34</w:t>
            </w:r>
          </w:p>
        </w:tc>
      </w:tr>
      <w:tr>
        <w:tc>
          <w:tcPr/>
          <w:p>
            <w:pPr>
              <w:pStyle w:val="Compact"/>
            </w:pPr>
            <w:r>
              <w:rPr>
                <w:b/>
                <w:bCs/>
              </w:rPr>
              <w:t xml:space="preserve">P5.1–P5.2</w:t>
            </w:r>
          </w:p>
        </w:tc>
        <w:tc>
          <w:tcPr/>
          <w:p>
            <w:pPr>
              <w:pStyle w:val="Compact"/>
            </w:pPr>
            <w:r>
              <w:t xml:space="preserve">Privacy — access (data-principal access &amp; correction)</w:t>
            </w:r>
          </w:p>
        </w:tc>
        <w:tc>
          <w:tcPr/>
          <w:p>
            <w:pPr>
              <w:pStyle w:val="Compact"/>
            </w:pPr>
            <w:r>
              <w:t xml:space="preserve">Yes</w:t>
            </w:r>
          </w:p>
        </w:tc>
        <w:tc>
          <w:tcPr/>
          <w:p>
            <w:pPr>
              <w:pStyle w:val="Compact"/>
            </w:pPr>
            <w:r>
              <w:t xml:space="preserve">Planned</w:t>
            </w:r>
          </w:p>
        </w:tc>
        <w:tc>
          <w:tcPr/>
          <w:p>
            <w:pPr>
              <w:pStyle w:val="Compact"/>
            </w:pPr>
            <w:r>
              <w:t xml:space="preserve">§10 DSAR access/correction APIs (R-C10)</w:t>
            </w:r>
          </w:p>
        </w:tc>
        <w:tc>
          <w:tcPr/>
          <w:p>
            <w:pPr>
              <w:pStyle w:val="Compact"/>
            </w:pPr>
            <w:r>
              <w:t xml:space="preserve">A.5.34, A.8.15</w:t>
            </w:r>
          </w:p>
        </w:tc>
      </w:tr>
      <w:tr>
        <w:tc>
          <w:tcPr/>
          <w:p>
            <w:pPr>
              <w:pStyle w:val="Compact"/>
            </w:pPr>
            <w:r>
              <w:rPr>
                <w:b/>
                <w:bCs/>
              </w:rPr>
              <w:t xml:space="preserve">P6.1–P6.7</w:t>
            </w:r>
          </w:p>
        </w:tc>
        <w:tc>
          <w:tcPr/>
          <w:p>
            <w:pPr>
              <w:pStyle w:val="Compact"/>
            </w:pPr>
            <w:r>
              <w:t xml:space="preserve">Privacy — disclosure to third parties &amp; unauthorized disclosure</w:t>
            </w:r>
          </w:p>
        </w:tc>
        <w:tc>
          <w:tcPr/>
          <w:p>
            <w:pPr>
              <w:pStyle w:val="Compact"/>
            </w:pPr>
            <w:r>
              <w:t xml:space="preserve">Yes</w:t>
            </w:r>
          </w:p>
        </w:tc>
        <w:tc>
          <w:tcPr/>
          <w:p>
            <w:pPr>
              <w:pStyle w:val="Compact"/>
            </w:pPr>
            <w:r>
              <w:t xml:space="preserve">Partial</w:t>
            </w:r>
          </w:p>
        </w:tc>
        <w:tc>
          <w:tcPr/>
          <w:p>
            <w:pPr>
              <w:pStyle w:val="Compact"/>
            </w:pPr>
            <w:r>
              <w:t xml:space="preserve">§7.6 supplier/DPAs; voice egress redaction (R-C2); consented lender/bureau share</w:t>
            </w:r>
          </w:p>
        </w:tc>
        <w:tc>
          <w:tcPr/>
          <w:p>
            <w:pPr>
              <w:pStyle w:val="Compact"/>
            </w:pPr>
            <w:r>
              <w:t xml:space="preserve">A.5.14, A.5.19–A.5.23</w:t>
            </w:r>
          </w:p>
        </w:tc>
      </w:tr>
      <w:tr>
        <w:tc>
          <w:tcPr/>
          <w:p>
            <w:pPr>
              <w:pStyle w:val="Compact"/>
            </w:pPr>
            <w:r>
              <w:rPr>
                <w:b/>
                <w:bCs/>
              </w:rPr>
              <w:t xml:space="preserve">P7.1</w:t>
            </w:r>
          </w:p>
        </w:tc>
        <w:tc>
          <w:tcPr/>
          <w:p>
            <w:pPr>
              <w:pStyle w:val="Compact"/>
            </w:pPr>
            <w:r>
              <w:t xml:space="preserve">Privacy — data quality</w:t>
            </w:r>
          </w:p>
        </w:tc>
        <w:tc>
          <w:tcPr/>
          <w:p>
            <w:pPr>
              <w:pStyle w:val="Compact"/>
            </w:pPr>
            <w:r>
              <w:t xml:space="preserve">Yes</w:t>
            </w:r>
          </w:p>
        </w:tc>
        <w:tc>
          <w:tcPr/>
          <w:p>
            <w:pPr>
              <w:pStyle w:val="Compact"/>
            </w:pPr>
            <w:r>
              <w:t xml:space="preserve">Planned</w:t>
            </w:r>
          </w:p>
        </w:tc>
        <w:tc>
          <w:tcPr/>
          <w:p>
            <w:pPr>
              <w:pStyle w:val="Compact"/>
            </w:pPr>
            <w:r>
              <w:t xml:space="preserve">Correction workflow (§10); accurate lead data to lenders</w:t>
            </w:r>
          </w:p>
        </w:tc>
        <w:tc>
          <w:tcPr/>
          <w:p>
            <w:pPr>
              <w:pStyle w:val="Compact"/>
            </w:pPr>
            <w:r>
              <w:t xml:space="preserve">A.5.34</w:t>
            </w:r>
          </w:p>
        </w:tc>
      </w:tr>
      <w:tr>
        <w:tc>
          <w:tcPr/>
          <w:p>
            <w:pPr>
              <w:pStyle w:val="Compact"/>
            </w:pPr>
            <w:r>
              <w:rPr>
                <w:b/>
                <w:bCs/>
              </w:rPr>
              <w:t xml:space="preserve">P8.1</w:t>
            </w:r>
          </w:p>
        </w:tc>
        <w:tc>
          <w:tcPr/>
          <w:p>
            <w:pPr>
              <w:pStyle w:val="Compact"/>
            </w:pPr>
            <w:r>
              <w:t xml:space="preserve">Privacy — monitoring &amp; enforcement (complaints/disputes)</w:t>
            </w:r>
          </w:p>
        </w:tc>
        <w:tc>
          <w:tcPr/>
          <w:p>
            <w:pPr>
              <w:pStyle w:val="Compact"/>
            </w:pPr>
            <w:r>
              <w:t xml:space="preserve">Yes</w:t>
            </w:r>
          </w:p>
        </w:tc>
        <w:tc>
          <w:tcPr/>
          <w:p>
            <w:pPr>
              <w:pStyle w:val="Compact"/>
            </w:pPr>
            <w:r>
              <w:t xml:space="preserve">Planned</w:t>
            </w:r>
          </w:p>
        </w:tc>
        <w:tc>
          <w:tcPr/>
          <w:p>
            <w:pPr>
              <w:pStyle w:val="Compact"/>
            </w:pPr>
            <w:r>
              <w:t xml:space="preserve">Grievance Officer process (RBI + DPDP); DSAR SLA tracking</w:t>
            </w:r>
          </w:p>
        </w:tc>
        <w:tc>
          <w:tcPr/>
          <w:p>
            <w:pPr>
              <w:pStyle w:val="Compact"/>
            </w:pPr>
            <w:r>
              <w:t xml:space="preserve">A.5.34, A.8.16</w:t>
            </w:r>
          </w:p>
        </w:tc>
      </w:tr>
    </w:tbl>
    <w:p>
      <w:pPr>
        <w:pStyle w:val="BodyText"/>
      </w:pPr>
      <w:r>
        <w:rPr>
          <w:b/>
          <w:bCs/>
        </w:rPr>
        <w:t xml:space="preserve">TSC coverage:</w:t>
      </w:r>
      <w:r>
        <w:t xml:space="preserve"> </w:t>
      </w:r>
      <w:r>
        <w:t xml:space="preserve">all nine Common Criteria series (CC1–CC9) plus Availability (A1), Confidentiality (C1), Processing Integrity (PI1, limited), and all eight Privacy series (P1–P8) are in scope and mapped to SwiftLoan controls and ISO Annex A. No in-scope criterion is excluded; Processing Integrity is scoped to the recommendation/lead flow only (SwiftLoan makes no credit decisions).</w:t>
      </w:r>
    </w:p>
    <w:p>
      <w:r>
        <w:pict>
          <v:rect style="width:0;height:1.5pt" o:hralign="center" o:hrstd="t" o:hr="t"/>
        </w:pict>
      </w:r>
    </w:p>
    <w:bookmarkEnd w:id="42"/>
    <w:bookmarkEnd w:id="43"/>
    <w:bookmarkEnd w:id="44"/>
    <w:bookmarkStart w:id="53" w:name="control-domains-narrative"/>
    <w:p>
      <w:pPr>
        <w:pStyle w:val="Heading2"/>
      </w:pPr>
      <w:r>
        <w:t xml:space="preserve">7. Control Domains (Narrative)</w:t>
      </w:r>
    </w:p>
    <w:bookmarkStart w:id="45" w:name="access-control-iam"/>
    <w:p>
      <w:pPr>
        <w:pStyle w:val="Heading3"/>
      </w:pPr>
      <w:r>
        <w:t xml:space="preserve">7.1 Access control &amp; IAM</w:t>
      </w:r>
    </w:p>
    <w:p>
      <w:pPr>
        <w:pStyle w:val="FirstParagraph"/>
      </w:pPr>
      <w:r>
        <w:t xml:space="preserve">Customer auth uses phone + OTP (SHA-256 hashed at rest,</w:t>
      </w:r>
      <w:r>
        <w:t xml:space="preserve"> </w:t>
      </w:r>
      <w:r>
        <w:rPr>
          <w:rStyle w:val="VerbatimChar"/>
        </w:rPr>
        <w:t xml:space="preserve">schema.prisma:94</w:t>
      </w:r>
      <w:r>
        <w:t xml:space="preserve">) and optional bcrypt passwords (</w:t>
      </w:r>
      <w:r>
        <w:rPr>
          <w:rStyle w:val="VerbatimChar"/>
        </w:rPr>
        <w:t xml:space="preserve">server/src/lib/crypto.ts:4</w:t>
      </w:r>
      <w:r>
        <w:t xml:space="preserve">). Admin auth is bcrypt + JWT with rotating refresh (</w:t>
      </w:r>
      <w:r>
        <w:rPr>
          <w:rStyle w:val="VerbatimChar"/>
        </w:rPr>
        <w:t xml:space="preserve">adminAuth.routes.ts</w:t>
      </w:r>
      <w:r>
        <w:t xml:space="preserve">).</w:t>
      </w:r>
      <w:r>
        <w:t xml:space="preserve"> </w:t>
      </w:r>
      <w:r>
        <w:rPr>
          <w:b/>
          <w:bCs/>
        </w:rPr>
        <w:t xml:space="preserve">Gaps:</w:t>
      </w:r>
      <w:r>
        <w:t xml:space="preserve"> </w:t>
      </w:r>
      <w:r>
        <w:t xml:space="preserve">fixed OTP</w:t>
      </w:r>
      <w:r>
        <w:t xml:space="preserve"> </w:t>
      </w:r>
      <w:r>
        <w:rPr>
          <w:rStyle w:val="VerbatimChar"/>
        </w:rPr>
        <w:t xml:space="preserve">123456</w:t>
      </w:r>
      <w:r>
        <w:t xml:space="preserve"> </w:t>
      </w:r>
      <w:r>
        <w:t xml:space="preserve">and</w:t>
      </w:r>
      <w:r>
        <w:t xml:space="preserve"> </w:t>
      </w:r>
      <w:r>
        <w:rPr>
          <w:rStyle w:val="VerbatimChar"/>
        </w:rPr>
        <w:t xml:space="preserve">DEMO_LOGIN</w:t>
      </w:r>
      <w:r>
        <w:t xml:space="preserve"> </w:t>
      </w:r>
      <w:r>
        <w:t xml:space="preserve">in prod (R-C3), default super-admin creds (R-C4), fail-open JWT secrets (R-C6), admin tokens in localStorage (R-C11). Target: fail-closed secrets, remove demo bypass, admin MFA + RBAC, httpOnly cookie sessions, joiner-mover-leaver access reviews (A.5.15–A.5.18, A.8.2–A.8.5).</w:t>
      </w:r>
    </w:p>
    <w:bookmarkEnd w:id="45"/>
    <w:bookmarkStart w:id="46" w:name="cryptography-key-management"/>
    <w:p>
      <w:pPr>
        <w:pStyle w:val="Heading3"/>
      </w:pPr>
      <w:r>
        <w:t xml:space="preserve">7.2 Cryptography &amp; key management</w:t>
      </w:r>
    </w:p>
    <w:p>
      <w:pPr>
        <w:pStyle w:val="FirstParagraph"/>
      </w:pPr>
      <w:r>
        <w:t xml:space="preserve">In place: bcrypt (passwords), SHA-256 (OTP/refresh tokens), iOS ATS (</w:t>
      </w:r>
      <w:r>
        <w:rPr>
          <w:rStyle w:val="VerbatimChar"/>
        </w:rPr>
        <w:t xml:space="preserve">Info.plist:29-35</w:t>
      </w:r>
      <w:r>
        <w:t xml:space="preserve">) and Android cleartext-disabled by default.</w:t>
      </w:r>
      <w:r>
        <w:t xml:space="preserve"> </w:t>
      </w:r>
      <w:r>
        <w:rPr>
          <w:b/>
          <w:bCs/>
        </w:rPr>
        <w:t xml:space="preserve">Gaps:</w:t>
      </w:r>
      <w:r>
        <w:t xml:space="preserve"> </w:t>
      </w:r>
      <w:r>
        <w:t xml:space="preserve">PAN plaintext at rest (R-C1), no DB encryption-at-rest documented (R-C12), voice transport cleartext (R-C13), secret committed to VCS (R-C5), fail-open secrets (R-C6). Target: a documented cryptographic policy, envelope encryption / tokenization for PAN, TLS 1.2+ everywhere including</w:t>
      </w:r>
      <w:r>
        <w:t xml:space="preserve"> </w:t>
      </w:r>
      <w:r>
        <w:rPr>
          <w:rStyle w:val="VerbatimChar"/>
        </w:rPr>
        <w:t xml:space="preserve">wss://</w:t>
      </w:r>
      <w:r>
        <w:t xml:space="preserve">, at-rest encryption with managed keys (KMS), and secrets in a manager, not the repo (A.8.24).</w:t>
      </w:r>
    </w:p>
    <w:bookmarkEnd w:id="46"/>
    <w:bookmarkStart w:id="47" w:name="secure-sdlc"/>
    <w:p>
      <w:pPr>
        <w:pStyle w:val="Heading3"/>
      </w:pPr>
      <w:r>
        <w:t xml:space="preserve">7.3 Secure SDLC</w:t>
      </w:r>
    </w:p>
    <w:p>
      <w:pPr>
        <w:pStyle w:val="FirstParagraph"/>
      </w:pPr>
      <w:r>
        <w:t xml:space="preserve">Target state (A.8.25–A.8.29, A.8.31): threat modelling and privacy-by-design at design, secret scanning + SAST + dependency SCA in CI, mandatory code review, strict dev/test/prod separation (the demo-credential leakage R-C3/R-C4 is a separation failure), DAST/pre-release security testing, and independent VAPT before certification (P3).</w:t>
      </w:r>
    </w:p>
    <w:bookmarkEnd w:id="47"/>
    <w:bookmarkStart w:id="48" w:name="logging-monitoring-audit"/>
    <w:p>
      <w:pPr>
        <w:pStyle w:val="Heading3"/>
      </w:pPr>
      <w:r>
        <w:t xml:space="preserve">7.4 Logging, monitoring &amp; audit</w:t>
      </w:r>
    </w:p>
    <w:p>
      <w:pPr>
        <w:pStyle w:val="FirstParagraph"/>
      </w:pPr>
      <w:r>
        <w:rPr>
          <w:rStyle w:val="VerbatimChar"/>
        </w:rPr>
        <w:t xml:space="preserve">AuditLog</w:t>
      </w:r>
      <w:r>
        <w:t xml:space="preserve"> </w:t>
      </w:r>
      <w:r>
        <w:t xml:space="preserve">and</w:t>
      </w:r>
      <w:r>
        <w:t xml:space="preserve"> </w:t>
      </w:r>
      <w:r>
        <w:rPr>
          <w:rStyle w:val="VerbatimChar"/>
        </w:rPr>
        <w:t xml:space="preserve">Consent</w:t>
      </w:r>
      <w:r>
        <w:t xml:space="preserve"> </w:t>
      </w:r>
      <w:r>
        <w:t xml:space="preserve">models exist in the schema but AuditLog is</w:t>
      </w:r>
      <w:r>
        <w:t xml:space="preserve"> </w:t>
      </w:r>
      <w:r>
        <w:rPr>
          <w:b/>
          <w:bCs/>
        </w:rPr>
        <w:t xml:space="preserve">not written to</w:t>
      </w:r>
      <w:r>
        <w:t xml:space="preserve"> </w:t>
      </w:r>
      <w:r>
        <w:t xml:space="preserve">(R-C10). CERT-In requires</w:t>
      </w:r>
      <w:r>
        <w:t xml:space="preserve"> </w:t>
      </w:r>
      <w:r>
        <w:rPr>
          <w:b/>
          <w:bCs/>
        </w:rPr>
        <w:t xml:space="preserve">180-day log retention</w:t>
      </w:r>
      <w:r>
        <w:t xml:space="preserve"> </w:t>
      </w:r>
      <w:r>
        <w:t xml:space="preserve">and NTP sync (A.8.17). Target: write AuditLog on every PII access/change, structured masked logging (no PII in logs — fixes R-C8), centralized log retention ≥180 days, time sync, and monitoring/alerting for anomalous admin activity (A.8.15, A.8.16).</w:t>
      </w:r>
    </w:p>
    <w:bookmarkEnd w:id="48"/>
    <w:bookmarkStart w:id="49" w:name="Xbcfa7b966c7347d3742c665df3cb8371b7e42f0"/>
    <w:p>
      <w:pPr>
        <w:pStyle w:val="Heading3"/>
      </w:pPr>
      <w:r>
        <w:t xml:space="preserve">7.5 Data protection &amp; privacy (encryption, masking, minimization)</w:t>
      </w:r>
    </w:p>
    <w:p>
      <w:pPr>
        <w:pStyle w:val="FirstParagraph"/>
      </w:pPr>
      <w:r>
        <w:t xml:space="preserve">Good: Aadhaar (</w:t>
      </w:r>
      <w:r>
        <w:rPr>
          <w:rStyle w:val="VerbatimChar"/>
        </w:rPr>
        <w:t xml:space="preserve">schema:63</w:t>
      </w:r>
      <w:r>
        <w:t xml:space="preserve">) and bank account (</w:t>
      </w:r>
      <w:r>
        <w:rPr>
          <w:rStyle w:val="VerbatimChar"/>
        </w:rPr>
        <w:t xml:space="preserve">schema:265</w:t>
      </w:r>
      <w:r>
        <w:t xml:space="preserve">) reduced to last-4; selfie not stored.</w:t>
      </w:r>
      <w:r>
        <w:t xml:space="preserve"> </w:t>
      </w:r>
      <w:r>
        <w:rPr>
          <w:b/>
          <w:bCs/>
        </w:rPr>
        <w:t xml:space="preserve">Gaps:</w:t>
      </w:r>
      <w:r>
        <w:t xml:space="preserve"> </w:t>
      </w:r>
      <w:r>
        <w:t xml:space="preserve">PAN full/duplicated (R-C1), no client masking/secure input (R-C14), tracking free-form PII sink (R-C8), orphan PII never purged (R-C9). Target: minimize collection, mask PAN/Aadhaar on screen and at rest, validate &amp; scrub tracking metadata, and enforce purpose limitation and storage limitation (A.8.11, A.8.12, A.5.34).</w:t>
      </w:r>
    </w:p>
    <w:bookmarkEnd w:id="49"/>
    <w:bookmarkStart w:id="50" w:name="X4d31dcb8a70e4b3272a5dc92a30347aac714cdc"/>
    <w:p>
      <w:pPr>
        <w:pStyle w:val="Heading3"/>
      </w:pPr>
      <w:r>
        <w:t xml:space="preserve">7.6 Third-party / supplier security (Ello, lenders — DPAs)</w:t>
      </w:r>
    </w:p>
    <w:p>
      <w:pPr>
        <w:pStyle w:val="FirstParagraph"/>
      </w:pPr>
      <w:r>
        <w:t xml:space="preserve">The Ello/Getello voice AI receives live field values including PAN (R-C2) and its API key was committed (R-C5); no DPA exists with Ello or the partner lenders (R-C12). Target (A.5.19–A.5.23): execute DPAs with Ello (sub-processor, purpose-limited, India residency, deletion, breach-notice terms), data-sharing agreements with lenders/bureaus gated on consent, supplier security assessments, and ongoing supplier review. Redact SPDI from voice context and consent-gate the assistant.</w:t>
      </w:r>
    </w:p>
    <w:bookmarkEnd w:id="50"/>
    <w:bookmarkStart w:id="51" w:name="vulnerability-patch-management"/>
    <w:p>
      <w:pPr>
        <w:pStyle w:val="Heading3"/>
      </w:pPr>
      <w:r>
        <w:t xml:space="preserve">7.7 Vulnerability &amp; patch management</w:t>
      </w:r>
    </w:p>
    <w:p>
      <w:pPr>
        <w:pStyle w:val="FirstParagraph"/>
      </w:pPr>
      <w:r>
        <w:t xml:space="preserve">Target state (A.8.8): software composition analysis on the RN/Node/Next dependency trees, a defined patch SLA by severity, container/image scanning, and periodic independent VAPT (P3) with tracked remediation.</w:t>
      </w:r>
    </w:p>
    <w:bookmarkEnd w:id="51"/>
    <w:bookmarkStart w:id="52" w:name="backup-business-continuity"/>
    <w:p>
      <w:pPr>
        <w:pStyle w:val="Heading3"/>
      </w:pPr>
      <w:r>
        <w:t xml:space="preserve">7.8 Backup &amp; business continuity</w:t>
      </w:r>
    </w:p>
    <w:p>
      <w:pPr>
        <w:pStyle w:val="FirstParagraph"/>
      </w:pPr>
      <w:r>
        <w:rPr>
          <w:b/>
          <w:bCs/>
        </w:rPr>
        <w:t xml:space="preserve">Gap:</w:t>
      </w:r>
      <w:r>
        <w:t xml:space="preserve"> </w:t>
      </w:r>
      <w:r>
        <w:t xml:space="preserve">no documented encrypted backups, residency, or DR (R-C12) and no BCP/DR (A.5.29, A.5.30). Target: automated encrypted backups stored in an India region, periodic restore tests, defined RTO/RPO for the API/DB, and an availability plan for the DLA service.</w:t>
      </w:r>
    </w:p>
    <w:p>
      <w:r>
        <w:pict>
          <v:rect style="width:0;height:1.5pt" o:hralign="center" o:hrstd="t" o:hr="t"/>
        </w:pict>
      </w:r>
    </w:p>
    <w:bookmarkEnd w:id="52"/>
    <w:bookmarkEnd w:id="53"/>
    <w:bookmarkStart w:id="54" w:name="regulatory-compliance-mapping"/>
    <w:p>
      <w:pPr>
        <w:pStyle w:val="Heading2"/>
      </w:pPr>
      <w:r>
        <w:t xml:space="preserve">8. Regulatory Compliance Mapping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Regulation</w:t>
            </w:r>
          </w:p>
        </w:tc>
        <w:tc>
          <w:tcPr/>
          <w:p>
            <w:pPr>
              <w:pStyle w:val="Compact"/>
            </w:pPr>
            <w:r>
              <w:t xml:space="preserve">Key obligation</w:t>
            </w:r>
          </w:p>
        </w:tc>
        <w:tc>
          <w:tcPr/>
          <w:p>
            <w:pPr>
              <w:pStyle w:val="Compact"/>
            </w:pPr>
            <w:r>
              <w:t xml:space="preserve">SwiftLoan control / status</w:t>
            </w:r>
          </w:p>
        </w:tc>
        <w:tc>
          <w:tcPr/>
          <w:p>
            <w:pPr>
              <w:pStyle w:val="Compact"/>
            </w:pPr>
            <w:r>
              <w:t xml:space="preserve">Gap / risk ref</w:t>
            </w:r>
          </w:p>
        </w:tc>
        <w:tc>
          <w:tcPr/>
          <w:p>
            <w:pPr>
              <w:pStyle w:val="Compact"/>
            </w:pPr>
            <w:r>
              <w:t xml:space="preserve">SOC 2 TSC</w:t>
            </w:r>
          </w:p>
        </w:tc>
      </w:tr>
      <w:tr>
        <w:tc>
          <w:tcPr/>
          <w:p>
            <w:pPr>
              <w:pStyle w:val="Compact"/>
            </w:pPr>
            <w:r>
              <w:rPr>
                <w:b/>
                <w:bCs/>
              </w:rPr>
              <w:t xml:space="preserve">DPDP Act 2023</w:t>
            </w:r>
          </w:p>
        </w:tc>
        <w:tc>
          <w:tcPr/>
          <w:p>
            <w:pPr>
              <w:pStyle w:val="Compact"/>
            </w:pPr>
            <w:r>
              <w:t xml:space="preserve">Consent, purpose limitation, data-principal rights, security safeguards, breach notice, storage limitation</w:t>
            </w:r>
          </w:p>
        </w:tc>
        <w:tc>
          <w:tcPr/>
          <w:p>
            <w:pPr>
              <w:pStyle w:val="Compact"/>
            </w:pPr>
            <w:r>
              <w:rPr>
                <w:rStyle w:val="VerbatimChar"/>
              </w:rPr>
              <w:t xml:space="preserve">Consent</w:t>
            </w:r>
            <w:r>
              <w:t xml:space="preserve"> </w:t>
            </w:r>
            <w:r>
              <w:t xml:space="preserve">model exists;</w:t>
            </w:r>
            <w:r>
              <w:t xml:space="preserve"> </w:t>
            </w:r>
            <w:r>
              <w:rPr>
                <w:rStyle w:val="VerbatimChar"/>
              </w:rPr>
              <w:t xml:space="preserve">DELETE /me</w:t>
            </w:r>
            <w:r>
              <w:t xml:space="preserve"> </w:t>
            </w:r>
            <w:r>
              <w:t xml:space="preserve">erasure; classification (§4)</w:t>
            </w:r>
          </w:p>
        </w:tc>
        <w:tc>
          <w:tcPr/>
          <w:p>
            <w:pPr>
              <w:pStyle w:val="Compact"/>
            </w:pPr>
            <w:r>
              <w:t xml:space="preserve">Consent not enforced end-to-end; no full DSAR (R-C10); orphan over-retention (R-C9); PAN unencrypted (R-C1)</w:t>
            </w:r>
          </w:p>
        </w:tc>
        <w:tc>
          <w:tcPr/>
          <w:p>
            <w:pPr>
              <w:pStyle w:val="Compact"/>
            </w:pPr>
            <w:r>
              <w:t xml:space="preserve">P1–P8, C1.1–C1.2, CC6.1</w:t>
            </w:r>
          </w:p>
        </w:tc>
      </w:tr>
      <w:tr>
        <w:tc>
          <w:tcPr/>
          <w:p>
            <w:pPr>
              <w:pStyle w:val="Compact"/>
            </w:pPr>
            <w:r>
              <w:rPr>
                <w:b/>
                <w:bCs/>
              </w:rPr>
              <w:t xml:space="preserve">RBI Digital Lending Guidelines 2022</w:t>
            </w:r>
          </w:p>
        </w:tc>
        <w:tc>
          <w:tcPr/>
          <w:p>
            <w:pPr>
              <w:pStyle w:val="Compact"/>
            </w:pPr>
            <w:r>
              <w:t xml:space="preserve">Data minimization, localization, no biometric storage, KFS, direct disbursal, grievance redressal, LSP/DLA transparency</w:t>
            </w:r>
          </w:p>
        </w:tc>
        <w:tc>
          <w:tcPr/>
          <w:p>
            <w:pPr>
              <w:pStyle w:val="Compact"/>
            </w:pPr>
            <w:r>
              <w:t xml:space="preserve">Aadhaar/bank last-4; selfie not stored; LSP posture documented</w:t>
            </w:r>
          </w:p>
        </w:tc>
        <w:tc>
          <w:tcPr/>
          <w:p>
            <w:pPr>
              <w:pStyle w:val="Compact"/>
            </w:pPr>
            <w:r>
              <w:t xml:space="preserve">Voice biometric egress (R-C2); residency undocumented (R-C12); DPO/grievance officer to appoint; KFS to confirm</w:t>
            </w:r>
          </w:p>
        </w:tc>
        <w:tc>
          <w:tcPr/>
          <w:p>
            <w:pPr>
              <w:pStyle w:val="Compact"/>
            </w:pPr>
            <w:r>
              <w:t xml:space="preserve">P3.1–P3.2, P6.1, C1.1, CC9.2</w:t>
            </w:r>
          </w:p>
        </w:tc>
      </w:tr>
      <w:tr>
        <w:tc>
          <w:tcPr/>
          <w:p>
            <w:pPr>
              <w:pStyle w:val="Compact"/>
            </w:pPr>
            <w:r>
              <w:rPr>
                <w:b/>
                <w:bCs/>
              </w:rPr>
              <w:t xml:space="preserve">RBI Master Direction – KYC / CKYC</w:t>
            </w:r>
          </w:p>
        </w:tc>
        <w:tc>
          <w:tcPr/>
          <w:p>
            <w:pPr>
              <w:pStyle w:val="Compact"/>
            </w:pPr>
            <w:r>
              <w:t xml:space="preserve">Aadhaar masking, consented KYC, no core-biometric storage</w:t>
            </w:r>
          </w:p>
        </w:tc>
        <w:tc>
          <w:tcPr/>
          <w:p>
            <w:pPr>
              <w:pStyle w:val="Compact"/>
            </w:pPr>
            <w:r>
              <w:t xml:space="preserve">Aadhaar last-4 only; KYC screens are demo stubs</w:t>
            </w:r>
          </w:p>
        </w:tc>
        <w:tc>
          <w:tcPr/>
          <w:p>
            <w:pPr>
              <w:pStyle w:val="Compact"/>
            </w:pPr>
            <w:r>
              <w:t xml:space="preserve">Production KYC/CKYC integration pending; consent gating (CICRA)</w:t>
            </w:r>
          </w:p>
        </w:tc>
        <w:tc>
          <w:tcPr/>
          <w:p>
            <w:pPr>
              <w:pStyle w:val="Compact"/>
            </w:pPr>
            <w:r>
              <w:t xml:space="preserve">P2.1, P3.1, CC6.7</w:t>
            </w:r>
          </w:p>
        </w:tc>
      </w:tr>
      <w:tr>
        <w:tc>
          <w:tcPr/>
          <w:p>
            <w:pPr>
              <w:pStyle w:val="Compact"/>
            </w:pPr>
            <w:r>
              <w:rPr>
                <w:b/>
                <w:bCs/>
              </w:rPr>
              <w:t xml:space="preserve">CICRA 2005</w:t>
            </w:r>
          </w:p>
        </w:tc>
        <w:tc>
          <w:tcPr/>
          <w:p>
            <w:pPr>
              <w:pStyle w:val="Compact"/>
            </w:pPr>
            <w:r>
              <w:t xml:space="preserve">Explicit consent before credit-bureau pull</w:t>
            </w:r>
          </w:p>
        </w:tc>
        <w:tc>
          <w:tcPr/>
          <w:p>
            <w:pPr>
              <w:pStyle w:val="Compact"/>
            </w:pPr>
            <w:r>
              <w:rPr>
                <w:rStyle w:val="VerbatimChar"/>
              </w:rPr>
              <w:t xml:space="preserve">Consent.soft_pull</w:t>
            </w:r>
            <w:r>
              <w:t xml:space="preserve"> </w:t>
            </w:r>
            <w:r>
              <w:t xml:space="preserve">model exists</w:t>
            </w:r>
          </w:p>
        </w:tc>
        <w:tc>
          <w:tcPr/>
          <w:p>
            <w:pPr>
              <w:pStyle w:val="Compact"/>
            </w:pPr>
            <w:r>
              <w:t xml:space="preserve">Consent not checked before partner/CIBIL share (R-C10)</w:t>
            </w:r>
          </w:p>
        </w:tc>
        <w:tc>
          <w:tcPr/>
          <w:p>
            <w:pPr>
              <w:pStyle w:val="Compact"/>
            </w:pPr>
            <w:r>
              <w:t xml:space="preserve">P2.1, P6.1</w:t>
            </w:r>
          </w:p>
        </w:tc>
      </w:tr>
      <w:tr>
        <w:tc>
          <w:tcPr/>
          <w:p>
            <w:pPr>
              <w:pStyle w:val="Compact"/>
            </w:pPr>
            <w:r>
              <w:rPr>
                <w:b/>
                <w:bCs/>
              </w:rPr>
              <w:t xml:space="preserve">CERT-In Directions 2022</w:t>
            </w:r>
          </w:p>
        </w:tc>
        <w:tc>
          <w:tcPr/>
          <w:p>
            <w:pPr>
              <w:pStyle w:val="Compact"/>
            </w:pPr>
            <w:r>
              <w:t xml:space="preserve">6-hour incident reporting, 180-day log retention, NTP sync</w:t>
            </w:r>
          </w:p>
        </w:tc>
        <w:tc>
          <w:tcPr/>
          <w:p>
            <w:pPr>
              <w:pStyle w:val="Compact"/>
            </w:pPr>
            <w:r>
              <w:t xml:space="preserve">§9 IR plan drafted</w:t>
            </w:r>
          </w:p>
        </w:tc>
        <w:tc>
          <w:tcPr/>
          <w:p>
            <w:pPr>
              <w:pStyle w:val="Compact"/>
            </w:pPr>
            <w:r>
              <w:t xml:space="preserve">AuditLog unused (R-C10); 180-day retention &amp; NTP to enforce (A.8.15/A.8.17)</w:t>
            </w:r>
          </w:p>
        </w:tc>
        <w:tc>
          <w:tcPr/>
          <w:p>
            <w:pPr>
              <w:pStyle w:val="Compact"/>
            </w:pPr>
            <w:r>
              <w:t xml:space="preserve">CC7.2–CC7.4, CC4.1</w:t>
            </w:r>
          </w:p>
        </w:tc>
      </w:tr>
      <w:tr>
        <w:tc>
          <w:tcPr/>
          <w:p>
            <w:pPr>
              <w:pStyle w:val="Compact"/>
            </w:pPr>
            <w:r>
              <w:rPr>
                <w:b/>
                <w:bCs/>
              </w:rPr>
              <w:t xml:space="preserve">IT Act 2000 §43A + SPDI Rules 2011</w:t>
            </w:r>
          </w:p>
        </w:tc>
        <w:tc>
          <w:tcPr/>
          <w:p>
            <w:pPr>
              <w:pStyle w:val="Compact"/>
            </w:pPr>
            <w:r>
              <w:t xml:space="preserve">Reasonable security for financial data, passwords, biometrics</w:t>
            </w:r>
          </w:p>
        </w:tc>
        <w:tc>
          <w:tcPr/>
          <w:p>
            <w:pPr>
              <w:pStyle w:val="Compact"/>
            </w:pPr>
            <w:r>
              <w:t xml:space="preserve">bcrypt passwords; SHA-256 OTP; SPDI classified (§4.2)</w:t>
            </w:r>
          </w:p>
        </w:tc>
        <w:tc>
          <w:tcPr/>
          <w:p>
            <w:pPr>
              <w:pStyle w:val="Compact"/>
            </w:pPr>
            <w:r>
              <w:t xml:space="preserve">PAN/income plaintext (R-C1); voiceprint egress (R-C2)</w:t>
            </w:r>
          </w:p>
        </w:tc>
        <w:tc>
          <w:tcPr/>
          <w:p>
            <w:pPr>
              <w:pStyle w:val="Compact"/>
            </w:pPr>
            <w:r>
              <w:t xml:space="preserve">CC6.1, CC6.7, C1.1</w:t>
            </w:r>
          </w:p>
        </w:tc>
      </w:tr>
      <w:tr>
        <w:tc>
          <w:tcPr/>
          <w:p>
            <w:pPr>
              <w:pStyle w:val="Compact"/>
            </w:pPr>
            <w:r>
              <w:rPr>
                <w:b/>
                <w:bCs/>
              </w:rPr>
              <w:t xml:space="preserve">Aadhaar Act</w:t>
            </w:r>
          </w:p>
        </w:tc>
        <w:tc>
          <w:tcPr/>
          <w:p>
            <w:pPr>
              <w:pStyle w:val="Compact"/>
            </w:pPr>
            <w:r>
              <w:t xml:space="preserve">Masking; no core-biometric storage</w:t>
            </w:r>
          </w:p>
        </w:tc>
        <w:tc>
          <w:tcPr/>
          <w:p>
            <w:pPr>
              <w:pStyle w:val="Compact"/>
            </w:pPr>
            <w:r>
              <w:t xml:space="preserve">Aadhaar last-4 only (good)</w:t>
            </w:r>
          </w:p>
        </w:tc>
        <w:tc>
          <w:tcPr/>
          <w:p>
            <w:pPr>
              <w:pStyle w:val="Compact"/>
            </w:pPr>
            <w:r>
              <w:t xml:space="preserve">Maintain — do not expand storage</w:t>
            </w:r>
          </w:p>
        </w:tc>
        <w:tc>
          <w:tcPr/>
          <w:p>
            <w:pPr>
              <w:pStyle w:val="Compact"/>
            </w:pPr>
            <w:r>
              <w:t xml:space="preserve">P3.1, C1.1</w:t>
            </w:r>
          </w:p>
        </w:tc>
      </w:tr>
      <w:tr>
        <w:tc>
          <w:tcPr/>
          <w:p>
            <w:pPr>
              <w:pStyle w:val="Compact"/>
            </w:pPr>
            <w:r>
              <w:rPr>
                <w:b/>
                <w:bCs/>
              </w:rPr>
              <w:t xml:space="preserve">ISO/IEC 27701:2019</w:t>
            </w:r>
            <w:r>
              <w:t xml:space="preserve"> </w:t>
            </w:r>
            <w:r>
              <w:t xml:space="preserve">(privacy extension)</w:t>
            </w:r>
          </w:p>
        </w:tc>
        <w:tc>
          <w:tcPr/>
          <w:p>
            <w:pPr>
              <w:pStyle w:val="Compact"/>
            </w:pPr>
            <w:r>
              <w:t xml:space="preserve">PIMS on top of ISMS; PII controller/processor controls</w:t>
            </w:r>
          </w:p>
        </w:tc>
        <w:tc>
          <w:tcPr/>
          <w:p>
            <w:pPr>
              <w:pStyle w:val="Compact"/>
            </w:pPr>
            <w:r>
              <w:t xml:space="preserve">§4 classification, §10 DSAR, §11 retention align</w:t>
            </w:r>
          </w:p>
        </w:tc>
        <w:tc>
          <w:tcPr/>
          <w:p>
            <w:pPr>
              <w:pStyle w:val="Compact"/>
            </w:pPr>
            <w:r>
              <w:t xml:space="preserve">Formal PIMS mapping to follow ISO 27001 certification</w:t>
            </w:r>
          </w:p>
        </w:tc>
        <w:tc>
          <w:tcPr/>
          <w:p>
            <w:pPr>
              <w:pStyle w:val="Compact"/>
            </w:pPr>
            <w:r>
              <w:t xml:space="preserve">P1–P8</w:t>
            </w:r>
          </w:p>
        </w:tc>
      </w:tr>
      <w:tr>
        <w:tc>
          <w:tcPr/>
          <w:p>
            <w:pPr>
              <w:pStyle w:val="Compact"/>
            </w:pPr>
            <w:r>
              <w:rPr>
                <w:b/>
                <w:bCs/>
              </w:rPr>
              <w:t xml:space="preserve">ISO/IEC 27017 / 27018</w:t>
            </w:r>
            <w:r>
              <w:t xml:space="preserve"> </w:t>
            </w:r>
            <w:r>
              <w:t xml:space="preserve">(cloud / PII in cloud)</w:t>
            </w:r>
          </w:p>
        </w:tc>
        <w:tc>
          <w:tcPr/>
          <w:p>
            <w:pPr>
              <w:pStyle w:val="Compact"/>
            </w:pPr>
            <w:r>
              <w:t xml:space="preserve">Cloud &amp; cloud-PII controls</w:t>
            </w:r>
          </w:p>
        </w:tc>
        <w:tc>
          <w:tcPr/>
          <w:p>
            <w:pPr>
              <w:pStyle w:val="Compact"/>
            </w:pPr>
            <w:r>
              <w:t xml:space="preserve">A.5.23 supplier/cloud controls</w:t>
            </w:r>
          </w:p>
        </w:tc>
        <w:tc>
          <w:tcPr/>
          <w:p>
            <w:pPr>
              <w:pStyle w:val="Compact"/>
            </w:pPr>
            <w:r>
              <w:t xml:space="preserve">Obtain provider attestations; document residency</w:t>
            </w:r>
          </w:p>
        </w:tc>
        <w:tc>
          <w:tcPr/>
          <w:p>
            <w:pPr>
              <w:pStyle w:val="Compact"/>
            </w:pPr>
            <w:r>
              <w:t xml:space="preserve">CC9.2, A1.2, P6.1</w:t>
            </w:r>
          </w:p>
        </w:tc>
      </w:tr>
      <w:tr>
        <w:tc>
          <w:tcPr/>
          <w:p>
            <w:pPr>
              <w:pStyle w:val="Compact"/>
            </w:pPr>
            <w:r>
              <w:rPr>
                <w:b/>
                <w:bCs/>
              </w:rPr>
              <w:t xml:space="preserve">AICPA SOC 2 (Trust Services Criteria)</w:t>
            </w:r>
          </w:p>
        </w:tc>
        <w:tc>
          <w:tcPr/>
          <w:p>
            <w:pPr>
              <w:pStyle w:val="Compact"/>
            </w:pPr>
            <w:r>
              <w:t xml:space="preserve">Security (CC1–CC9) + Confidentiality + Privacy + Availability; operating effectiveness over the review period (Type II)</w:t>
            </w:r>
          </w:p>
        </w:tc>
        <w:tc>
          <w:tcPr/>
          <w:p>
            <w:pPr>
              <w:pStyle w:val="Compact"/>
            </w:pPr>
            <w:r>
              <w:t xml:space="preserve">§6.5 TSC mapping; harmonized with ISO controls</w:t>
            </w:r>
          </w:p>
        </w:tc>
        <w:tc>
          <w:tcPr/>
          <w:p>
            <w:pPr>
              <w:pStyle w:val="Compact"/>
            </w:pPr>
            <w:r>
              <w:t xml:space="preserve">Type II needs 3–12 months of evidence; open risks (C1–C14) to remediate before observation window</w:t>
            </w:r>
          </w:p>
        </w:tc>
        <w:tc>
          <w:tcPr/>
          <w:p>
            <w:pPr>
              <w:pStyle w:val="Compact"/>
            </w:pPr>
            <w:r>
              <w:t xml:space="preserve">All in-scope CC/A1/C1/PI1/P1–P8</w:t>
            </w:r>
          </w:p>
        </w:tc>
      </w:tr>
    </w:tbl>
    <w:p>
      <w:pPr>
        <w:pStyle w:val="BlockText"/>
      </w:pPr>
      <w:r>
        <w:rPr>
          <w:b/>
          <w:bCs/>
        </w:rPr>
        <w:t xml:space="preserve">SOC 2 Type II</w:t>
      </w:r>
      <w:r>
        <w:t xml:space="preserve"> </w:t>
      </w:r>
      <w:r>
        <w:t xml:space="preserve">and</w:t>
      </w:r>
      <w:r>
        <w:t xml:space="preserve"> </w:t>
      </w:r>
      <w:r>
        <w:rPr>
          <w:b/>
          <w:bCs/>
        </w:rPr>
        <w:t xml:space="preserve">PCI-DSS</w:t>
      </w:r>
      <w:r>
        <w:t xml:space="preserve"> </w:t>
      </w:r>
      <w:r>
        <w:t xml:space="preserve">are assurance targets (P3). PCI-DSS applies only if card data is handled — SwiftLoan does not currently store card PANs (bank account reduced to last-4).</w:t>
      </w:r>
    </w:p>
    <w:p>
      <w:r>
        <w:pict>
          <v:rect style="width:0;height:1.5pt" o:hralign="center" o:hrstd="t" o:hr="t"/>
        </w:pict>
      </w:r>
    </w:p>
    <w:bookmarkEnd w:id="54"/>
    <w:bookmarkStart w:id="57" w:name="incident-response-breach-notification"/>
    <w:p>
      <w:pPr>
        <w:pStyle w:val="Heading2"/>
      </w:pPr>
      <w:r>
        <w:t xml:space="preserve">9. Incident Response &amp; Breach Notification</w:t>
      </w:r>
    </w:p>
    <w:bookmarkStart w:id="55" w:name="severity-levels"/>
    <w:p>
      <w:pPr>
        <w:pStyle w:val="Heading3"/>
      </w:pPr>
      <w:r>
        <w:t xml:space="preserve">9.1 Severity levels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Example</w:t>
            </w:r>
          </w:p>
        </w:tc>
        <w:tc>
          <w:tcPr/>
          <w:p>
            <w:pPr>
              <w:pStyle w:val="Compact"/>
            </w:pPr>
            <w:r>
              <w:t xml:space="preserve">Target response</w:t>
            </w:r>
          </w:p>
        </w:tc>
      </w:tr>
      <w:tr>
        <w:tc>
          <w:tcPr/>
          <w:p>
            <w:pPr>
              <w:pStyle w:val="Compact"/>
            </w:pPr>
            <w:r>
              <w:rPr>
                <w:b/>
                <w:bCs/>
              </w:rPr>
              <w:t xml:space="preserve">SEV-1 Critical</w:t>
            </w:r>
          </w:p>
        </w:tc>
        <w:tc>
          <w:tcPr/>
          <w:p>
            <w:pPr>
              <w:pStyle w:val="Compact"/>
            </w:pPr>
            <w:r>
              <w:t xml:space="preserve">Confirmed breach of Restricted PII/SPDI or full admin compromise</w:t>
            </w:r>
          </w:p>
        </w:tc>
        <w:tc>
          <w:tcPr/>
          <w:p>
            <w:pPr>
              <w:pStyle w:val="Compact"/>
            </w:pPr>
            <w:r>
              <w:t xml:space="preserve">PAN/Aadhaar exfiltration; R-C3/R-C4 exploited</w:t>
            </w:r>
          </w:p>
        </w:tc>
        <w:tc>
          <w:tcPr/>
          <w:p>
            <w:pPr>
              <w:pStyle w:val="Compact"/>
            </w:pPr>
            <w:r>
              <w:t xml:space="preserve">Immediate; CERT-In clock starts</w:t>
            </w:r>
          </w:p>
        </w:tc>
      </w:tr>
      <w:tr>
        <w:tc>
          <w:tcPr/>
          <w:p>
            <w:pPr>
              <w:pStyle w:val="Compact"/>
            </w:pPr>
            <w:r>
              <w:rPr>
                <w:b/>
                <w:bCs/>
              </w:rPr>
              <w:t xml:space="preserve">SEV-2 High</w:t>
            </w:r>
          </w:p>
        </w:tc>
        <w:tc>
          <w:tcPr/>
          <w:p>
            <w:pPr>
              <w:pStyle w:val="Compact"/>
            </w:pPr>
            <w:r>
              <w:t xml:space="preserve">Likely compromise / significant exposure</w:t>
            </w:r>
          </w:p>
        </w:tc>
        <w:tc>
          <w:tcPr/>
          <w:p>
            <w:pPr>
              <w:pStyle w:val="Compact"/>
            </w:pPr>
            <w:r>
              <w:t xml:space="preserve">Committed key abused (R-C5)</w:t>
            </w:r>
          </w:p>
        </w:tc>
        <w:tc>
          <w:tcPr/>
          <w:p>
            <w:pPr>
              <w:pStyle w:val="Compact"/>
            </w:pPr>
            <w:r>
              <w:t xml:space="preserve">&lt; 1 hour triage</w:t>
            </w:r>
          </w:p>
        </w:tc>
      </w:tr>
      <w:tr>
        <w:tc>
          <w:tcPr/>
          <w:p>
            <w:pPr>
              <w:pStyle w:val="Compact"/>
            </w:pPr>
            <w:r>
              <w:rPr>
                <w:b/>
                <w:bCs/>
              </w:rPr>
              <w:t xml:space="preserve">SEV-3 Medium</w:t>
            </w:r>
          </w:p>
        </w:tc>
        <w:tc>
          <w:tcPr/>
          <w:p>
            <w:pPr>
              <w:pStyle w:val="Compact"/>
            </w:pPr>
            <w:r>
              <w:t xml:space="preserve">Contained security event, no confirmed data loss</w:t>
            </w:r>
          </w:p>
        </w:tc>
        <w:tc>
          <w:tcPr/>
          <w:p>
            <w:pPr>
              <w:pStyle w:val="Compact"/>
            </w:pPr>
            <w:r>
              <w:t xml:space="preserve">Anomalous admin login blocked</w:t>
            </w:r>
          </w:p>
        </w:tc>
        <w:tc>
          <w:tcPr/>
          <w:p>
            <w:pPr>
              <w:pStyle w:val="Compact"/>
            </w:pPr>
            <w:r>
              <w:t xml:space="preserve">Same business day</w:t>
            </w:r>
          </w:p>
        </w:tc>
      </w:tr>
      <w:tr>
        <w:tc>
          <w:tcPr/>
          <w:p>
            <w:pPr>
              <w:pStyle w:val="Compact"/>
            </w:pPr>
            <w:r>
              <w:rPr>
                <w:b/>
                <w:bCs/>
              </w:rPr>
              <w:t xml:space="preserve">SEV-4 Low</w:t>
            </w:r>
          </w:p>
        </w:tc>
        <w:tc>
          <w:tcPr/>
          <w:p>
            <w:pPr>
              <w:pStyle w:val="Compact"/>
            </w:pPr>
            <w:r>
              <w:t xml:space="preserve">Policy deviation / near-miss</w:t>
            </w:r>
          </w:p>
        </w:tc>
        <w:tc>
          <w:tcPr/>
          <w:p>
            <w:pPr>
              <w:pStyle w:val="Compact"/>
            </w:pPr>
            <w:r>
              <w:t xml:space="preserve">Misconfig caught in review</w:t>
            </w:r>
          </w:p>
        </w:tc>
        <w:tc>
          <w:tcPr/>
          <w:p>
            <w:pPr>
              <w:pStyle w:val="Compact"/>
            </w:pPr>
            <w:r>
              <w:t xml:space="preserve">Routine</w:t>
            </w:r>
          </w:p>
        </w:tc>
      </w:tr>
    </w:tbl>
    <w:bookmarkEnd w:id="55"/>
    <w:bookmarkStart w:id="56" w:name="process-a.5.24a.5.28"/>
    <w:p>
      <w:pPr>
        <w:pStyle w:val="Heading3"/>
      </w:pPr>
      <w:r>
        <w:t xml:space="preserve">9.2 Process (A.5.24–A.5.28)</w:t>
      </w:r>
    </w:p>
    <w:p>
      <w:pPr>
        <w:pStyle w:val="Compact"/>
        <w:numPr>
          <w:ilvl w:val="0"/>
          <w:numId w:val="1003"/>
        </w:numPr>
      </w:pPr>
      <w:r>
        <w:rPr>
          <w:b/>
          <w:bCs/>
        </w:rPr>
        <w:t xml:space="preserve">Detect &amp; report</w:t>
      </w:r>
      <w:r>
        <w:t xml:space="preserve"> </w:t>
      </w:r>
      <w:r>
        <w:t xml:space="preserve">— via monitoring/alerting or the staff reporting channel (A.6.8).</w:t>
      </w:r>
    </w:p>
    <w:p>
      <w:pPr>
        <w:pStyle w:val="Compact"/>
        <w:numPr>
          <w:ilvl w:val="0"/>
          <w:numId w:val="1003"/>
        </w:numPr>
      </w:pPr>
      <w:r>
        <w:rPr>
          <w:b/>
          <w:bCs/>
        </w:rPr>
        <w:t xml:space="preserve">Triage &amp; classify</w:t>
      </w:r>
      <w:r>
        <w:t xml:space="preserve"> </w:t>
      </w:r>
      <w:r>
        <w:t xml:space="preserve">— assign severity; DPO + CISO engaged for any PII-involving event.</w:t>
      </w:r>
    </w:p>
    <w:p>
      <w:pPr>
        <w:pStyle w:val="Compact"/>
        <w:numPr>
          <w:ilvl w:val="0"/>
          <w:numId w:val="1003"/>
        </w:numPr>
      </w:pPr>
      <w:r>
        <w:rPr>
          <w:b/>
          <w:bCs/>
        </w:rPr>
        <w:t xml:space="preserve">Contain</w:t>
      </w:r>
      <w:r>
        <w:t xml:space="preserve"> </w:t>
      </w:r>
      <w:r>
        <w:t xml:space="preserve">— revoke tokens/keys, isolate affected services, rotate secrets.</w:t>
      </w:r>
    </w:p>
    <w:p>
      <w:pPr>
        <w:pStyle w:val="Compact"/>
        <w:numPr>
          <w:ilvl w:val="0"/>
          <w:numId w:val="1003"/>
        </w:numPr>
      </w:pPr>
      <w:r>
        <w:rPr>
          <w:b/>
          <w:bCs/>
        </w:rPr>
        <w:t xml:space="preserve">Eradicate &amp; recover</w:t>
      </w:r>
      <w:r>
        <w:t xml:space="preserve"> </w:t>
      </w:r>
      <w:r>
        <w:t xml:space="preserve">— patch root cause, restore from clean encrypted backup.</w:t>
      </w:r>
    </w:p>
    <w:p>
      <w:pPr>
        <w:pStyle w:val="Compact"/>
        <w:numPr>
          <w:ilvl w:val="0"/>
          <w:numId w:val="1003"/>
        </w:numPr>
      </w:pPr>
      <w:r>
        <w:rPr>
          <w:b/>
          <w:bCs/>
        </w:rPr>
        <w:t xml:space="preserve">Notify (regulatory):</w:t>
      </w:r>
    </w:p>
    <w:p>
      <w:pPr>
        <w:pStyle w:val="Compact"/>
        <w:numPr>
          <w:ilvl w:val="1"/>
          <w:numId w:val="1004"/>
        </w:numPr>
      </w:pPr>
      <w:r>
        <w:rPr>
          <w:b/>
          <w:bCs/>
        </w:rPr>
        <w:t xml:space="preserve">CERT-In: report within 6 hours</w:t>
      </w:r>
      <w:r>
        <w:t xml:space="preserve"> </w:t>
      </w:r>
      <w:r>
        <w:t xml:space="preserve">of becoming aware (Directions 2022).</w:t>
      </w:r>
    </w:p>
    <w:p>
      <w:pPr>
        <w:pStyle w:val="Compact"/>
        <w:numPr>
          <w:ilvl w:val="1"/>
          <w:numId w:val="1004"/>
        </w:numPr>
      </w:pPr>
      <w:r>
        <w:rPr>
          <w:b/>
          <w:bCs/>
        </w:rPr>
        <w:t xml:space="preserve">DPDP: notify the Data Protection Board of India and affected data principals</w:t>
      </w:r>
      <w:r>
        <w:t xml:space="preserve"> </w:t>
      </w:r>
      <w:r>
        <w:t xml:space="preserve">without undue delay per the Act/rules.</w:t>
      </w:r>
    </w:p>
    <w:p>
      <w:pPr>
        <w:pStyle w:val="Compact"/>
        <w:numPr>
          <w:ilvl w:val="1"/>
          <w:numId w:val="1004"/>
        </w:numPr>
      </w:pPr>
      <w:r>
        <w:rPr>
          <w:b/>
          <w:bCs/>
        </w:rPr>
        <w:t xml:space="preserve">RBI (via lenders):</w:t>
      </w:r>
      <w:r>
        <w:t xml:space="preserve"> </w:t>
      </w:r>
      <w:r>
        <w:t xml:space="preserve">inform partner lenders per DPA/agreement for breaches touching their data.</w:t>
      </w:r>
    </w:p>
    <w:p>
      <w:pPr>
        <w:pStyle w:val="Compact"/>
        <w:numPr>
          <w:ilvl w:val="0"/>
          <w:numId w:val="1003"/>
        </w:numPr>
      </w:pPr>
      <w:r>
        <w:rPr>
          <w:b/>
          <w:bCs/>
        </w:rPr>
        <w:t xml:space="preserve">Evidence &amp; forensics</w:t>
      </w:r>
      <w:r>
        <w:t xml:space="preserve"> </w:t>
      </w:r>
      <w:r>
        <w:t xml:space="preserve">— preserve logs/artifacts (A.5.28); AuditLog and 180-day logs are key evidence.</w:t>
      </w:r>
    </w:p>
    <w:p>
      <w:pPr>
        <w:pStyle w:val="Compact"/>
        <w:numPr>
          <w:ilvl w:val="0"/>
          <w:numId w:val="1003"/>
        </w:numPr>
      </w:pPr>
      <w:r>
        <w:rPr>
          <w:b/>
          <w:bCs/>
        </w:rPr>
        <w:t xml:space="preserve">Post-incident review</w:t>
      </w:r>
      <w:r>
        <w:t xml:space="preserve"> </w:t>
      </w:r>
      <w:r>
        <w:t xml:space="preserve">— root-cause, lessons learned, corrective action (A.5.27) fed into the risk register.</w:t>
      </w:r>
    </w:p>
    <w:p>
      <w:pPr>
        <w:pStyle w:val="BlockText"/>
      </w:pPr>
      <w:r>
        <w:rPr>
          <w:b/>
          <w:bCs/>
        </w:rPr>
        <w:t xml:space="preserve">Dependency:</w:t>
      </w:r>
      <w:r>
        <w:t xml:space="preserve"> </w:t>
      </w:r>
      <w:r>
        <w:t xml:space="preserve">meaningful detection and evidence require the logging gaps (R-C10, A.8.15) to be closed. This is a P2 priority and a management-review item.</w:t>
      </w:r>
    </w:p>
    <w:p>
      <w:r>
        <w:pict>
          <v:rect style="width:0;height:1.5pt" o:hralign="center" o:hrstd="t" o:hr="t"/>
        </w:pict>
      </w:r>
    </w:p>
    <w:bookmarkEnd w:id="56"/>
    <w:bookmarkEnd w:id="57"/>
    <w:bookmarkStart w:id="58" w:name="X2ca8d7db0fc7800d46cfaeed15f5468717433d5"/>
    <w:p>
      <w:pPr>
        <w:pStyle w:val="Heading2"/>
      </w:pPr>
      <w:r>
        <w:t xml:space="preserve">10. Data-Subject / Data-Principal Rights (DSAR) Procedures</w:t>
      </w:r>
    </w:p>
    <w:p>
      <w:pPr>
        <w:pStyle w:val="FirstParagraph"/>
      </w:pPr>
      <w:r>
        <w:t xml:space="preserve">Under the DPDP Act 2023, data principals may exercise the rights below. Requests are received via the in-app grievance channel / published DPO contact, identity-verified, logged in AuditLog, and fulfilled within the statutory timeframe.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Right</w:t>
            </w:r>
          </w:p>
        </w:tc>
        <w:tc>
          <w:tcPr/>
          <w:p>
            <w:pPr>
              <w:pStyle w:val="Compact"/>
            </w:pPr>
            <w:r>
              <w:t xml:space="preserve">How SwiftLoan fulfils it</w:t>
            </w:r>
          </w:p>
        </w:tc>
        <w:tc>
          <w:tcPr/>
          <w:p>
            <w:pPr>
              <w:pStyle w:val="Compact"/>
            </w:pPr>
            <w:r>
              <w:t xml:space="preserve">Current state</w:t>
            </w:r>
          </w:p>
        </w:tc>
        <w:tc>
          <w:tcPr/>
          <w:p>
            <w:pPr>
              <w:pStyle w:val="Compact"/>
            </w:pPr>
            <w:r>
              <w:t xml:space="preserve">Target</w:t>
            </w:r>
          </w:p>
        </w:tc>
      </w:tr>
      <w:tr>
        <w:tc>
          <w:tcPr/>
          <w:p>
            <w:pPr>
              <w:pStyle w:val="Compact"/>
            </w:pPr>
            <w:r>
              <w:rPr>
                <w:b/>
                <w:bCs/>
              </w:rPr>
              <w:t xml:space="preserve">Access</w:t>
            </w:r>
            <w:r>
              <w:t xml:space="preserve"> </w:t>
            </w:r>
            <w:r>
              <w:t xml:space="preserve">(right to information)</w:t>
            </w:r>
          </w:p>
        </w:tc>
        <w:tc>
          <w:tcPr/>
          <w:p>
            <w:pPr>
              <w:pStyle w:val="Compact"/>
            </w:pPr>
            <w:r>
              <w:t xml:space="preserve">Export of all PII held about the principal</w:t>
            </w:r>
          </w:p>
        </w:tc>
        <w:tc>
          <w:tcPr/>
          <w:p>
            <w:pPr>
              <w:pStyle w:val="Compact"/>
            </w:pPr>
            <w:r>
              <w:t xml:space="preserve">Not implemented (R-C10)</w:t>
            </w:r>
          </w:p>
        </w:tc>
        <w:tc>
          <w:tcPr/>
          <w:p>
            <w:pPr>
              <w:pStyle w:val="Compact"/>
            </w:pPr>
            <w:r>
              <w:t xml:space="preserve">DSAR</w:t>
            </w:r>
            <w:r>
              <w:t xml:space="preserve"> </w:t>
            </w:r>
            <w:r>
              <w:t xml:space="preserve">“export”</w:t>
            </w:r>
            <w:r>
              <w:t xml:space="preserve"> </w:t>
            </w:r>
            <w:r>
              <w:t xml:space="preserve">API covering User + LoanApplication + leads/context</w:t>
            </w:r>
          </w:p>
        </w:tc>
      </w:tr>
      <w:tr>
        <w:tc>
          <w:tcPr/>
          <w:p>
            <w:pPr>
              <w:pStyle w:val="Compact"/>
            </w:pPr>
            <w:r>
              <w:rPr>
                <w:b/>
                <w:bCs/>
              </w:rPr>
              <w:t xml:space="preserve">Correction</w:t>
            </w:r>
          </w:p>
        </w:tc>
        <w:tc>
          <w:tcPr/>
          <w:p>
            <w:pPr>
              <w:pStyle w:val="Compact"/>
            </w:pPr>
            <w:r>
              <w:t xml:space="preserve">Update inaccurate PII</w:t>
            </w:r>
          </w:p>
        </w:tc>
        <w:tc>
          <w:tcPr/>
          <w:p>
            <w:pPr>
              <w:pStyle w:val="Compact"/>
            </w:pPr>
            <w:r>
              <w:t xml:space="preserve">Profile edit exists for some fields</w:t>
            </w:r>
          </w:p>
        </w:tc>
        <w:tc>
          <w:tcPr/>
          <w:p>
            <w:pPr>
              <w:pStyle w:val="Compact"/>
            </w:pPr>
            <w:r>
              <w:t xml:space="preserve">Full correction API incl. name/DOB/contact</w:t>
            </w:r>
          </w:p>
        </w:tc>
      </w:tr>
      <w:tr>
        <w:tc>
          <w:tcPr/>
          <w:p>
            <w:pPr>
              <w:pStyle w:val="Compact"/>
            </w:pPr>
            <w:r>
              <w:rPr>
                <w:b/>
                <w:bCs/>
              </w:rPr>
              <w:t xml:space="preserve">Erasure</w:t>
            </w:r>
          </w:p>
        </w:tc>
        <w:tc>
          <w:tcPr/>
          <w:p>
            <w:pPr>
              <w:pStyle w:val="Compact"/>
            </w:pPr>
            <w:r>
              <w:t xml:space="preserve">Delete personal data</w:t>
            </w:r>
          </w:p>
        </w:tc>
        <w:tc>
          <w:tcPr/>
          <w:p>
            <w:pPr>
              <w:pStyle w:val="Compact"/>
            </w:pPr>
            <w:r>
              <w:rPr>
                <w:rStyle w:val="VerbatimChar"/>
              </w:rPr>
              <w:t xml:space="preserve">DELETE /me</w:t>
            </w:r>
            <w:r>
              <w:t xml:space="preserve"> </w:t>
            </w:r>
            <w:r>
              <w:t xml:space="preserve">cascade (</w:t>
            </w:r>
            <w:r>
              <w:rPr>
                <w:rStyle w:val="VerbatimChar"/>
              </w:rPr>
              <w:t xml:space="preserve">users.routes.ts:91</w:t>
            </w:r>
            <w:r>
              <w:t xml:space="preserve">) — good for users</w:t>
            </w:r>
          </w:p>
        </w:tc>
        <w:tc>
          <w:tcPr/>
          <w:p>
            <w:pPr>
              <w:pStyle w:val="Compact"/>
            </w:pPr>
            <w:r>
              <w:t xml:space="preserve">Extend erasure to orphan PII (AnonymousLead, ContextSession, Notification.body) — R-C9</w:t>
            </w:r>
          </w:p>
        </w:tc>
      </w:tr>
      <w:tr>
        <w:tc>
          <w:tcPr/>
          <w:p>
            <w:pPr>
              <w:pStyle w:val="Compact"/>
            </w:pPr>
            <w:r>
              <w:rPr>
                <w:b/>
                <w:bCs/>
              </w:rPr>
              <w:t xml:space="preserve">Portability</w:t>
            </w:r>
          </w:p>
        </w:tc>
        <w:tc>
          <w:tcPr/>
          <w:p>
            <w:pPr>
              <w:pStyle w:val="Compact"/>
            </w:pPr>
            <w:r>
              <w:t xml:space="preserve">Machine-readable export</w:t>
            </w:r>
          </w:p>
        </w:tc>
        <w:tc>
          <w:tcPr/>
          <w:p>
            <w:pPr>
              <w:pStyle w:val="Compact"/>
            </w:pPr>
            <w:r>
              <w:t xml:space="preserve">Not implemented</w:t>
            </w:r>
          </w:p>
        </w:tc>
        <w:tc>
          <w:tcPr/>
          <w:p>
            <w:pPr>
              <w:pStyle w:val="Compact"/>
            </w:pPr>
            <w:r>
              <w:t xml:space="preserve">Structured JSON export via DSAR API</w:t>
            </w:r>
          </w:p>
        </w:tc>
      </w:tr>
      <w:tr>
        <w:tc>
          <w:tcPr/>
          <w:p>
            <w:pPr>
              <w:pStyle w:val="Compact"/>
            </w:pPr>
            <w:r>
              <w:rPr>
                <w:b/>
                <w:bCs/>
              </w:rPr>
              <w:t xml:space="preserve">Consent withdrawal</w:t>
            </w:r>
          </w:p>
        </w:tc>
        <w:tc>
          <w:tcPr/>
          <w:p>
            <w:pPr>
              <w:pStyle w:val="Compact"/>
            </w:pPr>
            <w:r>
              <w:t xml:space="preserve">Stop processing / sharing</w:t>
            </w:r>
          </w:p>
        </w:tc>
        <w:tc>
          <w:tcPr/>
          <w:p>
            <w:pPr>
              <w:pStyle w:val="Compact"/>
            </w:pPr>
            <w:r>
              <w:rPr>
                <w:rStyle w:val="VerbatimChar"/>
              </w:rPr>
              <w:t xml:space="preserve">Consent</w:t>
            </w:r>
            <w:r>
              <w:t xml:space="preserve"> </w:t>
            </w:r>
            <w:r>
              <w:t xml:space="preserve">model exists but not enforced</w:t>
            </w:r>
          </w:p>
        </w:tc>
        <w:tc>
          <w:tcPr/>
          <w:p>
            <w:pPr>
              <w:pStyle w:val="Compact"/>
            </w:pPr>
            <w:r>
              <w:t xml:space="preserve">Enforce consent checks before partner/CIBIL share; honour withdrawal (CICRA/DPDP)</w:t>
            </w:r>
          </w:p>
        </w:tc>
      </w:tr>
      <w:tr>
        <w:tc>
          <w:tcPr/>
          <w:p>
            <w:pPr>
              <w:pStyle w:val="Compact"/>
            </w:pPr>
            <w:r>
              <w:rPr>
                <w:b/>
                <w:bCs/>
              </w:rPr>
              <w:t xml:space="preserve">Grievance / nominate</w:t>
            </w:r>
          </w:p>
        </w:tc>
        <w:tc>
          <w:tcPr/>
          <w:p>
            <w:pPr>
              <w:pStyle w:val="Compact"/>
            </w:pPr>
            <w:r>
              <w:t xml:space="preserve">Escalate to Grievance Officer</w:t>
            </w:r>
          </w:p>
        </w:tc>
        <w:tc>
          <w:tcPr/>
          <w:p>
            <w:pPr>
              <w:pStyle w:val="Compact"/>
            </w:pPr>
            <w:r>
              <w:t xml:space="preserve">Officer not yet appointed/published</w:t>
            </w:r>
          </w:p>
        </w:tc>
        <w:tc>
          <w:tcPr/>
          <w:p>
            <w:pPr>
              <w:pStyle w:val="Compact"/>
            </w:pPr>
            <w:r>
              <w:t xml:space="preserve">Appoint &amp; publish DPO/Grievance Officer (RBI + DPDP)</w:t>
            </w:r>
          </w:p>
        </w:tc>
      </w:tr>
    </w:tbl>
    <w:p>
      <w:pPr>
        <w:pStyle w:val="BodyText"/>
      </w:pPr>
      <w:r>
        <w:t xml:space="preserve">Every DSAR action must write to</w:t>
      </w:r>
      <w:r>
        <w:t xml:space="preserve"> </w:t>
      </w:r>
      <w:r>
        <w:rPr>
          <w:b/>
          <w:bCs/>
        </w:rPr>
        <w:t xml:space="preserve">AuditLog</w:t>
      </w:r>
      <w:r>
        <w:t xml:space="preserve"> </w:t>
      </w:r>
      <w:r>
        <w:t xml:space="preserve">(A.5.33, A.8.15) to evidence accountability.</w:t>
      </w:r>
    </w:p>
    <w:p>
      <w:r>
        <w:pict>
          <v:rect style="width:0;height:1.5pt" o:hralign="center" o:hrstd="t" o:hr="t"/>
        </w:pict>
      </w:r>
    </w:p>
    <w:bookmarkEnd w:id="58"/>
    <w:bookmarkStart w:id="59" w:name="data-retention-disposal-schedule"/>
    <w:p>
      <w:pPr>
        <w:pStyle w:val="Heading2"/>
      </w:pPr>
      <w:r>
        <w:t xml:space="preserve">11. Data Retention &amp; Disposal Schedule</w:t>
      </w:r>
    </w:p>
    <w:p>
      <w:pPr>
        <w:pStyle w:val="FirstParagraph"/>
      </w:pPr>
      <w:r>
        <w:t xml:space="preserve">Retention balances RBI/lending record requirements, CERT-In log retention, and DPDP storage-limitation. Disposal is by secure deletion (A.8.10); backups age out on their own encrypted cycle.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 type</w:t>
            </w:r>
          </w:p>
        </w:tc>
        <w:tc>
          <w:tcPr/>
          <w:p>
            <w:pPr>
              <w:pStyle w:val="Compact"/>
            </w:pPr>
            <w:r>
              <w:t xml:space="preserve">Retention period</w:t>
            </w:r>
          </w:p>
        </w:tc>
        <w:tc>
          <w:tcPr/>
          <w:p>
            <w:pPr>
              <w:pStyle w:val="Compact"/>
            </w:pPr>
            <w:r>
              <w:t xml:space="preserve">Trigger</w:t>
            </w:r>
          </w:p>
        </w:tc>
        <w:tc>
          <w:tcPr/>
          <w:p>
            <w:pPr>
              <w:pStyle w:val="Compact"/>
            </w:pPr>
            <w:r>
              <w:t xml:space="preserve">Disposal method</w:t>
            </w:r>
          </w:p>
        </w:tc>
        <w:tc>
          <w:tcPr/>
          <w:p>
            <w:pPr>
              <w:pStyle w:val="Compact"/>
            </w:pPr>
            <w:r>
              <w:t xml:space="preserve">Ref</w:t>
            </w:r>
          </w:p>
        </w:tc>
      </w:tr>
      <w:tr>
        <w:tc>
          <w:tcPr/>
          <w:p>
            <w:pPr>
              <w:pStyle w:val="Compact"/>
            </w:pPr>
            <w:r>
              <w:t xml:space="preserve">Active user PII (name, phone, DOB, email, pincode)</w:t>
            </w:r>
          </w:p>
        </w:tc>
        <w:tc>
          <w:tcPr/>
          <w:p>
            <w:pPr>
              <w:pStyle w:val="Compact"/>
            </w:pPr>
            <w:r>
              <w:t xml:space="preserve">Life of relationship + regulatory minimum</w:t>
            </w:r>
          </w:p>
        </w:tc>
        <w:tc>
          <w:tcPr/>
          <w:p>
            <w:pPr>
              <w:pStyle w:val="Compact"/>
            </w:pPr>
            <w:r>
              <w:t xml:space="preserve">Account closure / erasure request</w:t>
            </w:r>
          </w:p>
        </w:tc>
        <w:tc>
          <w:tcPr/>
          <w:p>
            <w:pPr>
              <w:pStyle w:val="Compact"/>
            </w:pPr>
            <w:r>
              <w:t xml:space="preserve">Cascade hard-delete (</w:t>
            </w:r>
            <w:r>
              <w:rPr>
                <w:rStyle w:val="VerbatimChar"/>
              </w:rPr>
              <w:t xml:space="preserve">DELETE /me</w:t>
            </w:r>
            <w:r>
              <w:t xml:space="preserve">)</w:t>
            </w:r>
          </w:p>
        </w:tc>
        <w:tc>
          <w:tcPr/>
          <w:p>
            <w:pPr>
              <w:pStyle w:val="Compact"/>
            </w:pPr>
            <w:r>
              <w:t xml:space="preserve">R-C9</w:t>
            </w:r>
          </w:p>
        </w:tc>
      </w:tr>
      <w:tr>
        <w:tc>
          <w:tcPr/>
          <w:p>
            <w:pPr>
              <w:pStyle w:val="Compact"/>
            </w:pPr>
            <w:r>
              <w:t xml:space="preserve">PAN / income / financial SPDI</w:t>
            </w:r>
          </w:p>
        </w:tc>
        <w:tc>
          <w:tcPr/>
          <w:p>
            <w:pPr>
              <w:pStyle w:val="Compact"/>
            </w:pPr>
            <w:r>
              <w:t xml:space="preserve">Per RBI/lender record-keeping (typ. up to 8 yrs for lending records), else erase</w:t>
            </w:r>
          </w:p>
        </w:tc>
        <w:tc>
          <w:tcPr/>
          <w:p>
            <w:pPr>
              <w:pStyle w:val="Compact"/>
            </w:pPr>
            <w:r>
              <w:t xml:space="preserve">Loan closure + statutory period</w:t>
            </w:r>
          </w:p>
        </w:tc>
        <w:tc>
          <w:tcPr/>
          <w:p>
            <w:pPr>
              <w:pStyle w:val="Compact"/>
            </w:pPr>
            <w:r>
              <w:t xml:space="preserve">Secure delete of encrypted record</w:t>
            </w:r>
          </w:p>
        </w:tc>
        <w:tc>
          <w:tcPr/>
          <w:p>
            <w:pPr>
              <w:pStyle w:val="Compact"/>
            </w:pPr>
            <w:r>
              <w:t xml:space="preserve">R-C1</w:t>
            </w:r>
          </w:p>
        </w:tc>
      </w:tr>
      <w:tr>
        <w:tc>
          <w:tcPr/>
          <w:p>
            <w:pPr>
              <w:pStyle w:val="Compact"/>
            </w:pPr>
            <w:r>
              <w:t xml:space="preserve">Aadhaar last-4 / bank last-4</w:t>
            </w:r>
          </w:p>
        </w:tc>
        <w:tc>
          <w:tcPr/>
          <w:p>
            <w:pPr>
              <w:pStyle w:val="Compact"/>
            </w:pPr>
            <w:r>
              <w:t xml:space="preserve">Same as loan record</w:t>
            </w:r>
          </w:p>
        </w:tc>
        <w:tc>
          <w:tcPr/>
          <w:p>
            <w:pPr>
              <w:pStyle w:val="Compact"/>
            </w:pPr>
            <w:r>
              <w:t xml:space="preserve">Loan closure + statutory period</w:t>
            </w:r>
          </w:p>
        </w:tc>
        <w:tc>
          <w:tcPr/>
          <w:p>
            <w:pPr>
              <w:pStyle w:val="Compact"/>
            </w:pPr>
            <w:r>
              <w:t xml:space="preserve">Secure delete</w:t>
            </w:r>
          </w:p>
        </w:tc>
        <w:tc>
          <w:tcPr/>
          <w:p>
            <w:pPr>
              <w:pStyle w:val="Compact"/>
            </w:pPr>
            <w:r>
              <w:t xml:space="preserve">—</w:t>
            </w:r>
          </w:p>
        </w:tc>
      </w:tr>
      <w:tr>
        <w:tc>
          <w:tcPr/>
          <w:p>
            <w:pPr>
              <w:pStyle w:val="Compact"/>
            </w:pPr>
            <w:r>
              <w:t xml:space="preserve">Voiceprint / voice session data</w:t>
            </w:r>
          </w:p>
        </w:tc>
        <w:tc>
          <w:tcPr/>
          <w:p>
            <w:pPr>
              <w:pStyle w:val="Compact"/>
            </w:pPr>
            <w:r>
              <w:t xml:space="preserve">Minimal; delete after session unless consented</w:t>
            </w:r>
          </w:p>
        </w:tc>
        <w:tc>
          <w:tcPr/>
          <w:p>
            <w:pPr>
              <w:pStyle w:val="Compact"/>
            </w:pPr>
            <w:r>
              <w:t xml:space="preserve">Session end</w:t>
            </w:r>
          </w:p>
        </w:tc>
        <w:tc>
          <w:tcPr/>
          <w:p>
            <w:pPr>
              <w:pStyle w:val="Compact"/>
            </w:pPr>
            <w:r>
              <w:t xml:space="preserve">Delete at Ello + local (per DPA)</w:t>
            </w:r>
          </w:p>
        </w:tc>
        <w:tc>
          <w:tcPr/>
          <w:p>
            <w:pPr>
              <w:pStyle w:val="Compact"/>
            </w:pPr>
            <w:r>
              <w:t xml:space="preserve">R-C2</w:t>
            </w:r>
          </w:p>
        </w:tc>
      </w:tr>
      <w:tr>
        <w:tc>
          <w:tcPr/>
          <w:p>
            <w:pPr>
              <w:pStyle w:val="Compact"/>
            </w:pPr>
            <w:r>
              <w:rPr>
                <w:b/>
                <w:bCs/>
              </w:rPr>
              <w:t xml:space="preserve">Anonymous leads / ContextSession</w:t>
            </w:r>
          </w:p>
        </w:tc>
        <w:tc>
          <w:tcPr/>
          <w:p>
            <w:pPr>
              <w:pStyle w:val="Compact"/>
            </w:pPr>
            <w:r>
              <w:t xml:space="preserve">Short TTL (e.g., 30–90 days if not converted)</w:t>
            </w:r>
          </w:p>
        </w:tc>
        <w:tc>
          <w:tcPr/>
          <w:p>
            <w:pPr>
              <w:pStyle w:val="Compact"/>
            </w:pPr>
            <w:r>
              <w:t xml:space="preserve">TTL expiry</w:t>
            </w:r>
          </w:p>
        </w:tc>
        <w:tc>
          <w:tcPr/>
          <w:p>
            <w:pPr>
              <w:pStyle w:val="Compact"/>
            </w:pPr>
            <w:r>
              <w:rPr>
                <w:b/>
                <w:bCs/>
              </w:rPr>
              <w:t xml:space="preserve">Automated purge job (to build)</w:t>
            </w:r>
          </w:p>
        </w:tc>
        <w:tc>
          <w:tcPr/>
          <w:p>
            <w:pPr>
              <w:pStyle w:val="Compact"/>
            </w:pPr>
            <w:r>
              <w:t xml:space="preserve">R-C9</w:t>
            </w:r>
          </w:p>
        </w:tc>
      </w:tr>
      <w:tr>
        <w:tc>
          <w:tcPr/>
          <w:p>
            <w:pPr>
              <w:pStyle w:val="Compact"/>
            </w:pPr>
            <w:r>
              <w:t xml:space="preserve">Notifications (</w:t>
            </w:r>
            <w:r>
              <w:rPr>
                <w:rStyle w:val="VerbatimChar"/>
              </w:rPr>
              <w:t xml:space="preserve">Notification.body</w:t>
            </w:r>
            <w:r>
              <w:t xml:space="preserve">)</w:t>
            </w:r>
          </w:p>
        </w:tc>
        <w:tc>
          <w:tcPr/>
          <w:p>
            <w:pPr>
              <w:pStyle w:val="Compact"/>
            </w:pPr>
            <w:r>
              <w:t xml:space="preserve">Short TTL</w:t>
            </w:r>
          </w:p>
        </w:tc>
        <w:tc>
          <w:tcPr/>
          <w:p>
            <w:pPr>
              <w:pStyle w:val="Compact"/>
            </w:pPr>
            <w:r>
              <w:t xml:space="preserve">TTL expiry</w:t>
            </w:r>
          </w:p>
        </w:tc>
        <w:tc>
          <w:tcPr/>
          <w:p>
            <w:pPr>
              <w:pStyle w:val="Compact"/>
            </w:pPr>
            <w:r>
              <w:t xml:space="preserve">Automated purge</w:t>
            </w:r>
          </w:p>
        </w:tc>
        <w:tc>
          <w:tcPr/>
          <w:p>
            <w:pPr>
              <w:pStyle w:val="Compact"/>
            </w:pPr>
            <w:r>
              <w:t xml:space="preserve">R-C9</w:t>
            </w:r>
          </w:p>
        </w:tc>
      </w:tr>
      <w:tr>
        <w:tc>
          <w:tcPr/>
          <w:p>
            <w:pPr>
              <w:pStyle w:val="Compact"/>
            </w:pPr>
            <w:r>
              <w:t xml:space="preserve">Tracking / ActivityEvent metadata</w:t>
            </w:r>
          </w:p>
        </w:tc>
        <w:tc>
          <w:tcPr/>
          <w:p>
            <w:pPr>
              <w:pStyle w:val="Compact"/>
            </w:pPr>
            <w:r>
              <w:t xml:space="preserve">Analytics-minimal, PII-scrubbed</w:t>
            </w:r>
          </w:p>
        </w:tc>
        <w:tc>
          <w:tcPr/>
          <w:p>
            <w:pPr>
              <w:pStyle w:val="Compact"/>
            </w:pPr>
            <w:r>
              <w:t xml:space="preserve">TTL expiry</w:t>
            </w:r>
          </w:p>
        </w:tc>
        <w:tc>
          <w:tcPr/>
          <w:p>
            <w:pPr>
              <w:pStyle w:val="Compact"/>
            </w:pPr>
            <w:r>
              <w:t xml:space="preserve">Purge; scrub PII on ingest</w:t>
            </w:r>
          </w:p>
        </w:tc>
        <w:tc>
          <w:tcPr/>
          <w:p>
            <w:pPr>
              <w:pStyle w:val="Compact"/>
            </w:pPr>
            <w:r>
              <w:t xml:space="preserve">R-C8</w:t>
            </w:r>
          </w:p>
        </w:tc>
      </w:tr>
      <w:tr>
        <w:tc>
          <w:tcPr/>
          <w:p>
            <w:pPr>
              <w:pStyle w:val="Compact"/>
            </w:pPr>
            <w:r>
              <w:rPr>
                <w:b/>
                <w:bCs/>
              </w:rPr>
              <w:t xml:space="preserve">Audit logs</w:t>
            </w:r>
          </w:p>
        </w:tc>
        <w:tc>
          <w:tcPr/>
          <w:p>
            <w:pPr>
              <w:pStyle w:val="Compact"/>
            </w:pPr>
            <w:r>
              <w:rPr>
                <w:b/>
                <w:bCs/>
              </w:rPr>
              <w:t xml:space="preserve">≥ 180 days (CERT-In)</w:t>
            </w:r>
          </w:p>
        </w:tc>
        <w:tc>
          <w:tcPr/>
          <w:p>
            <w:pPr>
              <w:pStyle w:val="Compact"/>
            </w:pPr>
            <w:r>
              <w:t xml:space="preserve">Age-out after retention</w:t>
            </w:r>
          </w:p>
        </w:tc>
        <w:tc>
          <w:tcPr/>
          <w:p>
            <w:pPr>
              <w:pStyle w:val="Compact"/>
            </w:pPr>
            <w:r>
              <w:t xml:space="preserve">Archived then deleted</w:t>
            </w:r>
          </w:p>
        </w:tc>
        <w:tc>
          <w:tcPr/>
          <w:p>
            <w:pPr>
              <w:pStyle w:val="Compact"/>
            </w:pPr>
            <w:r>
              <w:t xml:space="preserve">A.8.15</w:t>
            </w:r>
          </w:p>
        </w:tc>
      </w:tr>
      <w:tr>
        <w:tc>
          <w:tcPr/>
          <w:p>
            <w:pPr>
              <w:pStyle w:val="Compact"/>
            </w:pPr>
            <w:r>
              <w:t xml:space="preserve">Consent records</w:t>
            </w:r>
          </w:p>
        </w:tc>
        <w:tc>
          <w:tcPr/>
          <w:p>
            <w:pPr>
              <w:pStyle w:val="Compact"/>
            </w:pPr>
            <w:r>
              <w:t xml:space="preserve">Life of relationship + statutory period</w:t>
            </w:r>
          </w:p>
        </w:tc>
        <w:tc>
          <w:tcPr/>
          <w:p>
            <w:pPr>
              <w:pStyle w:val="Compact"/>
            </w:pPr>
            <w:r>
              <w:t xml:space="preserve">Account closure + period</w:t>
            </w:r>
          </w:p>
        </w:tc>
        <w:tc>
          <w:tcPr/>
          <w:p>
            <w:pPr>
              <w:pStyle w:val="Compact"/>
            </w:pPr>
            <w:r>
              <w:t xml:space="preserve">Secure delete</w:t>
            </w:r>
          </w:p>
        </w:tc>
        <w:tc>
          <w:tcPr/>
          <w:p>
            <w:pPr>
              <w:pStyle w:val="Compact"/>
            </w:pPr>
            <w:r>
              <w:t xml:space="preserve">A.5.33</w:t>
            </w:r>
          </w:p>
        </w:tc>
      </w:tr>
      <w:tr>
        <w:tc>
          <w:tcPr/>
          <w:p>
            <w:pPr>
              <w:pStyle w:val="Compact"/>
            </w:pPr>
            <w:r>
              <w:t xml:space="preserve">Backups</w:t>
            </w:r>
          </w:p>
        </w:tc>
        <w:tc>
          <w:tcPr/>
          <w:p>
            <w:pPr>
              <w:pStyle w:val="Compact"/>
            </w:pPr>
            <w:r>
              <w:t xml:space="preserve">Defined cycle, encrypted, India region</w:t>
            </w:r>
          </w:p>
        </w:tc>
        <w:tc>
          <w:tcPr/>
          <w:p>
            <w:pPr>
              <w:pStyle w:val="Compact"/>
            </w:pPr>
            <w:r>
              <w:t xml:space="preserve">Rotation</w:t>
            </w:r>
          </w:p>
        </w:tc>
        <w:tc>
          <w:tcPr/>
          <w:p>
            <w:pPr>
              <w:pStyle w:val="Compact"/>
            </w:pPr>
            <w:r>
              <w:t xml:space="preserve">Cryptographic erasure</w:t>
            </w:r>
          </w:p>
        </w:tc>
        <w:tc>
          <w:tcPr/>
          <w:p>
            <w:pPr>
              <w:pStyle w:val="Compact"/>
            </w:pPr>
            <w:r>
              <w:t xml:space="preserve">R-C12</w:t>
            </w:r>
          </w:p>
        </w:tc>
      </w:tr>
    </w:tbl>
    <w:p>
      <w:pPr>
        <w:pStyle w:val="BlockText"/>
      </w:pPr>
      <w:r>
        <w:rPr>
          <w:b/>
          <w:bCs/>
        </w:rPr>
        <w:t xml:space="preserve">Gap:</w:t>
      </w:r>
      <w:r>
        <w:t xml:space="preserve"> </w:t>
      </w:r>
      <w:r>
        <w:t xml:space="preserve">no retention TTL or purge jobs exist today (R-C9). Building them is a P2 priority.</w:t>
      </w:r>
    </w:p>
    <w:p>
      <w:r>
        <w:pict>
          <v:rect style="width:0;height:1.5pt" o:hralign="center" o:hrstd="t" o:hr="t"/>
        </w:pict>
      </w:r>
    </w:p>
    <w:bookmarkEnd w:id="59"/>
    <w:bookmarkStart w:id="61" w:name="X9d7b065a27c78acf5b1c794310ea77ef98a34a8"/>
    <w:p>
      <w:pPr>
        <w:pStyle w:val="Heading2"/>
      </w:pPr>
      <w:r>
        <w:t xml:space="preserve">12. ISO 27001 Audit-Readiness Checklist (Clauses 4–10)</w:t>
      </w:r>
    </w:p>
    <w:p>
      <w:pPr>
        <w:pStyle w:val="FirstParagraph"/>
      </w:pPr>
      <w:r>
        <w:t xml:space="preserve">Mandatory ISMS documented information and management-system requirements: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Clause</w:t>
            </w:r>
          </w:p>
        </w:tc>
        <w:tc>
          <w:tcPr/>
          <w:p>
            <w:pPr>
              <w:pStyle w:val="Compact"/>
            </w:pPr>
            <w:r>
              <w:t xml:space="preserve">Mandatory item</w:t>
            </w:r>
          </w:p>
        </w:tc>
        <w:tc>
          <w:tcPr/>
          <w:p>
            <w:pPr>
              <w:pStyle w:val="Compact"/>
            </w:pPr>
            <w:r>
              <w:t xml:space="preserve">Status</w:t>
            </w:r>
          </w:p>
        </w:tc>
        <w:tc>
          <w:tcPr/>
          <w:p>
            <w:pPr>
              <w:pStyle w:val="Compact"/>
            </w:pPr>
            <w:r>
              <w:t xml:space="preserve">Notes / owner</w:t>
            </w:r>
          </w:p>
        </w:tc>
      </w:tr>
      <w:tr>
        <w:tc>
          <w:tcPr/>
          <w:p>
            <w:pPr>
              <w:pStyle w:val="Compact"/>
            </w:pPr>
            <w:r>
              <w:t xml:space="preserve">1</w:t>
            </w:r>
          </w:p>
        </w:tc>
        <w:tc>
          <w:tcPr/>
          <w:p>
            <w:pPr>
              <w:pStyle w:val="Compact"/>
            </w:pPr>
            <w:r>
              <w:t xml:space="preserve">4.3</w:t>
            </w:r>
          </w:p>
        </w:tc>
        <w:tc>
          <w:tcPr/>
          <w:p>
            <w:pPr>
              <w:pStyle w:val="Compact"/>
            </w:pPr>
            <w:r>
              <w:t xml:space="preserve">ISMS scope (documented)</w:t>
            </w:r>
          </w:p>
        </w:tc>
        <w:tc>
          <w:tcPr/>
          <w:p>
            <w:pPr>
              <w:pStyle w:val="Compact"/>
            </w:pPr>
            <w:r>
              <w:rPr>
                <w:b/>
                <w:bCs/>
              </w:rPr>
              <w:t xml:space="preserve">Done</w:t>
            </w:r>
          </w:p>
        </w:tc>
        <w:tc>
          <w:tcPr/>
          <w:p>
            <w:pPr>
              <w:pStyle w:val="Compact"/>
            </w:pPr>
            <w:r>
              <w:t xml:space="preserve">§2.3–2.4 this document</w:t>
            </w:r>
          </w:p>
        </w:tc>
      </w:tr>
      <w:tr>
        <w:tc>
          <w:tcPr/>
          <w:p>
            <w:pPr>
              <w:pStyle w:val="Compact"/>
            </w:pPr>
            <w:r>
              <w:t xml:space="preserve">2</w:t>
            </w:r>
          </w:p>
        </w:tc>
        <w:tc>
          <w:tcPr/>
          <w:p>
            <w:pPr>
              <w:pStyle w:val="Compact"/>
            </w:pPr>
            <w:r>
              <w:t xml:space="preserve">4.1 / 4.2</w:t>
            </w:r>
          </w:p>
        </w:tc>
        <w:tc>
          <w:tcPr/>
          <w:p>
            <w:pPr>
              <w:pStyle w:val="Compact"/>
            </w:pPr>
            <w:r>
              <w:t xml:space="preserve">Context &amp; interested parties</w:t>
            </w:r>
          </w:p>
        </w:tc>
        <w:tc>
          <w:tcPr/>
          <w:p>
            <w:pPr>
              <w:pStyle w:val="Compact"/>
            </w:pPr>
            <w:r>
              <w:rPr>
                <w:b/>
                <w:bCs/>
              </w:rPr>
              <w:t xml:space="preserve">Done</w:t>
            </w:r>
          </w:p>
        </w:tc>
        <w:tc>
          <w:tcPr/>
          <w:p>
            <w:pPr>
              <w:pStyle w:val="Compact"/>
            </w:pPr>
            <w:r>
              <w:t xml:space="preserve">§2.5–2.6</w:t>
            </w:r>
          </w:p>
        </w:tc>
      </w:tr>
      <w:tr>
        <w:tc>
          <w:tcPr/>
          <w:p>
            <w:pPr>
              <w:pStyle w:val="Compact"/>
            </w:pPr>
            <w:r>
              <w:t xml:space="preserve">3</w:t>
            </w:r>
          </w:p>
        </w:tc>
        <w:tc>
          <w:tcPr/>
          <w:p>
            <w:pPr>
              <w:pStyle w:val="Compact"/>
            </w:pPr>
            <w:r>
              <w:t xml:space="preserve">5.2</w:t>
            </w:r>
          </w:p>
        </w:tc>
        <w:tc>
          <w:tcPr/>
          <w:p>
            <w:pPr>
              <w:pStyle w:val="Compact"/>
            </w:pPr>
            <w:r>
              <w:t xml:space="preserve">Information security policy</w:t>
            </w:r>
          </w:p>
        </w:tc>
        <w:tc>
          <w:tcPr/>
          <w:p>
            <w:pPr>
              <w:pStyle w:val="Compact"/>
            </w:pPr>
            <w:r>
              <w:rPr>
                <w:b/>
                <w:bCs/>
              </w:rPr>
              <w:t xml:space="preserve">Partial</w:t>
            </w:r>
          </w:p>
        </w:tc>
        <w:tc>
          <w:tcPr/>
          <w:p>
            <w:pPr>
              <w:pStyle w:val="Compact"/>
            </w:pPr>
            <w:r>
              <w:t xml:space="preserve">§3.2 summary; full policy suite to ratify — CISO</w:t>
            </w:r>
          </w:p>
        </w:tc>
      </w:tr>
      <w:tr>
        <w:tc>
          <w:tcPr/>
          <w:p>
            <w:pPr>
              <w:pStyle w:val="Compact"/>
            </w:pPr>
            <w:r>
              <w:t xml:space="preserve">4</w:t>
            </w:r>
          </w:p>
        </w:tc>
        <w:tc>
          <w:tcPr/>
          <w:p>
            <w:pPr>
              <w:pStyle w:val="Compact"/>
            </w:pPr>
            <w:r>
              <w:t xml:space="preserve">5.3</w:t>
            </w:r>
          </w:p>
        </w:tc>
        <w:tc>
          <w:tcPr/>
          <w:p>
            <w:pPr>
              <w:pStyle w:val="Compact"/>
            </w:pPr>
            <w:r>
              <w:t xml:space="preserve">Roles, responsibilities &amp; authorities</w:t>
            </w:r>
          </w:p>
        </w:tc>
        <w:tc>
          <w:tcPr/>
          <w:p>
            <w:pPr>
              <w:pStyle w:val="Compact"/>
            </w:pPr>
            <w:r>
              <w:rPr>
                <w:b/>
                <w:bCs/>
              </w:rPr>
              <w:t xml:space="preserve">Partial</w:t>
            </w:r>
          </w:p>
        </w:tc>
        <w:tc>
          <w:tcPr/>
          <w:p>
            <w:pPr>
              <w:pStyle w:val="Compact"/>
            </w:pPr>
            <w:r>
              <w:t xml:space="preserve">§3.3; formally appoint DPO/Grievance Officer</w:t>
            </w:r>
          </w:p>
        </w:tc>
      </w:tr>
      <w:tr>
        <w:tc>
          <w:tcPr/>
          <w:p>
            <w:pPr>
              <w:pStyle w:val="Compact"/>
            </w:pPr>
            <w:r>
              <w:t xml:space="preserve">5</w:t>
            </w:r>
          </w:p>
        </w:tc>
        <w:tc>
          <w:tcPr/>
          <w:p>
            <w:pPr>
              <w:pStyle w:val="Compact"/>
            </w:pPr>
            <w:r>
              <w:t xml:space="preserve">6.1.2</w:t>
            </w:r>
          </w:p>
        </w:tc>
        <w:tc>
          <w:tcPr/>
          <w:p>
            <w:pPr>
              <w:pStyle w:val="Compact"/>
            </w:pPr>
            <w:r>
              <w:t xml:space="preserve">Risk assessment process</w:t>
            </w:r>
          </w:p>
        </w:tc>
        <w:tc>
          <w:tcPr/>
          <w:p>
            <w:pPr>
              <w:pStyle w:val="Compact"/>
            </w:pPr>
            <w:r>
              <w:rPr>
                <w:b/>
                <w:bCs/>
              </w:rPr>
              <w:t xml:space="preserve">Done</w:t>
            </w:r>
          </w:p>
        </w:tc>
        <w:tc>
          <w:tcPr/>
          <w:p>
            <w:pPr>
              <w:pStyle w:val="Compact"/>
            </w:pPr>
            <w:r>
              <w:t xml:space="preserve">§5.1 methodology</w:t>
            </w:r>
          </w:p>
        </w:tc>
      </w:tr>
      <w:tr>
        <w:tc>
          <w:tcPr/>
          <w:p>
            <w:pPr>
              <w:pStyle w:val="Compact"/>
            </w:pPr>
            <w:r>
              <w:t xml:space="preserve">6</w:t>
            </w:r>
          </w:p>
        </w:tc>
        <w:tc>
          <w:tcPr/>
          <w:p>
            <w:pPr>
              <w:pStyle w:val="Compact"/>
            </w:pPr>
            <w:r>
              <w:t xml:space="preserve">6.1.2</w:t>
            </w:r>
          </w:p>
        </w:tc>
        <w:tc>
          <w:tcPr/>
          <w:p>
            <w:pPr>
              <w:pStyle w:val="Compact"/>
            </w:pPr>
            <w:r>
              <w:t xml:space="preserve">Risk assessment results (risk register)</w:t>
            </w:r>
          </w:p>
        </w:tc>
        <w:tc>
          <w:tcPr/>
          <w:p>
            <w:pPr>
              <w:pStyle w:val="Compact"/>
            </w:pPr>
            <w:r>
              <w:rPr>
                <w:b/>
                <w:bCs/>
              </w:rPr>
              <w:t xml:space="preserve">Done</w:t>
            </w:r>
          </w:p>
        </w:tc>
        <w:tc>
          <w:tcPr/>
          <w:p>
            <w:pPr>
              <w:pStyle w:val="Compact"/>
            </w:pPr>
            <w:r>
              <w:t xml:space="preserve">§5.2 (14 risks C1–C14)</w:t>
            </w:r>
          </w:p>
        </w:tc>
      </w:tr>
      <w:tr>
        <w:tc>
          <w:tcPr/>
          <w:p>
            <w:pPr>
              <w:pStyle w:val="Compact"/>
            </w:pPr>
            <w:r>
              <w:t xml:space="preserve">7</w:t>
            </w:r>
          </w:p>
        </w:tc>
        <w:tc>
          <w:tcPr/>
          <w:p>
            <w:pPr>
              <w:pStyle w:val="Compact"/>
            </w:pPr>
            <w:r>
              <w:t xml:space="preserve">6.1.3</w:t>
            </w:r>
          </w:p>
        </w:tc>
        <w:tc>
          <w:tcPr/>
          <w:p>
            <w:pPr>
              <w:pStyle w:val="Compact"/>
            </w:pPr>
            <w:r>
              <w:t xml:space="preserve">Risk treatment plan</w:t>
            </w:r>
          </w:p>
        </w:tc>
        <w:tc>
          <w:tcPr/>
          <w:p>
            <w:pPr>
              <w:pStyle w:val="Compact"/>
            </w:pPr>
            <w:r>
              <w:rPr>
                <w:b/>
                <w:bCs/>
              </w:rPr>
              <w:t xml:space="preserve">Partial</w:t>
            </w:r>
          </w:p>
        </w:tc>
        <w:tc>
          <w:tcPr/>
          <w:p>
            <w:pPr>
              <w:pStyle w:val="Compact"/>
            </w:pPr>
            <w:r>
              <w:t xml:space="preserve">§5.3; execution P0–P3 in progress</w:t>
            </w:r>
          </w:p>
        </w:tc>
      </w:tr>
      <w:tr>
        <w:tc>
          <w:tcPr/>
          <w:p>
            <w:pPr>
              <w:pStyle w:val="Compact"/>
            </w:pPr>
            <w:r>
              <w:t xml:space="preserve">8</w:t>
            </w:r>
          </w:p>
        </w:tc>
        <w:tc>
          <w:tcPr/>
          <w:p>
            <w:pPr>
              <w:pStyle w:val="Compact"/>
            </w:pPr>
            <w:r>
              <w:t xml:space="preserve">6.1.3 d)</w:t>
            </w:r>
          </w:p>
        </w:tc>
        <w:tc>
          <w:tcPr/>
          <w:p>
            <w:pPr>
              <w:pStyle w:val="Compact"/>
            </w:pPr>
            <w:r>
              <w:t xml:space="preserve">Statement of Applicability (SoA)</w:t>
            </w:r>
          </w:p>
        </w:tc>
        <w:tc>
          <w:tcPr/>
          <w:p>
            <w:pPr>
              <w:pStyle w:val="Compact"/>
            </w:pPr>
            <w:r>
              <w:rPr>
                <w:b/>
                <w:bCs/>
              </w:rPr>
              <w:t xml:space="preserve">Done</w:t>
            </w:r>
          </w:p>
        </w:tc>
        <w:tc>
          <w:tcPr/>
          <w:p>
            <w:pPr>
              <w:pStyle w:val="Compact"/>
            </w:pPr>
            <w:r>
              <w:t xml:space="preserve">§6 (55 controls, 1 N/A justified)</w:t>
            </w:r>
          </w:p>
        </w:tc>
      </w:tr>
      <w:tr>
        <w:tc>
          <w:tcPr/>
          <w:p>
            <w:pPr>
              <w:pStyle w:val="Compact"/>
            </w:pPr>
            <w:r>
              <w:t xml:space="preserve">9</w:t>
            </w:r>
          </w:p>
        </w:tc>
        <w:tc>
          <w:tcPr/>
          <w:p>
            <w:pPr>
              <w:pStyle w:val="Compact"/>
            </w:pPr>
            <w:r>
              <w:t xml:space="preserve">6.2</w:t>
            </w:r>
          </w:p>
        </w:tc>
        <w:tc>
          <w:tcPr/>
          <w:p>
            <w:pPr>
              <w:pStyle w:val="Compact"/>
            </w:pPr>
            <w:r>
              <w:t xml:space="preserve">Information security objectives</w:t>
            </w:r>
          </w:p>
        </w:tc>
        <w:tc>
          <w:tcPr/>
          <w:p>
            <w:pPr>
              <w:pStyle w:val="Compact"/>
            </w:pPr>
            <w:r>
              <w:rPr>
                <w:b/>
                <w:bCs/>
              </w:rPr>
              <w:t xml:space="preserve">Partial</w:t>
            </w:r>
          </w:p>
        </w:tc>
        <w:tc>
          <w:tcPr/>
          <w:p>
            <w:pPr>
              <w:pStyle w:val="Compact"/>
            </w:pPr>
            <w:r>
              <w:t xml:space="preserve">Objectives set (below); metrics to baseline</w:t>
            </w:r>
          </w:p>
        </w:tc>
      </w:tr>
      <w:tr>
        <w:tc>
          <w:tcPr/>
          <w:p>
            <w:pPr>
              <w:pStyle w:val="Compact"/>
            </w:pPr>
            <w:r>
              <w:t xml:space="preserve">10</w:t>
            </w:r>
          </w:p>
        </w:tc>
        <w:tc>
          <w:tcPr/>
          <w:p>
            <w:pPr>
              <w:pStyle w:val="Compact"/>
            </w:pPr>
            <w:r>
              <w:t xml:space="preserve">7.2</w:t>
            </w:r>
          </w:p>
        </w:tc>
        <w:tc>
          <w:tcPr/>
          <w:p>
            <w:pPr>
              <w:pStyle w:val="Compact"/>
            </w:pPr>
            <w:r>
              <w:t xml:space="preserve">Competence (records)</w:t>
            </w:r>
          </w:p>
        </w:tc>
        <w:tc>
          <w:tcPr/>
          <w:p>
            <w:pPr>
              <w:pStyle w:val="Compact"/>
            </w:pPr>
            <w:r>
              <w:rPr>
                <w:b/>
                <w:bCs/>
              </w:rPr>
              <w:t xml:space="preserve">Planned</w:t>
            </w:r>
          </w:p>
        </w:tc>
        <w:tc>
          <w:tcPr/>
          <w:p>
            <w:pPr>
              <w:pStyle w:val="Compact"/>
            </w:pPr>
            <w:r>
              <w:t xml:space="preserve">Training records — HR/CISO</w:t>
            </w:r>
          </w:p>
        </w:tc>
      </w:tr>
      <w:tr>
        <w:tc>
          <w:tcPr/>
          <w:p>
            <w:pPr>
              <w:pStyle w:val="Compact"/>
            </w:pPr>
            <w:r>
              <w:t xml:space="preserve">11</w:t>
            </w:r>
          </w:p>
        </w:tc>
        <w:tc>
          <w:tcPr/>
          <w:p>
            <w:pPr>
              <w:pStyle w:val="Compact"/>
            </w:pPr>
            <w:r>
              <w:t xml:space="preserve">7.3</w:t>
            </w:r>
          </w:p>
        </w:tc>
        <w:tc>
          <w:tcPr/>
          <w:p>
            <w:pPr>
              <w:pStyle w:val="Compact"/>
            </w:pPr>
            <w:r>
              <w:t xml:space="preserve">Awareness</w:t>
            </w:r>
          </w:p>
        </w:tc>
        <w:tc>
          <w:tcPr/>
          <w:p>
            <w:pPr>
              <w:pStyle w:val="Compact"/>
            </w:pPr>
            <w:r>
              <w:rPr>
                <w:b/>
                <w:bCs/>
              </w:rPr>
              <w:t xml:space="preserve">Planned</w:t>
            </w:r>
          </w:p>
        </w:tc>
        <w:tc>
          <w:tcPr/>
          <w:p>
            <w:pPr>
              <w:pStyle w:val="Compact"/>
            </w:pPr>
            <w:r>
              <w:t xml:space="preserve">Awareness program (A.6.3)</w:t>
            </w:r>
          </w:p>
        </w:tc>
      </w:tr>
      <w:tr>
        <w:tc>
          <w:tcPr/>
          <w:p>
            <w:pPr>
              <w:pStyle w:val="Compact"/>
            </w:pPr>
            <w:r>
              <w:t xml:space="preserve">12</w:t>
            </w:r>
          </w:p>
        </w:tc>
        <w:tc>
          <w:tcPr/>
          <w:p>
            <w:pPr>
              <w:pStyle w:val="Compact"/>
            </w:pPr>
            <w:r>
              <w:t xml:space="preserve">7.5</w:t>
            </w:r>
          </w:p>
        </w:tc>
        <w:tc>
          <w:tcPr/>
          <w:p>
            <w:pPr>
              <w:pStyle w:val="Compact"/>
            </w:pPr>
            <w:r>
              <w:t xml:space="preserve">Documented information control</w:t>
            </w:r>
          </w:p>
        </w:tc>
        <w:tc>
          <w:tcPr/>
          <w:p>
            <w:pPr>
              <w:pStyle w:val="Compact"/>
            </w:pPr>
            <w:r>
              <w:rPr>
                <w:b/>
                <w:bCs/>
              </w:rPr>
              <w:t xml:space="preserve">Partial</w:t>
            </w:r>
          </w:p>
        </w:tc>
        <w:tc>
          <w:tcPr/>
          <w:p>
            <w:pPr>
              <w:pStyle w:val="Compact"/>
            </w:pPr>
            <w:r>
              <w:t xml:space="preserve">This doc set under version control</w:t>
            </w:r>
          </w:p>
        </w:tc>
      </w:tr>
      <w:tr>
        <w:tc>
          <w:tcPr/>
          <w:p>
            <w:pPr>
              <w:pStyle w:val="Compact"/>
            </w:pPr>
            <w:r>
              <w:t xml:space="preserve">13</w:t>
            </w:r>
          </w:p>
        </w:tc>
        <w:tc>
          <w:tcPr/>
          <w:p>
            <w:pPr>
              <w:pStyle w:val="Compact"/>
            </w:pPr>
            <w:r>
              <w:t xml:space="preserve">8.1</w:t>
            </w:r>
          </w:p>
        </w:tc>
        <w:tc>
          <w:tcPr/>
          <w:p>
            <w:pPr>
              <w:pStyle w:val="Compact"/>
            </w:pPr>
            <w:r>
              <w:t xml:space="preserve">Operational planning &amp; control</w:t>
            </w:r>
          </w:p>
        </w:tc>
        <w:tc>
          <w:tcPr/>
          <w:p>
            <w:pPr>
              <w:pStyle w:val="Compact"/>
            </w:pPr>
            <w:r>
              <w:rPr>
                <w:b/>
                <w:bCs/>
              </w:rPr>
              <w:t xml:space="preserve">Partial</w:t>
            </w:r>
          </w:p>
        </w:tc>
        <w:tc>
          <w:tcPr/>
          <w:p>
            <w:pPr>
              <w:pStyle w:val="Compact"/>
            </w:pPr>
            <w:r>
              <w:t xml:space="preserve">Runbooks (purge/backup/IR) to write</w:t>
            </w:r>
          </w:p>
        </w:tc>
      </w:tr>
      <w:tr>
        <w:tc>
          <w:tcPr/>
          <w:p>
            <w:pPr>
              <w:pStyle w:val="Compact"/>
            </w:pPr>
            <w:r>
              <w:t xml:space="preserve">14</w:t>
            </w:r>
          </w:p>
        </w:tc>
        <w:tc>
          <w:tcPr/>
          <w:p>
            <w:pPr>
              <w:pStyle w:val="Compact"/>
            </w:pPr>
            <w:r>
              <w:t xml:space="preserve">8.2 / 8.3</w:t>
            </w:r>
          </w:p>
        </w:tc>
        <w:tc>
          <w:tcPr/>
          <w:p>
            <w:pPr>
              <w:pStyle w:val="Compact"/>
            </w:pPr>
            <w:r>
              <w:t xml:space="preserve">Risk assessment &amp; treatment operation</w:t>
            </w:r>
          </w:p>
        </w:tc>
        <w:tc>
          <w:tcPr/>
          <w:p>
            <w:pPr>
              <w:pStyle w:val="Compact"/>
            </w:pPr>
            <w:r>
              <w:rPr>
                <w:b/>
                <w:bCs/>
              </w:rPr>
              <w:t xml:space="preserve">In progress</w:t>
            </w:r>
          </w:p>
        </w:tc>
        <w:tc>
          <w:tcPr/>
          <w:p>
            <w:pPr>
              <w:pStyle w:val="Compact"/>
            </w:pPr>
            <w:r>
              <w:t xml:space="preserve">P0 items prioritized</w:t>
            </w:r>
          </w:p>
        </w:tc>
      </w:tr>
      <w:tr>
        <w:tc>
          <w:tcPr/>
          <w:p>
            <w:pPr>
              <w:pStyle w:val="Compact"/>
            </w:pPr>
            <w:r>
              <w:t xml:space="preserve">15</w:t>
            </w:r>
          </w:p>
        </w:tc>
        <w:tc>
          <w:tcPr/>
          <w:p>
            <w:pPr>
              <w:pStyle w:val="Compact"/>
            </w:pPr>
            <w:r>
              <w:t xml:space="preserve">9.1</w:t>
            </w:r>
          </w:p>
        </w:tc>
        <w:tc>
          <w:tcPr/>
          <w:p>
            <w:pPr>
              <w:pStyle w:val="Compact"/>
            </w:pPr>
            <w:r>
              <w:t xml:space="preserve">Monitoring, measurement, analysis &amp; evaluation</w:t>
            </w:r>
          </w:p>
        </w:tc>
        <w:tc>
          <w:tcPr/>
          <w:p>
            <w:pPr>
              <w:pStyle w:val="Compact"/>
            </w:pPr>
            <w:r>
              <w:rPr>
                <w:b/>
                <w:bCs/>
              </w:rPr>
              <w:t xml:space="preserve">Planned</w:t>
            </w:r>
          </w:p>
        </w:tc>
        <w:tc>
          <w:tcPr/>
          <w:p>
            <w:pPr>
              <w:pStyle w:val="Compact"/>
            </w:pPr>
            <w:r>
              <w:t xml:space="preserve">KPIs/metrics to define</w:t>
            </w:r>
          </w:p>
        </w:tc>
      </w:tr>
      <w:tr>
        <w:tc>
          <w:tcPr/>
          <w:p>
            <w:pPr>
              <w:pStyle w:val="Compact"/>
            </w:pPr>
            <w:r>
              <w:t xml:space="preserve">16</w:t>
            </w:r>
          </w:p>
        </w:tc>
        <w:tc>
          <w:tcPr/>
          <w:p>
            <w:pPr>
              <w:pStyle w:val="Compact"/>
            </w:pPr>
            <w:r>
              <w:t xml:space="preserve">9.2</w:t>
            </w:r>
          </w:p>
        </w:tc>
        <w:tc>
          <w:tcPr/>
          <w:p>
            <w:pPr>
              <w:pStyle w:val="Compact"/>
            </w:pPr>
            <w:r>
              <w:t xml:space="preserve">Internal audit (program + results)</w:t>
            </w:r>
          </w:p>
        </w:tc>
        <w:tc>
          <w:tcPr/>
          <w:p>
            <w:pPr>
              <w:pStyle w:val="Compact"/>
            </w:pPr>
            <w:r>
              <w:rPr>
                <w:b/>
                <w:bCs/>
              </w:rPr>
              <w:t xml:space="preserve">Planned</w:t>
            </w:r>
          </w:p>
        </w:tc>
        <w:tc>
          <w:tcPr/>
          <w:p>
            <w:pPr>
              <w:pStyle w:val="Compact"/>
            </w:pPr>
            <w:r>
              <w:t xml:space="preserve">Internal audit program to establish</w:t>
            </w:r>
          </w:p>
        </w:tc>
      </w:tr>
      <w:tr>
        <w:tc>
          <w:tcPr/>
          <w:p>
            <w:pPr>
              <w:pStyle w:val="Compact"/>
            </w:pPr>
            <w:r>
              <w:t xml:space="preserve">17</w:t>
            </w:r>
          </w:p>
        </w:tc>
        <w:tc>
          <w:tcPr/>
          <w:p>
            <w:pPr>
              <w:pStyle w:val="Compact"/>
            </w:pPr>
            <w:r>
              <w:t xml:space="preserve">9.3</w:t>
            </w:r>
          </w:p>
        </w:tc>
        <w:tc>
          <w:tcPr/>
          <w:p>
            <w:pPr>
              <w:pStyle w:val="Compact"/>
            </w:pPr>
            <w:r>
              <w:t xml:space="preserve">Management review (records)</w:t>
            </w:r>
          </w:p>
        </w:tc>
        <w:tc>
          <w:tcPr/>
          <w:p>
            <w:pPr>
              <w:pStyle w:val="Compact"/>
            </w:pPr>
            <w:r>
              <w:rPr>
                <w:b/>
                <w:bCs/>
              </w:rPr>
              <w:t xml:space="preserve">Planned</w:t>
            </w:r>
          </w:p>
        </w:tc>
        <w:tc>
          <w:tcPr/>
          <w:p>
            <w:pPr>
              <w:pStyle w:val="Compact"/>
            </w:pPr>
            <w:r>
              <w:t xml:space="preserve">First management review to schedule</w:t>
            </w:r>
          </w:p>
        </w:tc>
      </w:tr>
      <w:tr>
        <w:tc>
          <w:tcPr/>
          <w:p>
            <w:pPr>
              <w:pStyle w:val="Compact"/>
            </w:pPr>
            <w:r>
              <w:t xml:space="preserve">18</w:t>
            </w:r>
          </w:p>
        </w:tc>
        <w:tc>
          <w:tcPr/>
          <w:p>
            <w:pPr>
              <w:pStyle w:val="Compact"/>
            </w:pPr>
            <w:r>
              <w:t xml:space="preserve">10.1</w:t>
            </w:r>
          </w:p>
        </w:tc>
        <w:tc>
          <w:tcPr/>
          <w:p>
            <w:pPr>
              <w:pStyle w:val="Compact"/>
            </w:pPr>
            <w:r>
              <w:t xml:space="preserve">Nonconformity &amp; corrective action</w:t>
            </w:r>
          </w:p>
        </w:tc>
        <w:tc>
          <w:tcPr/>
          <w:p>
            <w:pPr>
              <w:pStyle w:val="Compact"/>
            </w:pPr>
            <w:r>
              <w:rPr>
                <w:b/>
                <w:bCs/>
              </w:rPr>
              <w:t xml:space="preserve">Planned</w:t>
            </w:r>
          </w:p>
        </w:tc>
        <w:tc>
          <w:tcPr/>
          <w:p>
            <w:pPr>
              <w:pStyle w:val="Compact"/>
            </w:pPr>
            <w:r>
              <w:t xml:space="preserve">CAPA register to open</w:t>
            </w:r>
          </w:p>
        </w:tc>
      </w:tr>
      <w:tr>
        <w:tc>
          <w:tcPr/>
          <w:p>
            <w:pPr>
              <w:pStyle w:val="Compact"/>
            </w:pPr>
            <w:r>
              <w:t xml:space="preserve">19</w:t>
            </w:r>
          </w:p>
        </w:tc>
        <w:tc>
          <w:tcPr/>
          <w:p>
            <w:pPr>
              <w:pStyle w:val="Compact"/>
            </w:pPr>
            <w:r>
              <w:t xml:space="preserve">10.2</w:t>
            </w:r>
          </w:p>
        </w:tc>
        <w:tc>
          <w:tcPr/>
          <w:p>
            <w:pPr>
              <w:pStyle w:val="Compact"/>
            </w:pPr>
            <w:r>
              <w:t xml:space="preserve">Continual improvement</w:t>
            </w:r>
          </w:p>
        </w:tc>
        <w:tc>
          <w:tcPr/>
          <w:p>
            <w:pPr>
              <w:pStyle w:val="Compact"/>
            </w:pPr>
            <w:r>
              <w:rPr>
                <w:b/>
                <w:bCs/>
              </w:rPr>
              <w:t xml:space="preserve">Planned</w:t>
            </w:r>
          </w:p>
        </w:tc>
        <w:tc>
          <w:tcPr/>
          <w:p>
            <w:pPr>
              <w:pStyle w:val="Compact"/>
            </w:pPr>
            <w:r>
              <w:t xml:space="preserve">Fed by incidents &amp; audits</w:t>
            </w:r>
          </w:p>
        </w:tc>
      </w:tr>
    </w:tbl>
    <w:p>
      <w:pPr>
        <w:pStyle w:val="BodyText"/>
      </w:pPr>
      <w:r>
        <w:rPr>
          <w:b/>
          <w:bCs/>
        </w:rPr>
        <w:t xml:space="preserve">ISMS objectives (Clause 6.2), initial set:</w:t>
      </w:r>
      <w:r>
        <w:t xml:space="preserve"> </w:t>
      </w:r>
      <w:r>
        <w:t xml:space="preserve">(a) close all P0 risks (R-C3/C4/C5/C6, voice redaction) within 30 days; (b) encrypt/tokenize PAN and de-duplicate within 90 days; (c) implement DSAR + AuditLog write-path within 120 days; (d) execute DPAs with Ello and partner lenders before go-live; (e) achieve zero secrets in version control and enforce fail-closed configuration.</w:t>
      </w:r>
    </w:p>
    <w:bookmarkStart w:id="60" w:name="soc-2-audit-readiness-track"/>
    <w:p>
      <w:pPr>
        <w:pStyle w:val="Heading3"/>
      </w:pPr>
      <w:r>
        <w:t xml:space="preserve">12.1 SOC 2 audit-readiness track</w:t>
      </w:r>
    </w:p>
    <w:p>
      <w:pPr>
        <w:pStyle w:val="FirstParagraph"/>
      </w:pPr>
      <w:r>
        <w:t xml:space="preserve">The SOC 2 examination reuses the ISMS control set. The following items are specific to a SOC 2 attestation and run in parallel with the ISO 27001 program.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SOC 2 readiness item</w:t>
            </w:r>
          </w:p>
        </w:tc>
        <w:tc>
          <w:tcPr/>
          <w:p>
            <w:pPr>
              <w:pStyle w:val="Compact"/>
            </w:pPr>
            <w:r>
              <w:t xml:space="preserve">Status</w:t>
            </w:r>
          </w:p>
        </w:tc>
        <w:tc>
          <w:tcPr/>
          <w:p>
            <w:pPr>
              <w:pStyle w:val="Compact"/>
            </w:pPr>
            <w:r>
              <w:t xml:space="preserve">Notes / owner</w:t>
            </w:r>
          </w:p>
        </w:tc>
      </w:tr>
      <w:tr>
        <w:tc>
          <w:tcPr/>
          <w:p>
            <w:pPr>
              <w:pStyle w:val="Compact"/>
            </w:pPr>
            <w:r>
              <w:t xml:space="preserve">S1</w:t>
            </w:r>
          </w:p>
        </w:tc>
        <w:tc>
          <w:tcPr/>
          <w:p>
            <w:pPr>
              <w:pStyle w:val="Compact"/>
            </w:pPr>
            <w:r>
              <w:rPr>
                <w:b/>
                <w:bCs/>
              </w:rPr>
              <w:t xml:space="preserve">Trust categories in scope defined</w:t>
            </w:r>
          </w:p>
        </w:tc>
        <w:tc>
          <w:tcPr/>
          <w:p>
            <w:pPr>
              <w:pStyle w:val="Compact"/>
            </w:pPr>
            <w:r>
              <w:rPr>
                <w:b/>
                <w:bCs/>
              </w:rPr>
              <w:t xml:space="preserve">Done</w:t>
            </w:r>
          </w:p>
        </w:tc>
        <w:tc>
          <w:tcPr/>
          <w:p>
            <w:pPr>
              <w:pStyle w:val="Compact"/>
            </w:pPr>
            <w:r>
              <w:t xml:space="preserve">Security (CC, mandatory) + Confidentiality + Privacy + Availability; Processing Integrity limited to lead/recommendation flow (§2.4, §6.5)</w:t>
            </w:r>
          </w:p>
        </w:tc>
      </w:tr>
      <w:tr>
        <w:tc>
          <w:tcPr/>
          <w:p>
            <w:pPr>
              <w:pStyle w:val="Compact"/>
            </w:pPr>
            <w:r>
              <w:t xml:space="preserve">S2</w:t>
            </w:r>
          </w:p>
        </w:tc>
        <w:tc>
          <w:tcPr/>
          <w:p>
            <w:pPr>
              <w:pStyle w:val="Compact"/>
            </w:pPr>
            <w:r>
              <w:t xml:space="preserve">System description (Section III of the SOC 2 report)</w:t>
            </w:r>
          </w:p>
        </w:tc>
        <w:tc>
          <w:tcPr/>
          <w:p>
            <w:pPr>
              <w:pStyle w:val="Compact"/>
            </w:pPr>
            <w:r>
              <w:t xml:space="preserve">Partial</w:t>
            </w:r>
          </w:p>
        </w:tc>
        <w:tc>
          <w:tcPr/>
          <w:p>
            <w:pPr>
              <w:pStyle w:val="Compact"/>
            </w:pPr>
            <w:r>
              <w:t xml:space="preserve">Boundary aligned to ISMS scope (§2.3–2.4); narrative to draft with service auditor</w:t>
            </w:r>
          </w:p>
        </w:tc>
      </w:tr>
      <w:tr>
        <w:tc>
          <w:tcPr/>
          <w:p>
            <w:pPr>
              <w:pStyle w:val="Compact"/>
            </w:pPr>
            <w:r>
              <w:t xml:space="preserve">S3</w:t>
            </w:r>
          </w:p>
        </w:tc>
        <w:tc>
          <w:tcPr/>
          <w:p>
            <w:pPr>
              <w:pStyle w:val="Compact"/>
            </w:pPr>
            <w:r>
              <w:rPr>
                <w:b/>
                <w:bCs/>
              </w:rPr>
              <w:t xml:space="preserve">Gap assessment against the TSC</w:t>
            </w:r>
          </w:p>
        </w:tc>
        <w:tc>
          <w:tcPr/>
          <w:p>
            <w:pPr>
              <w:pStyle w:val="Compact"/>
            </w:pPr>
            <w:r>
              <w:rPr>
                <w:b/>
                <w:bCs/>
              </w:rPr>
              <w:t xml:space="preserve">Done</w:t>
            </w:r>
          </w:p>
        </w:tc>
        <w:tc>
          <w:tcPr/>
          <w:p>
            <w:pPr>
              <w:pStyle w:val="Compact"/>
            </w:pPr>
            <w:r>
              <w:t xml:space="preserve">§6.5 TSC mapping records Implemented/Partial/Planned per criterion; open items tie to R-C1–R-C14</w:t>
            </w:r>
          </w:p>
        </w:tc>
      </w:tr>
      <w:tr>
        <w:tc>
          <w:tcPr/>
          <w:p>
            <w:pPr>
              <w:pStyle w:val="Compact"/>
            </w:pPr>
            <w:r>
              <w:t xml:space="preserve">S4</w:t>
            </w:r>
          </w:p>
        </w:tc>
        <w:tc>
          <w:tcPr/>
          <w:p>
            <w:pPr>
              <w:pStyle w:val="Compact"/>
            </w:pPr>
            <w:r>
              <w:t xml:space="preserve">Control matrix mapping controls → TSC points of focus</w:t>
            </w:r>
          </w:p>
        </w:tc>
        <w:tc>
          <w:tcPr/>
          <w:p>
            <w:pPr>
              <w:pStyle w:val="Compact"/>
            </w:pPr>
            <w:r>
              <w:rPr>
                <w:b/>
                <w:bCs/>
              </w:rPr>
              <w:t xml:space="preserve">Done</w:t>
            </w:r>
          </w:p>
        </w:tc>
        <w:tc>
          <w:tcPr/>
          <w:p>
            <w:pPr>
              <w:pStyle w:val="Compact"/>
            </w:pPr>
            <w:r>
              <w:t xml:space="preserve">§6.5 (CC1–CC9, A1, C1, PI1, P1–P8) with ISO Annex A cross-refs</w:t>
            </w:r>
          </w:p>
        </w:tc>
      </w:tr>
      <w:tr>
        <w:tc>
          <w:tcPr/>
          <w:p>
            <w:pPr>
              <w:pStyle w:val="Compact"/>
            </w:pPr>
            <w:r>
              <w:t xml:space="preserve">S5</w:t>
            </w:r>
          </w:p>
        </w:tc>
        <w:tc>
          <w:tcPr/>
          <w:p>
            <w:pPr>
              <w:pStyle w:val="Compact"/>
            </w:pPr>
            <w:r>
              <w:t xml:space="preserve">Remediate open risks before observation window</w:t>
            </w:r>
          </w:p>
        </w:tc>
        <w:tc>
          <w:tcPr/>
          <w:p>
            <w:pPr>
              <w:pStyle w:val="Compact"/>
            </w:pPr>
            <w:r>
              <w:t xml:space="preserve">In progress</w:t>
            </w:r>
          </w:p>
        </w:tc>
        <w:tc>
          <w:tcPr/>
          <w:p>
            <w:pPr>
              <w:pStyle w:val="Compact"/>
            </w:pPr>
            <w:r>
              <w:t xml:space="preserve">P0/P1 risks (C1–C14) must be closed and operating before Type II period starts</w:t>
            </w:r>
          </w:p>
        </w:tc>
      </w:tr>
      <w:tr>
        <w:tc>
          <w:tcPr/>
          <w:p>
            <w:pPr>
              <w:pStyle w:val="Compact"/>
            </w:pPr>
            <w:r>
              <w:t xml:space="preserve">S6</w:t>
            </w:r>
          </w:p>
        </w:tc>
        <w:tc>
          <w:tcPr/>
          <w:p>
            <w:pPr>
              <w:pStyle w:val="Compact"/>
            </w:pPr>
            <w:r>
              <w:rPr>
                <w:b/>
                <w:bCs/>
              </w:rPr>
              <w:t xml:space="preserve">Type I vs Type II decision</w:t>
            </w:r>
          </w:p>
        </w:tc>
        <w:tc>
          <w:tcPr/>
          <w:p>
            <w:pPr>
              <w:pStyle w:val="Compact"/>
            </w:pPr>
            <w:r>
              <w:t xml:space="preserve">Decision pending</w:t>
            </w:r>
          </w:p>
        </w:tc>
        <w:tc>
          <w:tcPr/>
          <w:p>
            <w:pPr>
              <w:pStyle w:val="Compact"/>
            </w:pPr>
            <w:r>
              <w:rPr>
                <w:b/>
                <w:bCs/>
              </w:rPr>
              <w:t xml:space="preserve">Type I</w:t>
            </w:r>
            <w:r>
              <w:t xml:space="preserve"> </w:t>
            </w:r>
            <w:r>
              <w:t xml:space="preserve">= design of controls at a point in time (faster, suits current state);</w:t>
            </w:r>
            <w:r>
              <w:t xml:space="preserve"> </w:t>
            </w:r>
            <w:r>
              <w:rPr>
                <w:b/>
                <w:bCs/>
              </w:rPr>
              <w:t xml:space="preserve">Type II</w:t>
            </w:r>
            <w:r>
              <w:t xml:space="preserve"> </w:t>
            </w:r>
            <w:r>
              <w:t xml:space="preserve">= design</w:t>
            </w:r>
            <w:r>
              <w:t xml:space="preserve"> </w:t>
            </w:r>
            <w:r>
              <w:rPr>
                <w:b/>
                <w:bCs/>
              </w:rPr>
              <w:t xml:space="preserve">and operating effectiveness</w:t>
            </w:r>
            <w:r>
              <w:t xml:space="preserve"> </w:t>
            </w:r>
            <w:r>
              <w:t xml:space="preserve">over a review period</w:t>
            </w:r>
          </w:p>
        </w:tc>
      </w:tr>
      <w:tr>
        <w:tc>
          <w:tcPr/>
          <w:p>
            <w:pPr>
              <w:pStyle w:val="Compact"/>
            </w:pPr>
            <w:r>
              <w:t xml:space="preserve">S7</w:t>
            </w:r>
          </w:p>
        </w:tc>
        <w:tc>
          <w:tcPr/>
          <w:p>
            <w:pPr>
              <w:pStyle w:val="Compact"/>
            </w:pPr>
            <w:r>
              <w:rPr>
                <w:b/>
                <w:bCs/>
              </w:rPr>
              <w:t xml:space="preserve">Type II observation period</w:t>
            </w:r>
          </w:p>
        </w:tc>
        <w:tc>
          <w:tcPr/>
          <w:p>
            <w:pPr>
              <w:pStyle w:val="Compact"/>
            </w:pPr>
            <w:r>
              <w:t xml:space="preserve">Planned</w:t>
            </w:r>
          </w:p>
        </w:tc>
        <w:tc>
          <w:tcPr/>
          <w:p>
            <w:pPr>
              <w:pStyle w:val="Compact"/>
            </w:pPr>
            <w:r>
              <w:rPr>
                <w:b/>
                <w:bCs/>
              </w:rPr>
              <w:t xml:space="preserve">Type II requires 3–12 months of operating-effectiveness evidence</w:t>
            </w:r>
            <w:r>
              <w:t xml:space="preserve"> </w:t>
            </w:r>
            <w:r>
              <w:t xml:space="preserve">(control runs, tickets, logs, access reviews). Recommended path: remediate → Type I → begin a 6-month Type II window</w:t>
            </w:r>
          </w:p>
        </w:tc>
      </w:tr>
      <w:tr>
        <w:tc>
          <w:tcPr/>
          <w:p>
            <w:pPr>
              <w:pStyle w:val="Compact"/>
            </w:pPr>
            <w:r>
              <w:t xml:space="preserve">S8</w:t>
            </w:r>
          </w:p>
        </w:tc>
        <w:tc>
          <w:tcPr/>
          <w:p>
            <w:pPr>
              <w:pStyle w:val="Compact"/>
            </w:pPr>
            <w:r>
              <w:t xml:space="preserve">Evidence collection &amp; control-operation logging</w:t>
            </w:r>
          </w:p>
        </w:tc>
        <w:tc>
          <w:tcPr/>
          <w:p>
            <w:pPr>
              <w:pStyle w:val="Compact"/>
            </w:pPr>
            <w:r>
              <w:t xml:space="preserve">Planned</w:t>
            </w:r>
          </w:p>
        </w:tc>
        <w:tc>
          <w:tcPr/>
          <w:p>
            <w:pPr>
              <w:pStyle w:val="Compact"/>
            </w:pPr>
            <w:r>
              <w:t xml:space="preserve">Depends on AuditLog write-path (R-C10) and 180-day logging (A.8.15); ties to CC4.1/CC7.2</w:t>
            </w:r>
          </w:p>
        </w:tc>
      </w:tr>
      <w:tr>
        <w:tc>
          <w:tcPr/>
          <w:p>
            <w:pPr>
              <w:pStyle w:val="Compact"/>
            </w:pPr>
            <w:r>
              <w:t xml:space="preserve">S9</w:t>
            </w:r>
          </w:p>
        </w:tc>
        <w:tc>
          <w:tcPr/>
          <w:p>
            <w:pPr>
              <w:pStyle w:val="Compact"/>
            </w:pPr>
            <w:r>
              <w:t xml:space="preserve">Vendor/sub-processor management (CC9.2)</w:t>
            </w:r>
          </w:p>
        </w:tc>
        <w:tc>
          <w:tcPr/>
          <w:p>
            <w:pPr>
              <w:pStyle w:val="Compact"/>
            </w:pPr>
            <w:r>
              <w:t xml:space="preserve">Planned</w:t>
            </w:r>
          </w:p>
        </w:tc>
        <w:tc>
          <w:tcPr/>
          <w:p>
            <w:pPr>
              <w:pStyle w:val="Compact"/>
            </w:pPr>
            <w:r>
              <w:t xml:space="preserve">DPAs + SOC 2 reports from Ello and hosting provider (R-C12)</w:t>
            </w:r>
          </w:p>
        </w:tc>
      </w:tr>
      <w:tr>
        <w:tc>
          <w:tcPr/>
          <w:p>
            <w:pPr>
              <w:pStyle w:val="Compact"/>
            </w:pPr>
            <w:r>
              <w:t xml:space="preserve">S10</w:t>
            </w:r>
          </w:p>
        </w:tc>
        <w:tc>
          <w:tcPr/>
          <w:p>
            <w:pPr>
              <w:pStyle w:val="Compact"/>
            </w:pPr>
            <w:r>
              <w:t xml:space="preserve">Management assertion &amp; readiness review</w:t>
            </w:r>
          </w:p>
        </w:tc>
        <w:tc>
          <w:tcPr/>
          <w:p>
            <w:pPr>
              <w:pStyle w:val="Compact"/>
            </w:pPr>
            <w:r>
              <w:t xml:space="preserve">Planned</w:t>
            </w:r>
          </w:p>
        </w:tc>
        <w:tc>
          <w:tcPr/>
          <w:p>
            <w:pPr>
              <w:pStyle w:val="Compact"/>
            </w:pPr>
            <w:r>
              <w:t xml:space="preserve">Management assertion letter; independent readiness assessment before the formal exam</w:t>
            </w:r>
          </w:p>
        </w:tc>
      </w:tr>
    </w:tbl>
    <w:p>
      <w:pPr>
        <w:pStyle w:val="BodyText"/>
      </w:pPr>
      <w:r>
        <w:rPr>
          <w:b/>
          <w:bCs/>
        </w:rPr>
        <w:t xml:space="preserve">Recommendation:</w:t>
      </w:r>
      <w:r>
        <w:t xml:space="preserve"> </w:t>
      </w:r>
      <w:r>
        <w:t xml:space="preserve">given the open Critical/High risks (R-C3/C4/C5), pursue</w:t>
      </w:r>
      <w:r>
        <w:t xml:space="preserve"> </w:t>
      </w:r>
      <w:r>
        <w:rPr>
          <w:b/>
          <w:bCs/>
        </w:rPr>
        <w:t xml:space="preserve">SOC 2 Type I first</w:t>
      </w:r>
      <w:r>
        <w:t xml:space="preserve"> </w:t>
      </w:r>
      <w:r>
        <w:t xml:space="preserve">(design assessment) after P0 remediation, then run a</w:t>
      </w:r>
      <w:r>
        <w:t xml:space="preserve"> </w:t>
      </w:r>
      <w:r>
        <w:rPr>
          <w:b/>
          <w:bCs/>
        </w:rPr>
        <w:t xml:space="preserve">6-month Type II observation window</w:t>
      </w:r>
      <w:r>
        <w:t xml:space="preserve">. Do not begin the Type II period until P0 and the P1 data-protection controls are implemented and operating, so the evidence reflects effective controls.</w:t>
      </w:r>
    </w:p>
    <w:p>
      <w:r>
        <w:pict>
          <v:rect style="width:0;height:1.5pt" o:hralign="center" o:hrstd="t" o:hr="t"/>
        </w:pict>
      </w:r>
    </w:p>
    <w:bookmarkEnd w:id="60"/>
    <w:bookmarkEnd w:id="61"/>
    <w:bookmarkStart w:id="63" w:name="Xb5d7266796859855c99a4c7ebc50c07166933a6"/>
    <w:p>
      <w:pPr>
        <w:pStyle w:val="Heading2"/>
      </w:pPr>
      <w:r>
        <w:t xml:space="preserve">13. Audit Trail of Verified Findings (Evidence — C1–C14)</w:t>
      </w:r>
    </w:p>
    <w:p>
      <w:pPr>
        <w:pStyle w:val="FirstParagraph"/>
      </w:pPr>
      <w:r>
        <w:t xml:space="preserve">Each finding below is verified against the codebase with file:line references (source: audit brief §5) and maps to the corresponding risk in §5.2.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Finding</w:t>
            </w:r>
          </w:p>
        </w:tc>
        <w:tc>
          <w:tcPr/>
          <w:p>
            <w:pPr>
              <w:pStyle w:val="Compact"/>
            </w:pPr>
            <w:r>
              <w:t xml:space="preserve">Evidence (file:line)</w:t>
            </w:r>
          </w:p>
        </w:tc>
        <w:tc>
          <w:tcPr/>
          <w:p>
            <w:pPr>
              <w:pStyle w:val="Compact"/>
            </w:pPr>
            <w:r>
              <w:t xml:space="preserve">Risk</w:t>
            </w:r>
          </w:p>
        </w:tc>
        <w:tc>
          <w:tcPr/>
          <w:p>
            <w:pPr>
              <w:pStyle w:val="Compact"/>
            </w:pPr>
            <w:r>
              <w:t xml:space="preserve">Priority</w:t>
            </w:r>
          </w:p>
        </w:tc>
      </w:tr>
      <w:tr>
        <w:tc>
          <w:tcPr/>
          <w:p>
            <w:pPr>
              <w:pStyle w:val="Compact"/>
            </w:pPr>
            <w:r>
              <w:t xml:space="preserve">C1</w:t>
            </w:r>
          </w:p>
        </w:tc>
        <w:tc>
          <w:tcPr/>
          <w:p>
            <w:pPr>
              <w:pStyle w:val="Compact"/>
            </w:pPr>
            <w:r>
              <w:t xml:space="preserve">PAN plaintext &amp; duplicated</w:t>
            </w:r>
          </w:p>
        </w:tc>
        <w:tc>
          <w:tcPr/>
          <w:p>
            <w:pPr>
              <w:pStyle w:val="Compact"/>
            </w:pPr>
            <w:r>
              <w:rPr>
                <w:rStyle w:val="VerbatimChar"/>
              </w:rPr>
              <w:t xml:space="preserve">schema.prisma:62</w:t>
            </w:r>
            <w:r>
              <w:t xml:space="preserve">,</w:t>
            </w:r>
            <w:r>
              <w:t xml:space="preserve"> </w:t>
            </w:r>
            <w:r>
              <w:rPr>
                <w:rStyle w:val="VerbatimChar"/>
              </w:rPr>
              <w:t xml:space="preserve">:171</w:t>
            </w:r>
          </w:p>
        </w:tc>
        <w:tc>
          <w:tcPr/>
          <w:p>
            <w:pPr>
              <w:pStyle w:val="Compact"/>
            </w:pPr>
            <w:r>
              <w:t xml:space="preserve">R-C1</w:t>
            </w:r>
          </w:p>
        </w:tc>
        <w:tc>
          <w:tcPr/>
          <w:p>
            <w:pPr>
              <w:pStyle w:val="Compact"/>
            </w:pPr>
            <w:r>
              <w:t xml:space="preserve">P1</w:t>
            </w:r>
          </w:p>
        </w:tc>
      </w:tr>
      <w:tr>
        <w:tc>
          <w:tcPr/>
          <w:p>
            <w:pPr>
              <w:pStyle w:val="Compact"/>
            </w:pPr>
            <w:r>
              <w:t xml:space="preserve">C2</w:t>
            </w:r>
          </w:p>
        </w:tc>
        <w:tc>
          <w:tcPr/>
          <w:p>
            <w:pPr>
              <w:pStyle w:val="Compact"/>
            </w:pPr>
            <w:r>
              <w:t xml:space="preserve">Sensitive values leak to third-party voice AI</w:t>
            </w:r>
          </w:p>
        </w:tc>
        <w:tc>
          <w:tcPr/>
          <w:p>
            <w:pPr>
              <w:pStyle w:val="Compact"/>
            </w:pPr>
            <w:r>
              <w:rPr>
                <w:rStyle w:val="VerbatimChar"/>
              </w:rPr>
              <w:t xml:space="preserve">src/voice/actionRegistry.ts:204</w:t>
            </w:r>
            <w:r>
              <w:t xml:space="preserve">,</w:t>
            </w:r>
            <w:r>
              <w:t xml:space="preserve"> </w:t>
            </w:r>
            <w:r>
              <w:rPr>
                <w:rStyle w:val="VerbatimChar"/>
              </w:rPr>
              <w:t xml:space="preserve">screenGraph.ts:207</w:t>
            </w:r>
            <w:r>
              <w:t xml:space="preserve">,</w:t>
            </w:r>
            <w:r>
              <w:t xml:space="preserve"> </w:t>
            </w:r>
            <w:r>
              <w:rPr>
                <w:rStyle w:val="VerbatimChar"/>
              </w:rPr>
              <w:t xml:space="preserve">voice/tools.ts:259</w:t>
            </w:r>
          </w:p>
        </w:tc>
        <w:tc>
          <w:tcPr/>
          <w:p>
            <w:pPr>
              <w:pStyle w:val="Compact"/>
            </w:pPr>
            <w:r>
              <w:t xml:space="preserve">R-C2</w:t>
            </w:r>
          </w:p>
        </w:tc>
        <w:tc>
          <w:tcPr/>
          <w:p>
            <w:pPr>
              <w:pStyle w:val="Compact"/>
            </w:pPr>
            <w:r>
              <w:t xml:space="preserve">P0/P1</w:t>
            </w:r>
          </w:p>
        </w:tc>
      </w:tr>
      <w:tr>
        <w:tc>
          <w:tcPr/>
          <w:p>
            <w:pPr>
              <w:pStyle w:val="Compact"/>
            </w:pPr>
            <w:r>
              <w:t xml:space="preserve">C3</w:t>
            </w:r>
          </w:p>
        </w:tc>
        <w:tc>
          <w:tcPr/>
          <w:p>
            <w:pPr>
              <w:pStyle w:val="Compact"/>
            </w:pPr>
            <w:r>
              <w:t xml:space="preserve">Fixed OTP</w:t>
            </w:r>
            <w:r>
              <w:t xml:space="preserve"> </w:t>
            </w:r>
            <w:r>
              <w:rPr>
                <w:rStyle w:val="VerbatimChar"/>
              </w:rPr>
              <w:t xml:space="preserve">123456</w:t>
            </w:r>
            <w:r>
              <w:t xml:space="preserve"> </w:t>
            </w:r>
            <w:r>
              <w:t xml:space="preserve">accepted in production</w:t>
            </w:r>
          </w:p>
        </w:tc>
        <w:tc>
          <w:tcPr/>
          <w:p>
            <w:pPr>
              <w:pStyle w:val="Compact"/>
            </w:pPr>
            <w:r>
              <w:rPr>
                <w:rStyle w:val="VerbatimChar"/>
              </w:rPr>
              <w:t xml:space="preserve">lib/crypto.ts:9-11</w:t>
            </w:r>
            <w:r>
              <w:t xml:space="preserve">;</w:t>
            </w:r>
            <w:r>
              <w:t xml:space="preserve"> </w:t>
            </w:r>
            <w:r>
              <w:rPr>
                <w:rStyle w:val="VerbatimChar"/>
              </w:rPr>
              <w:t xml:space="preserve">render.yaml</w:t>
            </w:r>
            <w:r>
              <w:t xml:space="preserve"> </w:t>
            </w:r>
            <w:r>
              <w:rPr>
                <w:rStyle w:val="VerbatimChar"/>
              </w:rPr>
              <w:t xml:space="preserve">DEMO_LOGIN</w:t>
            </w:r>
            <w:r>
              <w:t xml:space="preserve">;</w:t>
            </w:r>
            <w:r>
              <w:t xml:space="preserve"> </w:t>
            </w:r>
            <w:r>
              <w:rPr>
                <w:rStyle w:val="VerbatimChar"/>
              </w:rPr>
              <w:t xml:space="preserve">src/api/client.ts:77-84</w:t>
            </w:r>
          </w:p>
        </w:tc>
        <w:tc>
          <w:tcPr/>
          <w:p>
            <w:pPr>
              <w:pStyle w:val="Compact"/>
            </w:pPr>
            <w:r>
              <w:t xml:space="preserve">R-C3</w:t>
            </w:r>
          </w:p>
        </w:tc>
        <w:tc>
          <w:tcPr/>
          <w:p>
            <w:pPr>
              <w:pStyle w:val="Compact"/>
            </w:pPr>
            <w:r>
              <w:t xml:space="preserve">P0</w:t>
            </w:r>
          </w:p>
        </w:tc>
      </w:tr>
      <w:tr>
        <w:tc>
          <w:tcPr/>
          <w:p>
            <w:pPr>
              <w:pStyle w:val="Compact"/>
            </w:pPr>
            <w:r>
              <w:t xml:space="preserve">C4</w:t>
            </w:r>
          </w:p>
        </w:tc>
        <w:tc>
          <w:tcPr/>
          <w:p>
            <w:pPr>
              <w:pStyle w:val="Compact"/>
            </w:pPr>
            <w:r>
              <w:t xml:space="preserve">Default super-admin</w:t>
            </w:r>
            <w:r>
              <w:t xml:space="preserve"> </w:t>
            </w:r>
            <w:r>
              <w:rPr>
                <w:rStyle w:val="VerbatimChar"/>
              </w:rPr>
              <w:t xml:space="preserve">admin@swiftloan.com / admin123</w:t>
            </w:r>
            <w:r>
              <w:t xml:space="preserve"> </w:t>
            </w:r>
            <w:r>
              <w:t xml:space="preserve">seeded &amp; shown</w:t>
            </w:r>
          </w:p>
        </w:tc>
        <w:tc>
          <w:tcPr/>
          <w:p>
            <w:pPr>
              <w:pStyle w:val="Compact"/>
            </w:pPr>
            <w:r>
              <w:rPr>
                <w:rStyle w:val="VerbatimChar"/>
              </w:rPr>
              <w:t xml:space="preserve">seed.ws4.ts:74,82-83</w:t>
            </w:r>
          </w:p>
        </w:tc>
        <w:tc>
          <w:tcPr/>
          <w:p>
            <w:pPr>
              <w:pStyle w:val="Compact"/>
            </w:pPr>
            <w:r>
              <w:t xml:space="preserve">R-C4</w:t>
            </w:r>
          </w:p>
        </w:tc>
        <w:tc>
          <w:tcPr/>
          <w:p>
            <w:pPr>
              <w:pStyle w:val="Compact"/>
            </w:pPr>
            <w:r>
              <w:t xml:space="preserve">P0</w:t>
            </w:r>
          </w:p>
        </w:tc>
      </w:tr>
      <w:tr>
        <w:tc>
          <w:tcPr/>
          <w:p>
            <w:pPr>
              <w:pStyle w:val="Compact"/>
            </w:pPr>
            <w:r>
              <w:t xml:space="preserve">C5</w:t>
            </w:r>
          </w:p>
        </w:tc>
        <w:tc>
          <w:tcPr/>
          <w:p>
            <w:pPr>
              <w:pStyle w:val="Compact"/>
            </w:pPr>
            <w:r>
              <w:t xml:space="preserve">Real Ello API key committed</w:t>
            </w:r>
          </w:p>
        </w:tc>
        <w:tc>
          <w:tcPr/>
          <w:p>
            <w:pPr>
              <w:pStyle w:val="Compact"/>
            </w:pPr>
            <w:r>
              <w:rPr>
                <w:rStyle w:val="VerbatimChar"/>
              </w:rPr>
              <w:t xml:space="preserve">render.yaml:53</w:t>
            </w:r>
            <w:r>
              <w:t xml:space="preserve">,</w:t>
            </w:r>
            <w:r>
              <w:t xml:space="preserve"> </w:t>
            </w:r>
            <w:r>
              <w:rPr>
                <w:rStyle w:val="VerbatimChar"/>
              </w:rPr>
              <w:t xml:space="preserve">website/js/voice-widget.js:17</w:t>
            </w:r>
          </w:p>
        </w:tc>
        <w:tc>
          <w:tcPr/>
          <w:p>
            <w:pPr>
              <w:pStyle w:val="Compact"/>
            </w:pPr>
            <w:r>
              <w:t xml:space="preserve">R-C5</w:t>
            </w:r>
          </w:p>
        </w:tc>
        <w:tc>
          <w:tcPr/>
          <w:p>
            <w:pPr>
              <w:pStyle w:val="Compact"/>
            </w:pPr>
            <w:r>
              <w:t xml:space="preserve">P0</w:t>
            </w:r>
          </w:p>
        </w:tc>
      </w:tr>
      <w:tr>
        <w:tc>
          <w:tcPr/>
          <w:p>
            <w:pPr>
              <w:pStyle w:val="Compact"/>
            </w:pPr>
            <w:r>
              <w:t xml:space="preserve">C6</w:t>
            </w:r>
          </w:p>
        </w:tc>
        <w:tc>
          <w:tcPr/>
          <w:p>
            <w:pPr>
              <w:pStyle w:val="Compact"/>
            </w:pPr>
            <w:r>
              <w:t xml:space="preserve">Fail-open JWT/admin secrets (</w:t>
            </w:r>
            <w:r>
              <w:rPr>
                <w:rStyle w:val="VerbatimChar"/>
              </w:rPr>
              <w:t xml:space="preserve">dev-access</w:t>
            </w:r>
            <w:r>
              <w:t xml:space="preserve">/</w:t>
            </w:r>
            <w:r>
              <w:rPr>
                <w:rStyle w:val="VerbatimChar"/>
              </w:rPr>
              <w:t xml:space="preserve">dev-refresh</w:t>
            </w:r>
            <w:r>
              <w:t xml:space="preserve">)</w:t>
            </w:r>
          </w:p>
        </w:tc>
        <w:tc>
          <w:tcPr/>
          <w:p>
            <w:pPr>
              <w:pStyle w:val="Compact"/>
            </w:pPr>
            <w:r>
              <w:rPr>
                <w:rStyle w:val="VerbatimChar"/>
              </w:rPr>
              <w:t xml:space="preserve">config/env.ts:12-13</w:t>
            </w:r>
          </w:p>
        </w:tc>
        <w:tc>
          <w:tcPr/>
          <w:p>
            <w:pPr>
              <w:pStyle w:val="Compact"/>
            </w:pPr>
            <w:r>
              <w:t xml:space="preserve">R-C6</w:t>
            </w:r>
          </w:p>
        </w:tc>
        <w:tc>
          <w:tcPr/>
          <w:p>
            <w:pPr>
              <w:pStyle w:val="Compact"/>
            </w:pPr>
            <w:r>
              <w:t xml:space="preserve">P0</w:t>
            </w:r>
          </w:p>
        </w:tc>
      </w:tr>
      <w:tr>
        <w:tc>
          <w:tcPr/>
          <w:p>
            <w:pPr>
              <w:pStyle w:val="Compact"/>
            </w:pPr>
            <w:r>
              <w:t xml:space="preserve">C7</w:t>
            </w:r>
          </w:p>
        </w:tc>
        <w:tc>
          <w:tcPr/>
          <w:p>
            <w:pPr>
              <w:pStyle w:val="Compact"/>
            </w:pPr>
            <w:r>
              <w:t xml:space="preserve">CORS fully open; no per-route rate limiting except auth</w:t>
            </w:r>
          </w:p>
        </w:tc>
        <w:tc>
          <w:tcPr/>
          <w:p>
            <w:pPr>
              <w:pStyle w:val="Compact"/>
            </w:pPr>
            <w:r>
              <w:rPr>
                <w:rStyle w:val="VerbatimChar"/>
              </w:rPr>
              <w:t xml:space="preserve">app.ts:27</w:t>
            </w:r>
          </w:p>
        </w:tc>
        <w:tc>
          <w:tcPr/>
          <w:p>
            <w:pPr>
              <w:pStyle w:val="Compact"/>
            </w:pPr>
            <w:r>
              <w:t xml:space="preserve">R-C7</w:t>
            </w:r>
          </w:p>
        </w:tc>
        <w:tc>
          <w:tcPr/>
          <w:p>
            <w:pPr>
              <w:pStyle w:val="Compact"/>
            </w:pPr>
            <w:r>
              <w:t xml:space="preserve">P1</w:t>
            </w:r>
          </w:p>
        </w:tc>
      </w:tr>
      <w:tr>
        <w:tc>
          <w:tcPr/>
          <w:p>
            <w:pPr>
              <w:pStyle w:val="Compact"/>
            </w:pPr>
            <w:r>
              <w:t xml:space="preserve">C8</w:t>
            </w:r>
          </w:p>
        </w:tc>
        <w:tc>
          <w:tcPr/>
          <w:p>
            <w:pPr>
              <w:pStyle w:val="Compact"/>
            </w:pPr>
            <w:r>
              <w:t xml:space="preserve">Unvalidated tracking metadata (free-form JSON PII sink)</w:t>
            </w:r>
          </w:p>
        </w:tc>
        <w:tc>
          <w:tcPr/>
          <w:p>
            <w:pPr>
              <w:pStyle w:val="Compact"/>
            </w:pPr>
            <w:r>
              <w:rPr>
                <w:rStyle w:val="VerbatimChar"/>
              </w:rPr>
              <w:t xml:space="preserve">tracking.routes.ts:30,67</w:t>
            </w:r>
          </w:p>
        </w:tc>
        <w:tc>
          <w:tcPr/>
          <w:p>
            <w:pPr>
              <w:pStyle w:val="Compact"/>
            </w:pPr>
            <w:r>
              <w:t xml:space="preserve">R-C8</w:t>
            </w:r>
          </w:p>
        </w:tc>
        <w:tc>
          <w:tcPr/>
          <w:p>
            <w:pPr>
              <w:pStyle w:val="Compact"/>
            </w:pPr>
            <w:r>
              <w:t xml:space="preserve">P2</w:t>
            </w:r>
          </w:p>
        </w:tc>
      </w:tr>
      <w:tr>
        <w:tc>
          <w:tcPr/>
          <w:p>
            <w:pPr>
              <w:pStyle w:val="Compact"/>
            </w:pPr>
            <w:r>
              <w:t xml:space="preserve">C9</w:t>
            </w:r>
          </w:p>
        </w:tc>
        <w:tc>
          <w:tcPr/>
          <w:p>
            <w:pPr>
              <w:pStyle w:val="Compact"/>
            </w:pPr>
            <w:r>
              <w:t xml:space="preserve">Orphan PII never purged / no retention TTL</w:t>
            </w:r>
          </w:p>
        </w:tc>
        <w:tc>
          <w:tcPr/>
          <w:p>
            <w:pPr>
              <w:pStyle w:val="Compact"/>
            </w:pPr>
            <w:r>
              <w:rPr>
                <w:rStyle w:val="VerbatimChar"/>
              </w:rPr>
              <w:t xml:space="preserve">AnonymousLead</w:t>
            </w:r>
            <w:r>
              <w:t xml:space="preserve">,</w:t>
            </w:r>
            <w:r>
              <w:t xml:space="preserve"> </w:t>
            </w:r>
            <w:r>
              <w:rPr>
                <w:rStyle w:val="VerbatimChar"/>
              </w:rPr>
              <w:t xml:space="preserve">ContextSession</w:t>
            </w:r>
            <w:r>
              <w:t xml:space="preserve">,</w:t>
            </w:r>
            <w:r>
              <w:t xml:space="preserve"> </w:t>
            </w:r>
            <w:r>
              <w:rPr>
                <w:rStyle w:val="VerbatimChar"/>
              </w:rPr>
              <w:t xml:space="preserve">Notification.body</w:t>
            </w:r>
            <w:r>
              <w:t xml:space="preserve">; outside</w:t>
            </w:r>
            <w:r>
              <w:t xml:space="preserve"> </w:t>
            </w:r>
            <w:r>
              <w:rPr>
                <w:rStyle w:val="VerbatimChar"/>
              </w:rPr>
              <w:t xml:space="preserve">users.routes.ts:91</w:t>
            </w:r>
            <w:r>
              <w:t xml:space="preserve"> </w:t>
            </w:r>
            <w:r>
              <w:t xml:space="preserve">cascade</w:t>
            </w:r>
          </w:p>
        </w:tc>
        <w:tc>
          <w:tcPr/>
          <w:p>
            <w:pPr>
              <w:pStyle w:val="Compact"/>
            </w:pPr>
            <w:r>
              <w:t xml:space="preserve">R-C9</w:t>
            </w:r>
          </w:p>
        </w:tc>
        <w:tc>
          <w:tcPr/>
          <w:p>
            <w:pPr>
              <w:pStyle w:val="Compact"/>
            </w:pPr>
            <w:r>
              <w:t xml:space="preserve">P2</w:t>
            </w:r>
          </w:p>
        </w:tc>
      </w:tr>
      <w:tr>
        <w:tc>
          <w:tcPr/>
          <w:p>
            <w:pPr>
              <w:pStyle w:val="Compact"/>
            </w:pPr>
            <w:r>
              <w:t xml:space="preserve">C10</w:t>
            </w:r>
          </w:p>
        </w:tc>
        <w:tc>
          <w:tcPr/>
          <w:p>
            <w:pPr>
              <w:pStyle w:val="Compact"/>
            </w:pPr>
            <w:r>
              <w:t xml:space="preserve">No DSAR beyond user self-delete; AuditLog never written</w:t>
            </w:r>
          </w:p>
        </w:tc>
        <w:tc>
          <w:tcPr/>
          <w:p>
            <w:pPr>
              <w:pStyle w:val="Compact"/>
            </w:pPr>
            <w:r>
              <w:t xml:space="preserve">(schema models present, unused)</w:t>
            </w:r>
          </w:p>
        </w:tc>
        <w:tc>
          <w:tcPr/>
          <w:p>
            <w:pPr>
              <w:pStyle w:val="Compact"/>
            </w:pPr>
            <w:r>
              <w:t xml:space="preserve">R-C10</w:t>
            </w:r>
          </w:p>
        </w:tc>
        <w:tc>
          <w:tcPr/>
          <w:p>
            <w:pPr>
              <w:pStyle w:val="Compact"/>
            </w:pPr>
            <w:r>
              <w:t xml:space="preserve">P2</w:t>
            </w:r>
          </w:p>
        </w:tc>
      </w:tr>
      <w:tr>
        <w:tc>
          <w:tcPr/>
          <w:p>
            <w:pPr>
              <w:pStyle w:val="Compact"/>
            </w:pPr>
            <w:r>
              <w:t xml:space="preserve">C11</w:t>
            </w:r>
          </w:p>
        </w:tc>
        <w:tc>
          <w:tcPr/>
          <w:p>
            <w:pPr>
              <w:pStyle w:val="Compact"/>
            </w:pPr>
            <w:r>
              <w:t xml:space="preserve">Admin tokens in localStorage (XSS-exfiltratable)</w:t>
            </w:r>
          </w:p>
        </w:tc>
        <w:tc>
          <w:tcPr/>
          <w:p>
            <w:pPr>
              <w:pStyle w:val="Compact"/>
            </w:pPr>
            <w:r>
              <w:rPr>
                <w:rStyle w:val="VerbatimChar"/>
              </w:rPr>
              <w:t xml:space="preserve">admin/src/lib/api.ts:12-22</w:t>
            </w:r>
          </w:p>
        </w:tc>
        <w:tc>
          <w:tcPr/>
          <w:p>
            <w:pPr>
              <w:pStyle w:val="Compact"/>
            </w:pPr>
            <w:r>
              <w:t xml:space="preserve">R-C11</w:t>
            </w:r>
          </w:p>
        </w:tc>
        <w:tc>
          <w:tcPr/>
          <w:p>
            <w:pPr>
              <w:pStyle w:val="Compact"/>
            </w:pPr>
            <w:r>
              <w:t xml:space="preserve">P1</w:t>
            </w:r>
          </w:p>
        </w:tc>
      </w:tr>
      <w:tr>
        <w:tc>
          <w:tcPr/>
          <w:p>
            <w:pPr>
              <w:pStyle w:val="Compact"/>
            </w:pPr>
            <w:r>
              <w:t xml:space="preserve">C12</w:t>
            </w:r>
          </w:p>
        </w:tc>
        <w:tc>
          <w:tcPr/>
          <w:p>
            <w:pPr>
              <w:pStyle w:val="Compact"/>
            </w:pPr>
            <w:r>
              <w:t xml:space="preserve">No DB encryption-at-rest / residency; no DPA with Ello or lenders</w:t>
            </w:r>
          </w:p>
        </w:tc>
        <w:tc>
          <w:tcPr/>
          <w:p>
            <w:pPr>
              <w:pStyle w:val="Compact"/>
            </w:pPr>
            <w:r>
              <w:t xml:space="preserve">(repo-wide; config)</w:t>
            </w:r>
          </w:p>
        </w:tc>
        <w:tc>
          <w:tcPr/>
          <w:p>
            <w:pPr>
              <w:pStyle w:val="Compact"/>
            </w:pPr>
            <w:r>
              <w:t xml:space="preserve">R-C12</w:t>
            </w:r>
          </w:p>
        </w:tc>
        <w:tc>
          <w:tcPr/>
          <w:p>
            <w:pPr>
              <w:pStyle w:val="Compact"/>
            </w:pPr>
            <w:r>
              <w:t xml:space="preserve">P1/P2</w:t>
            </w:r>
          </w:p>
        </w:tc>
      </w:tr>
      <w:tr>
        <w:tc>
          <w:tcPr/>
          <w:p>
            <w:pPr>
              <w:pStyle w:val="Compact"/>
            </w:pPr>
            <w:r>
              <w:t xml:space="preserve">C13</w:t>
            </w:r>
          </w:p>
        </w:tc>
        <w:tc>
          <w:tcPr/>
          <w:p>
            <w:pPr>
              <w:pStyle w:val="Compact"/>
            </w:pPr>
            <w:r>
              <w:t xml:space="preserve">Voice transport</w:t>
            </w:r>
            <w:r>
              <w:t xml:space="preserve"> </w:t>
            </w:r>
            <w:r>
              <w:rPr>
                <w:rStyle w:val="VerbatimChar"/>
              </w:rPr>
              <w:t xml:space="preserve">ws://</w:t>
            </w:r>
            <w:r>
              <w:t xml:space="preserve">/</w:t>
            </w:r>
            <w:r>
              <w:rPr>
                <w:rStyle w:val="VerbatimChar"/>
              </w:rPr>
              <w:t xml:space="preserve">http://</w:t>
            </w:r>
            <w:r>
              <w:t xml:space="preserve"> </w:t>
            </w:r>
            <w:r>
              <w:t xml:space="preserve">cleartext by default</w:t>
            </w:r>
          </w:p>
        </w:tc>
        <w:tc>
          <w:tcPr/>
          <w:p>
            <w:pPr>
              <w:pStyle w:val="Compact"/>
            </w:pPr>
            <w:r>
              <w:rPr>
                <w:rStyle w:val="VerbatimChar"/>
              </w:rPr>
              <w:t xml:space="preserve">voice/config.ts</w:t>
            </w:r>
          </w:p>
        </w:tc>
        <w:tc>
          <w:tcPr/>
          <w:p>
            <w:pPr>
              <w:pStyle w:val="Compact"/>
            </w:pPr>
            <w:r>
              <w:t xml:space="preserve">R-C13</w:t>
            </w:r>
          </w:p>
        </w:tc>
        <w:tc>
          <w:tcPr/>
          <w:p>
            <w:pPr>
              <w:pStyle w:val="Compact"/>
            </w:pPr>
            <w:r>
              <w:t xml:space="preserve">P1</w:t>
            </w:r>
          </w:p>
        </w:tc>
      </w:tr>
      <w:tr>
        <w:tc>
          <w:tcPr/>
          <w:p>
            <w:pPr>
              <w:pStyle w:val="Compact"/>
            </w:pPr>
            <w:r>
              <w:t xml:space="preserve">C14</w:t>
            </w:r>
          </w:p>
        </w:tc>
        <w:tc>
          <w:tcPr/>
          <w:p>
            <w:pPr>
              <w:pStyle w:val="Compact"/>
            </w:pPr>
            <w:r>
              <w:t xml:space="preserve">No client-side secure input / masking for PAN/Aadhaar</w:t>
            </w:r>
          </w:p>
        </w:tc>
        <w:tc>
          <w:tcPr/>
          <w:p>
            <w:pPr>
              <w:pStyle w:val="Compact"/>
            </w:pPr>
            <w:r>
              <w:t xml:space="preserve">(client input fields)</w:t>
            </w:r>
          </w:p>
        </w:tc>
        <w:tc>
          <w:tcPr/>
          <w:p>
            <w:pPr>
              <w:pStyle w:val="Compact"/>
            </w:pPr>
            <w:r>
              <w:t xml:space="preserve">R-C14</w:t>
            </w:r>
          </w:p>
        </w:tc>
        <w:tc>
          <w:tcPr/>
          <w:p>
            <w:pPr>
              <w:pStyle w:val="Compact"/>
            </w:pPr>
            <w:r>
              <w:t xml:space="preserve">P1</w:t>
            </w:r>
          </w:p>
        </w:tc>
      </w:tr>
    </w:tbl>
    <w:bookmarkStart w:id="62" w:name="Xdd85b1870d01dea027eeb3931d6743a355fec04"/>
    <w:p>
      <w:pPr>
        <w:pStyle w:val="Heading3"/>
      </w:pPr>
      <w:r>
        <w:t xml:space="preserve">13.1 Controls verified as already present (evidence — do not regress)</w:t>
      </w:r>
    </w:p>
    <w:p>
      <w:pPr>
        <w:pStyle w:val="Compact"/>
        <w:numPr>
          <w:ilvl w:val="0"/>
          <w:numId w:val="1005"/>
        </w:numPr>
      </w:pPr>
      <w:r>
        <w:t xml:space="preserve">Passwords bcrypt —</w:t>
      </w:r>
      <w:r>
        <w:t xml:space="preserve"> </w:t>
      </w:r>
      <w:r>
        <w:rPr>
          <w:rStyle w:val="VerbatimChar"/>
        </w:rPr>
        <w:t xml:space="preserve">server/src/lib/crypto.ts:4</w:t>
      </w:r>
      <w:r>
        <w:t xml:space="preserve">.</w:t>
      </w:r>
    </w:p>
    <w:p>
      <w:pPr>
        <w:pStyle w:val="Compact"/>
        <w:numPr>
          <w:ilvl w:val="0"/>
          <w:numId w:val="1005"/>
        </w:numPr>
      </w:pPr>
      <w:r>
        <w:t xml:space="preserve">OTP &amp; refresh tokens hashed before storage —</w:t>
      </w:r>
      <w:r>
        <w:t xml:space="preserve"> </w:t>
      </w:r>
      <w:r>
        <w:rPr>
          <w:rStyle w:val="VerbatimChar"/>
        </w:rPr>
        <w:t xml:space="preserve">schema.prisma:94</w:t>
      </w:r>
      <w:r>
        <w:t xml:space="preserve">,</w:t>
      </w:r>
      <w:r>
        <w:t xml:space="preserve"> </w:t>
      </w:r>
      <w:r>
        <w:rPr>
          <w:rStyle w:val="VerbatimChar"/>
        </w:rPr>
        <w:t xml:space="preserve">:107</w:t>
      </w:r>
      <w:r>
        <w:t xml:space="preserve">.</w:t>
      </w:r>
    </w:p>
    <w:p>
      <w:pPr>
        <w:pStyle w:val="Compact"/>
        <w:numPr>
          <w:ilvl w:val="0"/>
          <w:numId w:val="1005"/>
        </w:numPr>
      </w:pPr>
      <w:r>
        <w:t xml:space="preserve">Aadhaar &amp; bank account reduced to last-4 —</w:t>
      </w:r>
      <w:r>
        <w:t xml:space="preserve"> </w:t>
      </w:r>
      <w:r>
        <w:rPr>
          <w:rStyle w:val="VerbatimChar"/>
        </w:rPr>
        <w:t xml:space="preserve">schema.prisma:63</w:t>
      </w:r>
      <w:r>
        <w:t xml:space="preserve">,</w:t>
      </w:r>
      <w:r>
        <w:t xml:space="preserve"> </w:t>
      </w:r>
      <w:r>
        <w:rPr>
          <w:rStyle w:val="VerbatimChar"/>
        </w:rPr>
        <w:t xml:space="preserve">:265</w:t>
      </w:r>
      <w:r>
        <w:t xml:space="preserve">.</w:t>
      </w:r>
    </w:p>
    <w:p>
      <w:pPr>
        <w:pStyle w:val="Compact"/>
        <w:numPr>
          <w:ilvl w:val="0"/>
          <w:numId w:val="1005"/>
        </w:numPr>
      </w:pPr>
      <w:r>
        <w:t xml:space="preserve">iOS ATS enforced (</w:t>
      </w:r>
      <w:r>
        <w:rPr>
          <w:rStyle w:val="VerbatimChar"/>
        </w:rPr>
        <w:t xml:space="preserve">NSAllowsArbitraryLoads=false</w:t>
      </w:r>
      <w:r>
        <w:t xml:space="preserve">) —</w:t>
      </w:r>
      <w:r>
        <w:t xml:space="preserve"> </w:t>
      </w:r>
      <w:r>
        <w:rPr>
          <w:rStyle w:val="VerbatimChar"/>
        </w:rPr>
        <w:t xml:space="preserve">ios/SwiftLoan/Info.plist:29-35</w:t>
      </w:r>
      <w:r>
        <w:t xml:space="preserve">.</w:t>
      </w:r>
    </w:p>
    <w:p>
      <w:pPr>
        <w:pStyle w:val="Compact"/>
        <w:numPr>
          <w:ilvl w:val="0"/>
          <w:numId w:val="1005"/>
        </w:numPr>
      </w:pPr>
      <w:r>
        <w:t xml:space="preserve">Android release disallows cleartext (RN gradle default).</w:t>
      </w:r>
    </w:p>
    <w:p>
      <w:pPr>
        <w:pStyle w:val="Compact"/>
        <w:numPr>
          <w:ilvl w:val="0"/>
          <w:numId w:val="1005"/>
        </w:numPr>
      </w:pPr>
      <w:r>
        <w:t xml:space="preserve">Hard user delete with cascade —</w:t>
      </w:r>
      <w:r>
        <w:t xml:space="preserve"> </w:t>
      </w:r>
      <w:r>
        <w:rPr>
          <w:rStyle w:val="VerbatimChar"/>
        </w:rPr>
        <w:t xml:space="preserve">server/src/modules/users.routes.ts:91</w:t>
      </w:r>
      <w:r>
        <w:t xml:space="preserve">.</w:t>
      </w:r>
    </w:p>
    <w:p>
      <w:pPr>
        <w:pStyle w:val="Compact"/>
        <w:numPr>
          <w:ilvl w:val="0"/>
          <w:numId w:val="1005"/>
        </w:numPr>
      </w:pPr>
      <w:r>
        <w:rPr>
          <w:rStyle w:val="VerbatimChar"/>
        </w:rPr>
        <w:t xml:space="preserve">Consent</w:t>
      </w:r>
      <w:r>
        <w:t xml:space="preserve"> </w:t>
      </w:r>
      <w:r>
        <w:t xml:space="preserve">and</w:t>
      </w:r>
      <w:r>
        <w:t xml:space="preserve"> </w:t>
      </w:r>
      <w:r>
        <w:rPr>
          <w:rStyle w:val="VerbatimChar"/>
        </w:rPr>
        <w:t xml:space="preserve">AuditLog</w:t>
      </w:r>
      <w:r>
        <w:t xml:space="preserve"> </w:t>
      </w:r>
      <w:r>
        <w:t xml:space="preserve">models present in schema (AuditLog not yet written).</w:t>
      </w:r>
    </w:p>
    <w:p>
      <w:pPr>
        <w:pStyle w:val="Compact"/>
        <w:numPr>
          <w:ilvl w:val="0"/>
          <w:numId w:val="1005"/>
        </w:numPr>
      </w:pPr>
      <w:r>
        <w:t xml:space="preserve">Voice system prompt forbids reading OTP/PAN/Aadhaar aloud.</w:t>
      </w:r>
    </w:p>
    <w:p>
      <w:pPr>
        <w:pStyle w:val="Compact"/>
        <w:numPr>
          <w:ilvl w:val="0"/>
          <w:numId w:val="1005"/>
        </w:numPr>
      </w:pPr>
      <w:r>
        <w:t xml:space="preserve">Admin backend auth real: bcrypt + JWT + rotating refresh —</w:t>
      </w:r>
      <w:r>
        <w:t xml:space="preserve"> </w:t>
      </w:r>
      <w:r>
        <w:rPr>
          <w:rStyle w:val="VerbatimChar"/>
        </w:rPr>
        <w:t xml:space="preserve">adminAuth.routes.ts</w:t>
      </w:r>
      <w:r>
        <w:t xml:space="preserve">.</w:t>
      </w:r>
    </w:p>
    <w:p>
      <w:r>
        <w:pict>
          <v:rect style="width:0;height:1.5pt" o:hralign="center" o:hrstd="t" o:hr="t"/>
        </w:pict>
      </w:r>
    </w:p>
    <w:p>
      <w:pPr>
        <w:pStyle w:val="FirstParagraph"/>
      </w:pPr>
      <w:r>
        <w:rPr>
          <w:i/>
          <w:iCs/>
        </w:rPr>
        <w:t xml:space="preserve">End of document — SWL-ISMS-03 v1.0. Classification: Restricted.</w: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2026-08-04T16:06:32Z</dcterms:created>
  <dcterms:modified xsi:type="dcterms:W3CDTF">2026-08-04T16:06:32Z</dcterms:modified>
</cp:coreProperties>
</file>

<file path=docProps/custom.xml><?xml version="1.0" encoding="utf-8"?>
<Properties xmlns="http://schemas.openxmlformats.org/officeDocument/2006/custom-properties" xmlns:vt="http://schemas.openxmlformats.org/officeDocument/2006/docPropsVTypes"/>
</file>