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76" w:lineRule="auto"/>
        <w:jc w:val="center"/>
      </w:pPr>
      <w:r>
        <w:rPr>
          <w:rFonts w:ascii="Times New Roman" w:hAnsi="Times New Roman"/>
          <w:b/>
          <w:i w:val="0"/>
          <w:sz w:val="36"/>
        </w:rPr>
        <w:t>CHAPTER 3: REQUIREMENTS AND ANALYSIS</w:t>
      </w:r>
    </w:p>
    <w:p>
      <w:pPr>
        <w:spacing w:before="120" w:after="120" w:line="276" w:lineRule="auto"/>
        <w:pBdr>
          <w:bottom w:val="single" w:sz="6" w:space="1" w:color="AAAAAA"/>
        </w:pBdr>
      </w:pP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32"/>
        </w:rPr>
        <w:t>3.1 Problem Definition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3.1.1 The Core Flaw: Recording vs. Reacting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The world has over one billion CCTV cameras, yet the vast majority of them do exactly the same thing — they </w:t>
      </w:r>
      <w:r>
        <w:rPr>
          <w:rFonts w:ascii="Times New Roman" w:hAnsi="Times New Roman"/>
          <w:b/>
          <w:i w:val="0"/>
          <w:sz w:val="24"/>
        </w:rPr>
        <w:t>record video and store it on a hard drive</w:t>
      </w:r>
      <w:r>
        <w:rPr>
          <w:rFonts w:ascii="Times New Roman" w:hAnsi="Times New Roman"/>
          <w:b w:val="0"/>
          <w:i w:val="0"/>
          <w:sz w:val="24"/>
        </w:rPr>
        <w:t>. That's it. They don't think, they don't recognize anyone, and they certainly don't raise an alarm.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The actual work of figuring out </w:t>
      </w:r>
      <w:r>
        <w:rPr>
          <w:rFonts w:ascii="Times New Roman" w:hAnsi="Times New Roman"/>
          <w:b w:val="0"/>
          <w:i/>
          <w:sz w:val="24"/>
        </w:rPr>
        <w:t>who</w:t>
      </w:r>
      <w:r>
        <w:rPr>
          <w:rFonts w:ascii="Times New Roman" w:hAnsi="Times New Roman"/>
          <w:b w:val="0"/>
          <w:i w:val="0"/>
          <w:sz w:val="24"/>
        </w:rPr>
        <w:t xml:space="preserve"> appeared on camera is left entirely to a human operator sitting in a control room, watching 16 to 64 screens simultaneously, trying to match every passing face against a stack of printed photographs. This is an impossible task. Research in human factors has proven that a person's ability to stay alert during monotonous visual monitoring </w:t>
      </w:r>
      <w:r>
        <w:rPr>
          <w:rFonts w:ascii="Times New Roman" w:hAnsi="Times New Roman"/>
          <w:b/>
          <w:i w:val="0"/>
          <w:sz w:val="24"/>
        </w:rPr>
        <w:t>drops below 50% accuracy within just 20 minutes</w:t>
      </w:r>
      <w:r>
        <w:rPr>
          <w:rFonts w:ascii="Times New Roman" w:hAnsi="Times New Roman"/>
          <w:b w:val="0"/>
          <w:i w:val="0"/>
          <w:sz w:val="24"/>
        </w:rPr>
        <w:t>. This isn't a training problem — it's a fundamental limitation of human attention.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The result? A wanted criminal can walk through a surveilled corridor, board a bus, and disappear long before anyone reviews the footage. The "alert," if it comes at all, arrives hours or even days later during a post-incident forensic review. The footage ends up as courtroom evidence — not as a tool for catching the suspect in real time.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In simple terms: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Traditional CCTV</w:t>
      </w:r>
      <w:r>
        <w:rPr>
          <w:rFonts w:ascii="Times New Roman" w:hAnsi="Times New Roman"/>
          <w:b w:val="0"/>
          <w:i w:val="0"/>
          <w:sz w:val="24"/>
        </w:rPr>
        <w:t xml:space="preserve"> = A security camera that just records. Somebody has to watch the tape later.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DrishtiX</w:t>
      </w:r>
      <w:r>
        <w:rPr>
          <w:rFonts w:ascii="Times New Roman" w:hAnsi="Times New Roman"/>
          <w:b w:val="0"/>
          <w:i w:val="0"/>
          <w:sz w:val="24"/>
        </w:rPr>
        <w:t xml:space="preserve"> = A security camera that </w:t>
      </w:r>
      <w:r>
        <w:rPr>
          <w:rFonts w:ascii="Times New Roman" w:hAnsi="Times New Roman"/>
          <w:b/>
          <w:i w:val="0"/>
          <w:sz w:val="24"/>
        </w:rPr>
        <w:t>watches for you</w:t>
      </w:r>
      <w:r>
        <w:rPr>
          <w:rFonts w:ascii="Times New Roman" w:hAnsi="Times New Roman"/>
          <w:b w:val="0"/>
          <w:i w:val="0"/>
          <w:sz w:val="24"/>
        </w:rPr>
        <w:t>, recognizes faces in real time, and instantly tells you when someone on a watchlist appears.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3.1.2 Traditional vs. DrishtiX: A Side-by-Side Comparison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The flowchart below contrasts the slow, human-dependent traditional CCTV workflow with the fully automated, sub-second DrishtiX detection loop: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Figure 3.1: Traditional CCTV vs. DrishtiX — Workflow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4" w:space="0" w:color="999999"/>
        </w:tblBorders>
      </w:tblPr>
      <w:tblGrid>
        <w:gridCol w:w="9360"/>
      </w:tblGrid>
      <w:tr>
        <w:tc>
          <w:tcPr>
            <w:tcW w:type="dxa" w:w="9360"/>
            <w:shd w:fill="FDE8E8" w:val="clear"/>
          </w:tcPr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/>
                <w:i w:val="0"/>
                <w:color w:val="CC0000"/>
                <w:sz w:val="24"/>
              </w:rPr>
              <w:t>TRADITIONAL CCTV WORKFLOW</w:t>
            </w:r>
          </w:p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Camera Captures Frame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 → 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NVR/DVR Records to Disk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 → 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Human Operator Manual Review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 → 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Alert Raised (If Ever)</w:t>
            </w:r>
          </w:p>
          <w:p>
            <w:pPr>
              <w:spacing w:before="40" w:after="80" w:line="240" w:lineRule="auto"/>
            </w:pPr>
            <w:r>
              <w:rPr>
                <w:rFonts w:ascii="Times New Roman" w:hAnsi="Times New Roman"/>
                <w:b/>
                <w:i w:val="0"/>
                <w:color w:val="CC0000"/>
                <w:sz w:val="22"/>
              </w:rPr>
              <w:t>⏱ Total Latency: HOURS TO DAYS</w:t>
            </w:r>
          </w:p>
        </w:tc>
      </w:tr>
      <w:tr>
        <w:tc>
          <w:tcPr>
            <w:tcW w:type="dxa" w:w="9360"/>
            <w:shd w:fill="E8F5E9" w:val="clear"/>
          </w:tcPr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/>
                <w:i w:val="0"/>
                <w:color w:val="007A33"/>
                <w:sz w:val="24"/>
              </w:rPr>
              <w:t>DRISHTIX AUTOMATED LOOP</w:t>
            </w:r>
          </w:p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Camera Captures Frame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 → 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YuNet AI Detects Faces (~2ms)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 → 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SFace AI Recognizes Identity (~150ms)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 → 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Alert Delivered (Audio + Sidebar + Telegram)</w:t>
            </w:r>
          </w:p>
          <w:p>
            <w:pPr>
              <w:spacing w:before="40" w:after="80" w:line="240" w:lineRule="auto"/>
            </w:pPr>
            <w:r>
              <w:rPr>
                <w:rFonts w:ascii="Times New Roman" w:hAnsi="Times New Roman"/>
                <w:b/>
                <w:i w:val="0"/>
                <w:color w:val="007A33"/>
                <w:sz w:val="22"/>
              </w:rPr>
              <w:t>⚡ Total Latency: &lt; 200 MILLISECONDS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6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The key difference</w:t>
      </w:r>
      <w:r>
        <w:rPr>
          <w:rFonts w:ascii="Times New Roman" w:hAnsi="Times New Roman"/>
          <w:b w:val="0"/>
          <w:i w:val="0"/>
          <w:sz w:val="24"/>
        </w:rPr>
        <w:t xml:space="preserve">: Traditional surveillance takes </w:t>
      </w:r>
      <w:r>
        <w:rPr>
          <w:rFonts w:ascii="Times New Roman" w:hAnsi="Times New Roman"/>
          <w:b/>
          <w:i w:val="0"/>
          <w:sz w:val="24"/>
        </w:rPr>
        <w:t>hours to days</w:t>
      </w:r>
      <w:r>
        <w:rPr>
          <w:rFonts w:ascii="Times New Roman" w:hAnsi="Times New Roman"/>
          <w:b w:val="0"/>
          <w:i w:val="0"/>
          <w:sz w:val="24"/>
        </w:rPr>
        <w:t xml:space="preserve"> to maybe produce an alert. DrishtiX does it in </w:t>
      </w:r>
      <w:r>
        <w:rPr>
          <w:rFonts w:ascii="Times New Roman" w:hAnsi="Times New Roman"/>
          <w:b/>
          <w:i w:val="0"/>
          <w:sz w:val="24"/>
        </w:rPr>
        <w:t>under 200 milliseconds</w:t>
      </w:r>
      <w:r>
        <w:rPr>
          <w:rFonts w:ascii="Times New Roman" w:hAnsi="Times New Roman"/>
          <w:b w:val="0"/>
          <w:i w:val="0"/>
          <w:sz w:val="24"/>
        </w:rPr>
        <w:t xml:space="preserve"> — faster than you can blink.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3.1.3 The Alert Fatigue Problem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Even when some automated face detection is bolted onto a traditional system, poor design can make things </w:t>
      </w:r>
      <w:r>
        <w:rPr>
          <w:rFonts w:ascii="Times New Roman" w:hAnsi="Times New Roman"/>
          <w:b w:val="0"/>
          <w:i/>
          <w:sz w:val="24"/>
        </w:rPr>
        <w:t>worse</w:t>
      </w:r>
      <w:r>
        <w:rPr>
          <w:rFonts w:ascii="Times New Roman" w:hAnsi="Times New Roman"/>
          <w:b w:val="0"/>
          <w:i w:val="0"/>
          <w:sz w:val="24"/>
        </w:rPr>
        <w:t xml:space="preserve">. If every detection pops up a modal dialog box that covers the camera feed, the operator's screen is constantly blocked. If the same person is re-detected every 2 seconds, the operator gets bombarded with hundreds of identical popups per hour. Within minutes, operators start reflexively clicking "close" without even reading the alert — a phenomenon known as </w:t>
      </w:r>
      <w:r>
        <w:rPr>
          <w:rFonts w:ascii="Times New Roman" w:hAnsi="Times New Roman"/>
          <w:b/>
          <w:i w:val="0"/>
          <w:sz w:val="24"/>
        </w:rPr>
        <w:t>alert fatigue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3.1.4 How DrishtiX Solves All Three Problems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DrishtiX v3.0 is engineered to address each of these failure modes: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Problem</w:t>
            </w:r>
          </w:p>
        </w:tc>
        <w:tc>
          <w:tcPr>
            <w:tcW w:type="dxa" w:w="468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DrishtiX Solution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Human vigilance decay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AI-powered automated face recognition replaces the human matching task entirely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Slow response times</w:t>
            </w:r>
          </w:p>
        </w:tc>
        <w:tc>
          <w:tcPr>
            <w:tcW w:type="dxa" w:w="468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The entire pipeline runs in under 200 milliseconds, end-to-end</w:t>
            </w:r>
          </w:p>
        </w:tc>
      </w:tr>
      <w:tr>
        <w:trPr>
          <w:cantSplit w:val="true"/>
        </w:trPr>
        <w:tc>
          <w:tcPr>
            <w:tcW w:type="dxa" w:w="46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Alert fatigue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Alerts are delivered as non-blocking sidebar cards that never cover the live camera feed, with smart cooldowns to suppress duplicate alerts</w:t>
            </w:r>
          </w:p>
        </w:tc>
      </w:tr>
    </w:tbl>
    <w:p>
      <w:pPr>
        <w:spacing w:before="0" w:after="120" w:line="276" w:lineRule="auto"/>
      </w:pPr>
    </w:p>
    <w:p>
      <w:pPr>
        <w:spacing w:before="120" w:after="120" w:line="276" w:lineRule="auto"/>
        <w:pBdr>
          <w:bottom w:val="single" w:sz="6" w:space="1" w:color="AAAAAA"/>
        </w:pBdr>
      </w:pP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32"/>
        </w:rPr>
        <w:t>3.2 Requirements Specification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3.2.1 Functional Requirements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The following table summarizes the core features that DrishtiX must provide: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ID</w:t>
            </w:r>
          </w:p>
        </w:tc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Requirement</w:t>
            </w:r>
          </w:p>
        </w:tc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FR-01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Live Video Capture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Capture and display live video from a connected camera (USB, integrated, or RTSP network stream) at 15+ FPS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FR-02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Multi-Face Detection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Detect and locate 9–10+ faces simultaneously in a single frame using the YuNet deep learning model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FR-03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Real-Time Face Recognition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Extract SFace embeddings from detected faces and match them against the watchlist database using cosine similarity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FR-04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Body Re-Identification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When a recognized person's face is lost (turned head, occlusion), maintain tracking using body-based OSNet embeddings and KCF/CSRT trackers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FR-05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Non-Blocking Sidebar Alerts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Display detection alerts as styled cards in a scrollable sidebar — showing name, category, confidence, case number, snapshot, and timestamp — without blocking the camera feed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FR-06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Target Registration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Allow operators to register new persons of interest by uploading a photo, entering identifying details, and automatically computing the face embedding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FR-07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Multi-Channel Alerts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On a positive match, simultaneously trigger an audible alarm, a Telegram push notification with a snapshot, and a sidebar alert card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FR-08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Background Watchlist Sync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Automatically ingest wanted profiles from external sources (FBI API, CBI, TrackChild) on a configurable schedule, without disrupting live surveillance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FR-09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Runtime Configuration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Let operators adjust detection thresholds, cooldown periods, audio settings, and ingestion schedules without restarting the application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FR-10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Audit Logging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Record all critical operations (target additions, deletions, configuration changes, alert events) to an immutable audit trail</w:t>
            </w:r>
          </w:p>
        </w:tc>
      </w:tr>
    </w:tbl>
    <w:p>
      <w:pPr>
        <w:spacing w:before="0" w:after="120" w:line="276" w:lineRule="auto"/>
      </w:pP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3.2.2 Non-Functional Requirements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These are the performance and quality benchmarks the system must meet: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 w:val="true"/>
        </w:trPr>
        <w:tc>
          <w:tcPr>
            <w:tcW w:type="dxa" w:w="1872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NFR ID</w:t>
            </w:r>
          </w:p>
        </w:tc>
        <w:tc>
          <w:tcPr>
            <w:tcW w:type="dxa" w:w="1872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Category</w:t>
            </w:r>
          </w:p>
        </w:tc>
        <w:tc>
          <w:tcPr>
            <w:tcW w:type="dxa" w:w="1872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Requirement</w:t>
            </w:r>
          </w:p>
        </w:tc>
        <w:tc>
          <w:tcPr>
            <w:tcW w:type="dxa" w:w="1872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Target</w:t>
            </w:r>
          </w:p>
        </w:tc>
        <w:tc>
          <w:tcPr>
            <w:tcW w:type="dxa" w:w="1872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Why It Matters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NFR-01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UI Latency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Time from detection event to alert card appearing on screen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≤ 100 ms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The operator must perceive alerts as instantaneous — no perceptible lag between detection and notification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NFR-02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Inference Latency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SFace embedding extraction + gallery matching per face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≤ 150 ms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Recognition runs on a dedicated 4-thread pool, ensuring the camera feed never stutters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NFR-03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End-to-End Latency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Total pipeline: frame capture → annotated alert delivery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≤ 200 ms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Faster than a human blink (300–400 ms), making the system perceptually instantaneous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NFR-04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Uptime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Continuous operation without crashes or memory leaks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99.5%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Must sustain uninterrupted 8–12 hour operational shifts without degradation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NFR-05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Scalability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Watchlist gallery capacity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10,000+ profiles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The system must handle large-scale watchlists using efficient ConcurrentHashMap storage with pre-computed centroids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NFR-06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Frame Rate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Live camera feed rendering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≥ 15 FPS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Minimum for smooth, usable video; 30 FPS preferred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NFR-07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Privacy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Data locality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100% on-device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No frames, embeddings, or personally identifiable information ever leave the machine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NFR-08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Thermal Safety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Sustained CPU utilization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≤ 60%</w:t>
            </w:r>
          </w:p>
        </w:tc>
        <w:tc>
          <w:tcPr>
            <w:tcW w:type="dxa" w:w="1872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Frame-skipping and lightweight trackers prevent thermal throttling on laptops</w:t>
            </w:r>
          </w:p>
        </w:tc>
      </w:tr>
    </w:tbl>
    <w:p>
      <w:pPr>
        <w:spacing w:before="0" w:after="120" w:line="276" w:lineRule="auto"/>
      </w:pPr>
    </w:p>
    <w:p>
      <w:pPr>
        <w:spacing w:before="120" w:after="120" w:line="276" w:lineRule="auto"/>
        <w:pBdr>
          <w:bottom w:val="single" w:sz="6" w:space="1" w:color="AAAAAA"/>
        </w:pBdr>
      </w:pP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32"/>
        </w:rPr>
        <w:t>3.3 Planning and Scheduling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3.3.1 Iterative Development Phases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DrishtiX v3.0 was built in four incremental phases. Each phase was completed and validated before the next one began, ensuring a stable foundation at every stage: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Phase 1: Core AI Integration (4 weeks)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Replaced legacy Haar Cascade and LBPH algorithms with YuNet (detection) and SFace (recognition) deep learning models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Integrated ONNX model loading through OpenCV's DNN module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 xml:space="preserve">Built a thread-safe embedding gallery using </w:t>
      </w:r>
      <w:r>
        <w:rPr>
          <w:rFonts w:ascii="Consolas" w:hAnsi="Consolas"/>
          <w:b w:val="0"/>
          <w:i w:val="0"/>
          <w:sz w:val="20"/>
        </w:rPr>
        <w:t>ConcurrentHashMap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Preserved legacy Haar/LBPH as a fallback option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Phase 2: UI Modernization (3 weeks)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Redesigned the entire interface around a single-screen Bento Grid dashboard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Implemented a WCAG AA-compliant dark theme via CSS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Built the non-blocking sidebar alert queue with a 50-card memory cap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 xml:space="preserve">Added reactive stat counters bound to JavaFX </w:t>
      </w:r>
      <w:r>
        <w:rPr>
          <w:rFonts w:ascii="Consolas" w:hAnsi="Consolas"/>
          <w:b w:val="0"/>
          <w:i w:val="0"/>
          <w:sz w:val="20"/>
        </w:rPr>
        <w:t>IntegerProperty</w:t>
      </w:r>
      <w:r>
        <w:rPr>
          <w:rFonts w:ascii="Times New Roman" w:hAnsi="Times New Roman"/>
          <w:b w:val="0"/>
          <w:i w:val="0"/>
          <w:sz w:val="24"/>
        </w:rPr>
        <w:t xml:space="preserve"> for live metric updates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Phase 3: Alert Pipeline &amp; Background Sync (4 weeks)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Implemented the frame-skip strategy (run AI inference every Nth frame, use lightweight trackers in between)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Integrated KCF/CSRT object trackers for inter-frame face position interpolation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Added OSNet body re-identification for persistent tracking when faces are lost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Built the Telegram Bot API push notification system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Created the Background Ingestion Engine (automated FBI/CBI/TrackChild scraping)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Phase 4: Production Hardening (2 weeks)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Fixed alert card duplication race conditions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 xml:space="preserve">Standardized all UI mutations to use </w:t>
      </w:r>
      <w:r>
        <w:rPr>
          <w:rFonts w:ascii="Consolas" w:hAnsi="Consolas"/>
          <w:b w:val="0"/>
          <w:i w:val="0"/>
          <w:sz w:val="20"/>
        </w:rPr>
        <w:t>Platform.runLater()</w:t>
      </w:r>
      <w:r>
        <w:rPr>
          <w:rFonts w:ascii="Times New Roman" w:hAnsi="Times New Roman"/>
          <w:b w:val="0"/>
          <w:i w:val="0"/>
          <w:sz w:val="24"/>
        </w:rPr>
        <w:t xml:space="preserve"> for thread safety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Added recognition pool pre-warming to eliminate cold-start latency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Formalized the multi-pool threading architecture with graceful shutdown hooks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3.3.2 Simplified Gantt Chart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Phase</w:t>
            </w:r>
          </w:p>
        </w:tc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Duration</w:t>
            </w:r>
          </w:p>
        </w:tc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Key Deliverable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Phase 1: Core AI Integration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4 weeks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YuNet + SFace fully operational on CPU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Phase 2: UI Modernization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3 weeks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Bento Grid dashboard with dark theme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Phase 3: Alert Pipeline &amp; Background Sync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4 weeks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Body lock, Telegram push, ingestion engine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Phase 4: Production Hardening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2 weeks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Race condition fixes, pre-warming, shutdown hooks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Total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13 weeks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Production-ready DrishtiX v3.0</w:t>
            </w:r>
          </w:p>
        </w:tc>
      </w:tr>
    </w:tbl>
    <w:p>
      <w:pPr>
        <w:spacing w:before="0" w:after="120" w:line="276" w:lineRule="auto"/>
      </w:pPr>
    </w:p>
    <w:p>
      <w:pPr>
        <w:spacing w:before="120" w:after="120" w:line="276" w:lineRule="auto"/>
        <w:pBdr>
          <w:bottom w:val="single" w:sz="6" w:space="1" w:color="AAAAAA"/>
        </w:pBdr>
      </w:pP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32"/>
        </w:rPr>
        <w:t>3.4 Software and Hardware Requirements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3.4.1 Software Requirements (Tech Stack)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DrishtiX is built on a focused, well-integrated tech stack designed for </w:t>
      </w:r>
      <w:r>
        <w:rPr>
          <w:rFonts w:ascii="Times New Roman" w:hAnsi="Times New Roman"/>
          <w:b/>
          <w:i w:val="0"/>
          <w:sz w:val="24"/>
        </w:rPr>
        <w:t>maximum performance on a single machine</w:t>
      </w:r>
      <w:r>
        <w:rPr>
          <w:rFonts w:ascii="Times New Roman" w:hAnsi="Times New Roman"/>
          <w:b w:val="0"/>
          <w:i w:val="0"/>
          <w:sz w:val="24"/>
        </w:rPr>
        <w:t xml:space="preserve"> with zero cloud dependencies: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Component</w:t>
            </w:r>
          </w:p>
        </w:tc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Version</w:t>
            </w:r>
          </w:p>
        </w:tc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Java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JDK 17+ (LTS)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Core application runtime — long-term support ensures stability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JavaFX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21.0.2+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GPU-accelerated desktop UI framework for rendering the dashboard, live video feed, and alert cards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OpenCV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4.9.0+ (via JavaCV 1.5.10)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Computer vision engine — provides the DNN module for YuNet/SFace inference, KCF/CSRT tracking, and image processing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MySQL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8.0+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Relational database for persistent storage of target profiles, embeddings, detection logs, and configuration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Apache Maven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3.8+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Build tool and dependency manager — produces a single fat JAR for deployment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Python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3.10+ (optional)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Runs the standalone FastAPI ReID microservice for OSNet body embeddings</w:t>
            </w:r>
          </w:p>
        </w:tc>
      </w:tr>
    </w:tbl>
    <w:p>
      <w:pPr>
        <w:spacing w:before="0" w:after="120" w:line="276" w:lineRule="auto"/>
      </w:pPr>
    </w:p>
    <w:p>
      <w:pPr>
        <w:spacing w:before="120" w:after="120" w:line="276" w:lineRule="auto"/>
        <w:ind w:left="720" w:right="432"/>
        <w:jc w:val="both"/>
        <w:pBdr>
          <w:left w:val="single" w:sz="18" w:space="8" w:color="BF8F00"/>
        </w:pBdr>
        <w:shd w:fill="FFF2CC" w:val="clear"/>
      </w:pPr>
      <w:r>
        <w:rPr>
          <w:rFonts w:ascii="Times New Roman" w:hAnsi="Times New Roman"/>
          <w:b/>
          <w:i/>
          <w:sz w:val="22"/>
        </w:rPr>
        <w:t>Key Design Principle</w:t>
      </w:r>
      <w:r>
        <w:rPr>
          <w:rFonts w:ascii="Times New Roman" w:hAnsi="Times New Roman"/>
          <w:b w:val="0"/>
          <w:i/>
          <w:sz w:val="22"/>
        </w:rPr>
        <w:t xml:space="preserve">: The entire system — Java application, database, AI models, and all processing — runs on a single standard laptop. There is </w:t>
      </w:r>
      <w:r>
        <w:rPr>
          <w:rFonts w:ascii="Times New Roman" w:hAnsi="Times New Roman"/>
          <w:b/>
          <w:i/>
          <w:sz w:val="22"/>
        </w:rPr>
        <w:t>no cloud dependency</w:t>
      </w:r>
      <w:r>
        <w:rPr>
          <w:rFonts w:ascii="Times New Roman" w:hAnsi="Times New Roman"/>
          <w:b w:val="0"/>
          <w:i/>
          <w:sz w:val="22"/>
        </w:rPr>
        <w:t>. No frames, no embeddings, no personal data ever leaves the machine. This makes DrishtiX suitable for air-gapped, secure, and field deployments where internet connectivity cannot be guaranteed.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3.4.2 Hardware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cantSplit w:val="true"/>
        </w:trPr>
        <w:tc>
          <w:tcPr>
            <w:tcW w:type="dxa" w:w="234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Component</w:t>
            </w:r>
          </w:p>
        </w:tc>
        <w:tc>
          <w:tcPr>
            <w:tcW w:type="dxa" w:w="234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Minimum</w:t>
            </w:r>
          </w:p>
        </w:tc>
        <w:tc>
          <w:tcPr>
            <w:tcW w:type="dxa" w:w="234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Recommended</w:t>
            </w:r>
          </w:p>
        </w:tc>
        <w:tc>
          <w:tcPr>
            <w:tcW w:type="dxa" w:w="234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Why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Processor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Intel Core i5 (8th Gen) / AMD Ryzen 5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Intel Core i7 (10th Gen+) with Iris Xe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4+ cores needed for the multi-pool threading architecture; iGPU accelerates JavaFX rendering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RAM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8 GB DDR4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16 GB DDR4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JVM heap + MySQL buffer pool + native OpenCV frame buffers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Storage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256 GB SSD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512 GB NVMe SSD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ONNX AI models (~10 MB), database, ingested images, detection snapshots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Camera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720p USB webcam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1080p integrated/USB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Higher resolution improves small-face detection accuracy at distance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GPU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Not required (CPU-only operation)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Integrated Intel UHD/Iris Xe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JavaFX uses the iGPU for UI rendering; AI inference runs on CPU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Network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Not required for core operation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Broadband (for Telegram alerts + watchlist ingestion)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Core surveillance is fully offline; network is optional for push alerts and data scraping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Display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1366 × 768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1920 × 1080 (Full HD)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Dashboard is optimized for 1280×800+; Full HD provides the best experience</w:t>
            </w:r>
          </w:p>
        </w:tc>
      </w:tr>
    </w:tbl>
    <w:p>
      <w:pPr>
        <w:spacing w:before="0" w:after="120" w:line="276" w:lineRule="auto"/>
      </w:pPr>
    </w:p>
    <w:p>
      <w:pPr>
        <w:spacing w:before="120" w:after="120" w:line="276" w:lineRule="auto"/>
        <w:ind w:left="720" w:right="432"/>
        <w:jc w:val="both"/>
        <w:pBdr>
          <w:left w:val="single" w:sz="18" w:space="8" w:color="BF8F00"/>
        </w:pBdr>
        <w:shd w:fill="FFF2CC" w:val="clear"/>
      </w:pPr>
      <w:r>
        <w:rPr>
          <w:rFonts w:ascii="Times New Roman" w:hAnsi="Times New Roman"/>
          <w:b/>
          <w:i/>
          <w:sz w:val="22"/>
        </w:rPr>
        <w:t>Note on Future Hardware Acceleration</w:t>
      </w:r>
      <w:r>
        <w:rPr>
          <w:rFonts w:ascii="Times New Roman" w:hAnsi="Times New Roman"/>
          <w:b w:val="0"/>
          <w:i/>
          <w:sz w:val="22"/>
        </w:rPr>
        <w:t xml:space="preserve">: The ONNX-based architecture is ready for hardware acceleration without code changes. Laptops with an Intel NPU can use </w:t>
      </w:r>
      <w:r>
        <w:rPr>
          <w:rFonts w:ascii="Times New Roman" w:hAnsi="Times New Roman"/>
          <w:b/>
          <w:i/>
          <w:sz w:val="22"/>
        </w:rPr>
        <w:t>OpenVINO</w:t>
      </w:r>
      <w:r>
        <w:rPr>
          <w:rFonts w:ascii="Times New Roman" w:hAnsi="Times New Roman"/>
          <w:b w:val="0"/>
          <w:i/>
          <w:sz w:val="22"/>
        </w:rPr>
        <w:t xml:space="preserve"> as an inference backend, and systems with NVIDIA GPUs can use </w:t>
      </w:r>
      <w:r>
        <w:rPr>
          <w:rFonts w:ascii="Times New Roman" w:hAnsi="Times New Roman"/>
          <w:b/>
          <w:i/>
          <w:sz w:val="22"/>
        </w:rPr>
        <w:t>CUDA/TensorRT</w:t>
      </w:r>
      <w:r>
        <w:rPr>
          <w:rFonts w:ascii="Times New Roman" w:hAnsi="Times New Roman"/>
          <w:b w:val="0"/>
          <w:i/>
          <w:sz w:val="22"/>
        </w:rPr>
        <w:t xml:space="preserve"> — both selectable through OpenCV's backend API.</w:t>
      </w:r>
    </w:p>
    <w:p>
      <w:pPr>
        <w:spacing w:before="120" w:after="120" w:line="276" w:lineRule="auto"/>
        <w:pBdr>
          <w:bottom w:val="single" w:sz="6" w:space="1" w:color="AAAAAA"/>
        </w:pBdr>
      </w:pP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32"/>
        </w:rPr>
        <w:t>3.5 Preliminary Product Description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3.5.1 Dashboard-Centric Interface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The DrishtiX interface is designed around one simple principle: </w:t>
      </w:r>
      <w:r>
        <w:rPr>
          <w:rFonts w:ascii="Times New Roman" w:hAnsi="Times New Roman"/>
          <w:b/>
          <w:i w:val="0"/>
          <w:sz w:val="24"/>
        </w:rPr>
        <w:t>the operator should never lose sight of the live camera feed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Instead of forcing users to switch between multiple tabs or windows, everything lives on a single, unified dashboard screen. The layout follows a </w:t>
      </w:r>
      <w:r>
        <w:rPr>
          <w:rFonts w:ascii="Times New Roman" w:hAnsi="Times New Roman"/>
          <w:b/>
          <w:i w:val="0"/>
          <w:sz w:val="24"/>
        </w:rPr>
        <w:t>70/30 split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70% of the screen (left side)</w:t>
      </w:r>
      <w:r>
        <w:rPr>
          <w:rFonts w:ascii="Times New Roman" w:hAnsi="Times New Roman"/>
          <w:b w:val="0"/>
          <w:i w:val="0"/>
          <w:sz w:val="24"/>
        </w:rPr>
        <w:t xml:space="preserve">: Dedicated to the </w:t>
      </w:r>
      <w:r>
        <w:rPr>
          <w:rFonts w:ascii="Times New Roman" w:hAnsi="Times New Roman"/>
          <w:b/>
          <w:i w:val="0"/>
          <w:sz w:val="24"/>
        </w:rPr>
        <w:t>live surveillance feed</w:t>
      </w:r>
      <w:r>
        <w:rPr>
          <w:rFonts w:ascii="Times New Roman" w:hAnsi="Times New Roman"/>
          <w:b w:val="0"/>
          <w:i w:val="0"/>
          <w:sz w:val="24"/>
        </w:rPr>
        <w:t xml:space="preserve"> — the camera video with real-time AI-drawn bounding boxes around detected faces, color-coded by category (red for criminals, cyan for missing persons, green for unknown faces, amber for body-lock tracking).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30% of the screen (right side)</w:t>
      </w:r>
      <w:r>
        <w:rPr>
          <w:rFonts w:ascii="Times New Roman" w:hAnsi="Times New Roman"/>
          <w:b w:val="0"/>
          <w:i w:val="0"/>
          <w:sz w:val="24"/>
        </w:rPr>
        <w:t xml:space="preserve">: Houses the </w:t>
      </w:r>
      <w:r>
        <w:rPr>
          <w:rFonts w:ascii="Times New Roman" w:hAnsi="Times New Roman"/>
          <w:b/>
          <w:i w:val="0"/>
          <w:sz w:val="24"/>
        </w:rPr>
        <w:t>alert queue and system status</w:t>
      </w:r>
      <w:r>
        <w:rPr>
          <w:rFonts w:ascii="Times New Roman" w:hAnsi="Times New Roman"/>
          <w:b w:val="0"/>
          <w:i w:val="0"/>
          <w:sz w:val="24"/>
        </w:rPr>
        <w:t xml:space="preserve"> — a scrollable list of detection alert cards, live stat counters (total targets, detections today, criminal matches, missing person matches), and quick-action controls.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This layout ensures that no alert, popup, or control panel ever covers the camera feed. The operator always has full visual awareness.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3.5.2 The 70/30 UI Layout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Figure 3.2: DrishtiX Dashboard — 70/30 Layout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A237E"/>
          <w:left w:val="single" w:sz="12" w:space="0" w:color="1A237E"/>
          <w:bottom w:val="single" w:sz="12" w:space="0" w:color="1A237E"/>
          <w:right w:val="single" w:sz="12" w:space="0" w:color="1A237E"/>
          <w:insideH w:val="single" w:sz="4" w:space="0" w:color="5C6BC0"/>
          <w:insideV w:val="single" w:sz="6" w:space="0" w:color="1A237E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6048"/>
            <w:shd w:fill="1A237E" w:val="clear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LEFT PANEL — 70% Width</w:t>
            </w:r>
          </w:p>
        </w:tc>
        <w:tc>
          <w:tcPr>
            <w:tcW w:type="dxa" w:w="2592"/>
            <w:shd w:fill="1A237E" w:val="clear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RIGHT PANEL — 30% Width</w:t>
            </w:r>
          </w:p>
        </w:tc>
      </w:tr>
      <w:tr>
        <w:trPr>
          <w:cantSplit w:val="true"/>
        </w:trPr>
        <w:tc>
          <w:tcPr>
            <w:tcW w:type="dxa" w:w="6048"/>
            <w:shd w:fill="E8EAF6" w:val="clear"/>
          </w:tcPr>
          <w:p>
            <w:pPr>
              <w:spacing w:before="120" w:after="80" w:line="240" w:lineRule="auto"/>
            </w:pPr>
            <w:r>
              <w:rPr>
                <w:rFonts w:ascii="Times New Roman" w:hAnsi="Times New Roman"/>
                <w:b/>
                <w:i w:val="0"/>
                <w:sz w:val="26"/>
              </w:rPr>
              <w:t>LIVE SURVEILLANCE FEED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 •  Real-time camera video stream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 •  YuNet AI bounding boxes drawn on faces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 •  Color-coded by category: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    RED = Criminal  |  CYAN = Missing Person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    GREEN = Unknown  |  AMBER = Body Lock (face lost)</w:t>
            </w:r>
          </w:p>
        </w:tc>
        <w:tc>
          <w:tcPr>
            <w:tcW w:type="dxa" w:w="2592"/>
            <w:shd w:fill="F3E5F5" w:val="clear"/>
          </w:tcPr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SYSTEM STATUS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•  Total Targets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•  Today's Scans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•  Criminal Matches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•  Missing Persons</w:t>
            </w:r>
          </w:p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ALERT QUEUE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•  Alert Card #1: Name | Category | 94.7%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•  Alert Card #2: Name | Category | 87.2%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•  ... (max 50 cards)</w:t>
            </w:r>
          </w:p>
        </w:tc>
      </w:tr>
      <w:tr>
        <w:trPr>
          <w:cantSplit w:val="true"/>
        </w:trPr>
        <w:tc>
          <w:tcPr>
            <w:tcW w:type="dxa" w:w="6048"/>
            <w:shd w:fill="E0E0E0" w:val="clear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 xml:space="preserve">CONTROL BAR:  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Confidence Slider  |  Camera Selector  |  Start/Stop  |  Mute  |  FPS Counter</w:t>
            </w:r>
          </w:p>
        </w:tc>
        <w:tc>
          <w:tcPr>
            <w:tcW w:type="dxa" w:w="2592"/>
            <w:shd w:fill="E0E0E0" w:val="clear"/>
          </w:tcPr>
          <w:p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1A237E"/>
                <w:sz w:val="22"/>
              </w:rPr>
              <w:t>+ ADD TARGET</w:t>
            </w:r>
          </w:p>
        </w:tc>
      </w:tr>
    </w:tbl>
    <w:p>
      <w:pPr>
        <w:spacing w:before="0" w:after="120" w:line="276" w:lineRule="auto"/>
      </w:pP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3.5.3 Alert Card Design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Each alert card in the sidebar is a self-contained intelligence unit. An operator can glance at it and immediately understand </w:t>
      </w:r>
      <w:r>
        <w:rPr>
          <w:rFonts w:ascii="Times New Roman" w:hAnsi="Times New Roman"/>
          <w:b w:val="0"/>
          <w:i/>
          <w:sz w:val="24"/>
        </w:rPr>
        <w:t>who</w:t>
      </w:r>
      <w:r>
        <w:rPr>
          <w:rFonts w:ascii="Times New Roman" w:hAnsi="Times New Roman"/>
          <w:b w:val="0"/>
          <w:i w:val="0"/>
          <w:sz w:val="24"/>
        </w:rPr>
        <w:t xml:space="preserve"> was detected, </w:t>
      </w:r>
      <w:r>
        <w:rPr>
          <w:rFonts w:ascii="Times New Roman" w:hAnsi="Times New Roman"/>
          <w:b w:val="0"/>
          <w:i/>
          <w:sz w:val="24"/>
        </w:rPr>
        <w:t>when</w:t>
      </w:r>
      <w:r>
        <w:rPr>
          <w:rFonts w:ascii="Times New Roman" w:hAnsi="Times New Roman"/>
          <w:b w:val="0"/>
          <w:i w:val="0"/>
          <w:sz w:val="24"/>
        </w:rPr>
        <w:t xml:space="preserve">, and </w:t>
      </w:r>
      <w:r>
        <w:rPr>
          <w:rFonts w:ascii="Times New Roman" w:hAnsi="Times New Roman"/>
          <w:b w:val="0"/>
          <w:i/>
          <w:sz w:val="24"/>
        </w:rPr>
        <w:t>how confident</w:t>
      </w:r>
      <w:r>
        <w:rPr>
          <w:rFonts w:ascii="Times New Roman" w:hAnsi="Times New Roman"/>
          <w:b w:val="0"/>
          <w:i w:val="0"/>
          <w:sz w:val="24"/>
        </w:rPr>
        <w:t xml:space="preserve"> the system 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Field</w:t>
            </w:r>
          </w:p>
        </w:tc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What It Shows</w:t>
            </w:r>
          </w:p>
        </w:tc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Target Name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Full name from the watchlist database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Instant identification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Category Badge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Color-coded pill — 🔴 CRIMINAL or 🔵 MISSING PERSON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Visual priority at a glance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Confidence Score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Cosine similarity percentage (e.g., 94.7%)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Helps the operator judge match quality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Case/FIR Number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Official case reference number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Immediate legal cross-reference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Database Photo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The stored reference photo (left side)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Side-by-side visual verification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Live Snapshot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The frame crop at the moment of detection (right side)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Side-by-side visual verification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Timestamp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Exact time of detection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Forensic and shift-log documentation</w:t>
            </w:r>
          </w:p>
        </w:tc>
      </w:tr>
    </w:tbl>
    <w:p>
      <w:pPr>
        <w:spacing w:before="0" w:after="120" w:line="276" w:lineRule="auto"/>
      </w:pP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3.5.4 Memory-Safe Alert Queue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The alert queue enforces a strict </w:t>
      </w:r>
      <w:r>
        <w:rPr>
          <w:rFonts w:ascii="Times New Roman" w:hAnsi="Times New Roman"/>
          <w:b/>
          <w:i w:val="0"/>
          <w:sz w:val="24"/>
        </w:rPr>
        <w:t>50-card cap</w:t>
      </w:r>
      <w:r>
        <w:rPr>
          <w:rFonts w:ascii="Times New Roman" w:hAnsi="Times New Roman"/>
          <w:b w:val="0"/>
          <w:i w:val="0"/>
          <w:sz w:val="24"/>
        </w:rPr>
        <w:t>. When the queue is full and a new alert arrives, the oldest card is automatically removed. Combined with a per-target cooldown window (default: 30 seconds) that suppresses duplicate alerts for the same person, this ensures: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No memory bloat</w:t>
      </w:r>
      <w:r>
        <w:rPr>
          <w:rFonts w:ascii="Times New Roman" w:hAnsi="Times New Roman"/>
          <w:b w:val="0"/>
          <w:i w:val="0"/>
          <w:sz w:val="24"/>
        </w:rPr>
        <w:t>: The application can run for 8–12 hour shifts without heap exhaustion.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No alert flooding</w:t>
      </w:r>
      <w:r>
        <w:rPr>
          <w:rFonts w:ascii="Times New Roman" w:hAnsi="Times New Roman"/>
          <w:b w:val="0"/>
          <w:i w:val="0"/>
          <w:sz w:val="24"/>
        </w:rPr>
        <w:t>: Operators see only fresh, unique detections — not hundreds of duplicates.</w:t>
      </w:r>
    </w:p>
    <w:p>
      <w:pPr>
        <w:spacing w:before="120" w:after="120" w:line="276" w:lineRule="auto"/>
        <w:pBdr>
          <w:bottom w:val="single" w:sz="6" w:space="1" w:color="AAAAAA"/>
        </w:pBdr>
      </w:pP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32"/>
        </w:rPr>
        <w:t>3.6 Conceptual Models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3.6.1 The Three-Pool Threading Architecture (Plain English)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The biggest challenge of running AI on a laptop is preventing the application from </w:t>
      </w:r>
      <w:r>
        <w:rPr>
          <w:rFonts w:ascii="Times New Roman" w:hAnsi="Times New Roman"/>
          <w:b/>
          <w:i w:val="0"/>
          <w:sz w:val="24"/>
        </w:rPr>
        <w:t>freezing</w:t>
      </w:r>
      <w:r>
        <w:rPr>
          <w:rFonts w:ascii="Times New Roman" w:hAnsi="Times New Roman"/>
          <w:b w:val="0"/>
          <w:i w:val="0"/>
          <w:sz w:val="24"/>
        </w:rPr>
        <w:t>. If you try to run face detection, face recognition, and draw the video feed all on the same thread, the app will stutter, lag, and become unusable.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DrishtiX solves this by splitting the work across </w:t>
      </w:r>
      <w:r>
        <w:rPr>
          <w:rFonts w:ascii="Times New Roman" w:hAnsi="Times New Roman"/>
          <w:b/>
          <w:i w:val="0"/>
          <w:sz w:val="24"/>
        </w:rPr>
        <w:t>three main thread pools</w:t>
      </w:r>
      <w:r>
        <w:rPr>
          <w:rFonts w:ascii="Times New Roman" w:hAnsi="Times New Roman"/>
          <w:b w:val="0"/>
          <w:i w:val="0"/>
          <w:sz w:val="24"/>
        </w:rPr>
        <w:t>, each responsible for a distinct job. Think of it like a restaurant kitchen:</w:t>
      </w:r>
    </w:p>
    <w:p>
      <w:pPr>
        <w:spacing w:before="40" w:after="80" w:line="276" w:lineRule="auto"/>
        <w:ind w:left="504"/>
        <w:jc w:val="both"/>
      </w:pPr>
      <w:r>
        <w:rPr>
          <w:rFonts w:ascii="Times New Roman" w:hAnsi="Times New Roman"/>
          <w:b/>
          <w:i w:val="0"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The Main UI Thread</w:t>
      </w:r>
      <w:r>
        <w:rPr>
          <w:rFonts w:ascii="Times New Roman" w:hAnsi="Times New Roman"/>
          <w:b w:val="0"/>
          <w:i w:val="0"/>
          <w:sz w:val="24"/>
        </w:rPr>
        <w:t xml:space="preserve"> (the waiter) — This thread's only job is to keep the screen updated. It draws the video frames, renders the alert cards, and responds to button clicks. It never does any heavy lifting. </w:t>
      </w:r>
      <w:r>
        <w:rPr>
          <w:rFonts w:ascii="Times New Roman" w:hAnsi="Times New Roman"/>
          <w:b/>
          <w:i w:val="0"/>
          <w:sz w:val="24"/>
        </w:rPr>
        <w:t>Rule</w:t>
      </w:r>
      <w:r>
        <w:rPr>
          <w:rFonts w:ascii="Times New Roman" w:hAnsi="Times New Roman"/>
          <w:b w:val="0"/>
          <w:i w:val="0"/>
          <w:sz w:val="24"/>
        </w:rPr>
        <w:t>: No task running on this thread may take longer than 16 milliseconds, or the screen will visibly stutter.</w:t>
      </w:r>
    </w:p>
    <w:p>
      <w:pPr>
        <w:spacing w:before="40" w:after="80" w:line="276" w:lineRule="auto"/>
        <w:ind w:left="504"/>
        <w:jc w:val="both"/>
      </w:pPr>
      <w:r>
        <w:rPr>
          <w:rFonts w:ascii="Times New Roman" w:hAnsi="Times New Roman"/>
          <w:b/>
          <w:i w:val="0"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The Video Capture Thread</w:t>
      </w:r>
      <w:r>
        <w:rPr>
          <w:rFonts w:ascii="Times New Roman" w:hAnsi="Times New Roman"/>
          <w:b w:val="0"/>
          <w:i w:val="0"/>
          <w:sz w:val="24"/>
        </w:rPr>
        <w:t xml:space="preserve"> (the prep cook) — This thread grabs frames from the camera and runs the lightweight </w:t>
      </w:r>
      <w:r>
        <w:rPr>
          <w:rFonts w:ascii="Times New Roman" w:hAnsi="Times New Roman"/>
          <w:b/>
          <w:i w:val="0"/>
          <w:sz w:val="24"/>
        </w:rPr>
        <w:t>YuNet face detection</w:t>
      </w:r>
      <w:r>
        <w:rPr>
          <w:rFonts w:ascii="Times New Roman" w:hAnsi="Times New Roman"/>
          <w:b w:val="0"/>
          <w:i w:val="0"/>
          <w:sz w:val="24"/>
        </w:rPr>
        <w:t xml:space="preserve"> model (~2ms per frame). It decides: "Is this a frame where we need full AI analysis, or can we use a quick tracker estimate?" On most frames, it uses a fast KCF tracker (~0.3ms) to interpolate face positions. Only every Nth frame does it trigger a full detection pass.</w:t>
      </w:r>
    </w:p>
    <w:p>
      <w:pPr>
        <w:spacing w:before="40" w:after="80" w:line="276" w:lineRule="auto"/>
        <w:ind w:left="504"/>
        <w:jc w:val="both"/>
      </w:pPr>
      <w:r>
        <w:rPr>
          <w:rFonts w:ascii="Times New Roman" w:hAnsi="Times New Roman"/>
          <w:b/>
          <w:i w:val="0"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The AI Inference Pool</w:t>
      </w:r>
      <w:r>
        <w:rPr>
          <w:rFonts w:ascii="Times New Roman" w:hAnsi="Times New Roman"/>
          <w:b w:val="0"/>
          <w:i w:val="0"/>
          <w:sz w:val="24"/>
        </w:rPr>
        <w:t xml:space="preserve"> (the head chef) — This is a pool of </w:t>
      </w:r>
      <w:r>
        <w:rPr>
          <w:rFonts w:ascii="Times New Roman" w:hAnsi="Times New Roman"/>
          <w:b/>
          <w:i w:val="0"/>
          <w:sz w:val="24"/>
        </w:rPr>
        <w:t>4 parallel threads</w:t>
      </w:r>
      <w:r>
        <w:rPr>
          <w:rFonts w:ascii="Times New Roman" w:hAnsi="Times New Roman"/>
          <w:b w:val="0"/>
          <w:i w:val="0"/>
          <w:sz w:val="24"/>
        </w:rPr>
        <w:t xml:space="preserve"> that handle the heavy computational work: extracting SFace face embeddings, computing cosine similarity against the entire watchlist gallery, and running OSNet body re-identification. Because this pool is independent from the video thread, the camera feed keeps running smoothly even while the AI is crunching numbers.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In addition to these three core pools, DrishtiX also runs two background support pools: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Audio Alert Pool</w:t>
      </w:r>
      <w:r>
        <w:rPr>
          <w:rFonts w:ascii="Times New Roman" w:hAnsi="Times New Roman"/>
          <w:b w:val="0"/>
          <w:i w:val="0"/>
          <w:sz w:val="24"/>
        </w:rPr>
        <w:t xml:space="preserve"> (1 thread) — Plays alarm sounds and sends Telegram notifications without blocking anything else.</w:t>
      </w:r>
    </w:p>
    <w:p>
      <w:pPr>
        <w:spacing w:before="0" w:after="80" w:line="276" w:lineRule="auto"/>
        <w:ind w:left="504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/>
          <w:i w:val="0"/>
          <w:sz w:val="24"/>
        </w:rPr>
        <w:t>Ingestion Pool</w:t>
      </w:r>
      <w:r>
        <w:rPr>
          <w:rFonts w:ascii="Times New Roman" w:hAnsi="Times New Roman"/>
          <w:b w:val="0"/>
          <w:i w:val="0"/>
          <w:sz w:val="24"/>
        </w:rPr>
        <w:t xml:space="preserve"> (2 threads, lowest priority) — Runs the background web scrapers (FBI, CBI, TrackChild) on a schedule, at minimum CPU priority so it never steals resources from the camera or AI.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3.6.2 Threading Data Flow Diagram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The following diagram shows how data flows through the three main pools — from the camera, through AI processing, to the operator's screen: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Figure 3.3: Threading Architecture — Data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4" w:space="0" w:color="AAAAAA"/>
          <w:insideV w:val="single" w:sz="4" w:space="0" w:color="AAAAAA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2304"/>
            <w:shd w:fill="E3F2FD" w:val="clear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INPUT</w:t>
            </w:r>
          </w:p>
        </w:tc>
        <w:tc>
          <w:tcPr>
            <w:tcW w:type="dxa" w:w="6336"/>
            <w:shd w:fill="E3F2FD" w:val="clear"/>
          </w:tcPr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Camera Device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Raw BGR Frame (640×480 or 1080p) captured via VideoCapture</w:t>
            </w:r>
          </w:p>
        </w:tc>
      </w:tr>
      <w:tr>
        <w:trPr>
          <w:cantSplit w:val="true"/>
        </w:trPr>
        <w:tc>
          <w:tcPr>
            <w:tcW w:type="dxa" w:w="2304"/>
            <w:shd w:fill="BBDEFB" w:val="clear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POOL 1</w:t>
            </w:r>
          </w:p>
        </w:tc>
        <w:tc>
          <w:tcPr>
            <w:tcW w:type="dxa" w:w="6336"/>
            <w:shd w:fill="BBDEFB" w:val="clear"/>
          </w:tcPr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Video Capture Thread</w:t>
              <w:br/>
              <w:t>(CachedThreadPool)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Grab raw frame from camera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Frame counter check: Is this every Nth frame?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• YES → Run YuNet DNN Detection (~2ms) → Align &amp; crop faces (112×112)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  • NO → Run KCF Tracker Update (~0.3ms) → Interpolate bounding boxes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Send annotated frame to UI Thread for rendering</w:t>
            </w:r>
          </w:p>
        </w:tc>
      </w:tr>
      <w:tr>
        <w:trPr>
          <w:cantSplit w:val="true"/>
        </w:trPr>
        <w:tc>
          <w:tcPr>
            <w:tcW w:type="dxa" w:w="2304"/>
            <w:shd w:fill="FFE0B2" w:val="clear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POOL 2</w:t>
            </w:r>
          </w:p>
        </w:tc>
        <w:tc>
          <w:tcPr>
            <w:tcW w:type="dxa" w:w="6336"/>
            <w:shd w:fill="FFE0B2" w:val="clear"/>
          </w:tcPr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AI Inference Pool</w:t>
              <w:br/>
              <w:t>(4 Fixed Threads)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Receive aligned face crops from Video Capture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SFace Embedding Extraction (128-dimensional vector)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OSNet Body Embedding Extraction (512-dimensional vector)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Gallery Cosine Similarity Matching (threshold ≥ 0.363)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Body Lock Fusion (α·face + β·body)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On MATCH: Trigger alert pipeline</w:t>
            </w:r>
          </w:p>
        </w:tc>
      </w:tr>
      <w:tr>
        <w:trPr>
          <w:cantSplit w:val="true"/>
        </w:trPr>
        <w:tc>
          <w:tcPr>
            <w:tcW w:type="dxa" w:w="2304"/>
            <w:shd w:fill="C8E6C9" w:val="clear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POOL 3</w:t>
            </w:r>
          </w:p>
        </w:tc>
        <w:tc>
          <w:tcPr>
            <w:tcW w:type="dxa" w:w="6336"/>
            <w:shd w:fill="C8E6C9" w:val="clear"/>
          </w:tcPr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Main UI Thread</w:t>
              <w:br/>
              <w:t>(JavaFX Application)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Render annotated video frame (ImageView update)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Inject alert card into sidebar (Platform.runLater)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Update live stat counters (IntegerProperty bindings)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Contract: No callback may exceed 16ms</w:t>
            </w:r>
          </w:p>
        </w:tc>
      </w:tr>
      <w:tr>
        <w:trPr>
          <w:cantSplit w:val="true"/>
        </w:trPr>
        <w:tc>
          <w:tcPr>
            <w:tcW w:type="dxa" w:w="2304"/>
            <w:shd w:fill="E1BEE7" w:val="clear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SUPPORT</w:t>
            </w:r>
          </w:p>
        </w:tc>
        <w:tc>
          <w:tcPr>
            <w:tcW w:type="dxa" w:w="6336"/>
            <w:shd w:fill="E1BEE7" w:val="clear"/>
          </w:tcPr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Background Pools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Audio Alert Pool (1 thread): Play category-specific WAV alarms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Telegram Push (1 thread): Send snapshot + metadata via Bot API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Ingestion Pool (2 threads, MIN priority): FBI / CBI / TrackChild scraping on 6-hour timer</w:t>
            </w:r>
          </w:p>
        </w:tc>
      </w:tr>
      <w:tr>
        <w:trPr>
          <w:cantSplit w:val="true"/>
        </w:trPr>
        <w:tc>
          <w:tcPr>
            <w:tcW w:type="dxa" w:w="2304"/>
            <w:shd w:fill="F5F5F5" w:val="clear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STORAGE</w:t>
            </w:r>
          </w:p>
        </w:tc>
        <w:tc>
          <w:tcPr>
            <w:tcW w:type="dxa" w:w="6336"/>
            <w:shd w:fill="F5F5F5" w:val="clear"/>
          </w:tcPr>
          <w:p>
            <w:pPr>
              <w:spacing w:before="80" w:after="40" w:line="240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Database</w:t>
              <w:br/>
              <w:t>(MySQL 8.0+)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Detection logs persisted asynchronously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Ingested watchlist profiles stored</w:t>
            </w:r>
          </w:p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→ Configuration and audit trail maintained</w:t>
            </w:r>
          </w:p>
        </w:tc>
      </w:tr>
    </w:tbl>
    <w:p>
      <w:pPr>
        <w:spacing w:before="80" w:after="80" w:line="276" w:lineRule="auto"/>
        <w:jc w:val="center"/>
      </w:pPr>
      <w:r>
        <w:rPr>
          <w:rFonts w:ascii="Times New Roman" w:hAnsi="Times New Roman"/>
          <w:b/>
          <w:i w:val="0"/>
          <w:sz w:val="21"/>
        </w:rPr>
        <w:t xml:space="preserve">Data Flow: </w:t>
      </w:r>
      <w:r>
        <w:rPr>
          <w:rFonts w:ascii="Times New Roman" w:hAnsi="Times New Roman"/>
          <w:b w:val="0"/>
          <w:i w:val="0"/>
          <w:sz w:val="21"/>
        </w:rPr>
        <w:t>Camera → Video Capture → AI Inference → UI Thread → Operator Screen</w:t>
      </w:r>
    </w:p>
    <w:p>
      <w:pPr>
        <w:spacing w:before="0" w:after="120" w:line="276" w:lineRule="auto"/>
      </w:pP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3.6.3 The Threading Contract (Summary)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Each pool operates under a strict contract to guarantee that the application never freezes: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cantSplit w:val="true"/>
        </w:trPr>
        <w:tc>
          <w:tcPr>
            <w:tcW w:type="dxa" w:w="234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Pool</w:t>
            </w:r>
          </w:p>
        </w:tc>
        <w:tc>
          <w:tcPr>
            <w:tcW w:type="dxa" w:w="234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Threads</w:t>
            </w:r>
          </w:p>
        </w:tc>
        <w:tc>
          <w:tcPr>
            <w:tcW w:type="dxa" w:w="234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Strict Rule</w:t>
            </w:r>
          </w:p>
        </w:tc>
        <w:tc>
          <w:tcPr>
            <w:tcW w:type="dxa" w:w="234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What Happens If Violated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Main UI Thread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1 (JavaFX)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No callback may exceed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16ms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Screen freezes — frames drop, buttons become unresponsive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Video Capture Pool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2 (daemon)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Must yield frames at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≥ 15 FPS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Video feed stutters — operator loses situational awareness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Recognition Inference Pool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4 (fixed)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Each face is independent —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never block capture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Camera thread stalls waiting for AI — causes cascading FPS drop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Audio Alert Pool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1 (daemon)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Fire-and-forget —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never block inference</w:t>
            </w:r>
          </w:p>
        </w:tc>
        <w:tc>
          <w:tcPr>
            <w:tcW w:type="dxa" w:w="234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Alarm playback delays recognition of the next face</w:t>
            </w:r>
          </w:p>
        </w:tc>
      </w:tr>
      <w:tr>
        <w:trPr>
          <w:cantSplit w:val="true"/>
        </w:trPr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Ingestion Pool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2 (MIN priority)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Lowest CPU priority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never steal cycles from inference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Web scraping slows down the AI — defeats the purpose of the system</w:t>
            </w:r>
          </w:p>
        </w:tc>
      </w:tr>
    </w:tbl>
    <w:p>
      <w:pPr>
        <w:spacing w:before="0" w:after="120" w:line="276" w:lineRule="auto"/>
      </w:pP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3.6.4 Entity Relationship Model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The database stores four primary entity types with clear relationships:</w:t>
      </w: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Figure 3.4: Entity Relationship Diagram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i w:val="0"/>
          <w:sz w:val="24"/>
        </w:rPr>
        <w:t>Table: TARGETS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Column Name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Data Type</w:t>
            </w:r>
          </w:p>
        </w:tc>
        <w:tc>
          <w:tcPr>
            <w:tcW w:type="dxa" w:w="3120"/>
            <w:shd w:fill="D9E2F3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Constraint / Notes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/>
                <w:i w:val="0"/>
                <w:sz w:val="20"/>
              </w:rPr>
              <w:t>targetId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fullName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category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caseNumber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profileImagePath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isActive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createdAt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DATETIME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pPr>
        <w:spacing w:before="120" w:after="40" w:line="276" w:lineRule="auto"/>
      </w:pPr>
      <w:r>
        <w:rPr>
          <w:rFonts w:ascii="Times New Roman" w:hAnsi="Times New Roman"/>
          <w:b/>
          <w:i w:val="0"/>
          <w:sz w:val="24"/>
        </w:rPr>
        <w:t>Table: TARGET_IMAGES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F5E9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Column Name</w:t>
            </w:r>
          </w:p>
        </w:tc>
        <w:tc>
          <w:tcPr>
            <w:tcW w:type="dxa" w:w="3120"/>
            <w:shd w:fill="E8F5E9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Data Type</w:t>
            </w:r>
          </w:p>
        </w:tc>
        <w:tc>
          <w:tcPr>
            <w:tcW w:type="dxa" w:w="3120"/>
            <w:shd w:fill="E8F5E9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Constraint / Notes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/>
                <w:i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targetId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FK → TARGETS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imagePath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embedding_128dim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FLOAT[]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128-dimensional face vector</w:t>
            </w:r>
          </w:p>
        </w:tc>
      </w:tr>
    </w:tbl>
    <w:p>
      <w:pPr>
        <w:spacing w:before="120" w:after="40" w:line="276" w:lineRule="auto"/>
      </w:pPr>
      <w:r>
        <w:rPr>
          <w:rFonts w:ascii="Times New Roman" w:hAnsi="Times New Roman"/>
          <w:b/>
          <w:i w:val="0"/>
          <w:sz w:val="24"/>
        </w:rPr>
        <w:t>Table: PERSON_EMBEDDINGS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FF3E0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Column Name</w:t>
            </w:r>
          </w:p>
        </w:tc>
        <w:tc>
          <w:tcPr>
            <w:tcW w:type="dxa" w:w="3120"/>
            <w:shd w:fill="FFF3E0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Data Type</w:t>
            </w:r>
          </w:p>
        </w:tc>
        <w:tc>
          <w:tcPr>
            <w:tcW w:type="dxa" w:w="3120"/>
            <w:shd w:fill="FFF3E0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Constraint / Notes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/>
                <w:i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targetId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FK → TARGETS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embedding_128dim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FLOAT[]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128-dimensional face vector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modelVersion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pPr>
        <w:spacing w:before="120" w:after="40" w:line="276" w:lineRule="auto"/>
      </w:pPr>
      <w:r>
        <w:rPr>
          <w:rFonts w:ascii="Times New Roman" w:hAnsi="Times New Roman"/>
          <w:b/>
          <w:i w:val="0"/>
          <w:sz w:val="24"/>
        </w:rPr>
        <w:t>Table: DETECTION_LOGS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CE4EC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Column Name</w:t>
            </w:r>
          </w:p>
        </w:tc>
        <w:tc>
          <w:tcPr>
            <w:tcW w:type="dxa" w:w="3120"/>
            <w:shd w:fill="FCE4EC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Data Type</w:t>
            </w:r>
          </w:p>
        </w:tc>
        <w:tc>
          <w:tcPr>
            <w:tcW w:type="dxa" w:w="3120"/>
            <w:shd w:fill="FCE4EC" w:val="clear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i w:val="0"/>
                <w:sz w:val="20"/>
              </w:rPr>
              <w:t>Constraint / Notes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/>
                <w:i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targetId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FK → TARGETS</w:t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timestamp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DATETIME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confidence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FLOAT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snapshotPath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cameraId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Consolas" w:hAnsi="Consolas"/>
                <w:b w:val="0"/>
                <w:i w:val="0"/>
                <w:sz w:val="20"/>
              </w:rPr>
              <w:t>VARCHAR</w:t>
            </w:r>
          </w:p>
        </w:tc>
        <w:tc>
          <w:tcPr>
            <w:tcW w:type="dxa" w:w="312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FK → CAMERA_SOURCES</w:t>
            </w:r>
          </w:p>
        </w:tc>
      </w:tr>
    </w:tbl>
    <w:p>
      <w:pPr>
        <w:spacing w:before="160" w:after="80" w:line="276" w:lineRule="auto"/>
      </w:pPr>
      <w:r>
        <w:rPr>
          <w:rFonts w:ascii="Times New Roman" w:hAnsi="Times New Roman"/>
          <w:b/>
          <w:i w:val="0"/>
          <w:sz w:val="24"/>
        </w:rPr>
        <w:t>Relationships:</w:t>
      </w:r>
    </w:p>
    <w:p>
      <w:pPr>
        <w:spacing w:before="40" w:after="40" w:line="276" w:lineRule="auto"/>
        <w:ind w:left="720"/>
      </w:pPr>
      <w:r>
        <w:rPr>
          <w:rFonts w:ascii="Consolas" w:hAnsi="Consolas"/>
          <w:b w:val="0"/>
          <w:i w:val="0"/>
          <w:sz w:val="21"/>
        </w:rPr>
        <w:t>•  TARGETS  ──(1)──── has photos ────(many)──  TARGET_IMAGES</w:t>
      </w:r>
    </w:p>
    <w:p>
      <w:pPr>
        <w:spacing w:before="40" w:after="40" w:line="276" w:lineRule="auto"/>
        <w:ind w:left="720"/>
      </w:pPr>
      <w:r>
        <w:rPr>
          <w:rFonts w:ascii="Consolas" w:hAnsi="Consolas"/>
          <w:b w:val="0"/>
          <w:i w:val="0"/>
          <w:sz w:val="21"/>
        </w:rPr>
        <w:t>•  TARGETS  ──(1)──── has embeddings ────(many)──  PERSON_EMBEDDINGS</w:t>
      </w:r>
    </w:p>
    <w:p>
      <w:pPr>
        <w:spacing w:before="40" w:after="40" w:line="276" w:lineRule="auto"/>
        <w:ind w:left="720"/>
      </w:pPr>
      <w:r>
        <w:rPr>
          <w:rFonts w:ascii="Consolas" w:hAnsi="Consolas"/>
          <w:b w:val="0"/>
          <w:i w:val="0"/>
          <w:sz w:val="21"/>
        </w:rPr>
        <w:t>•  TARGETS  ──(1)──── triggers detections ────(many)──  DETECTION_LOGS</w:t>
      </w:r>
    </w:p>
    <w:p>
      <w:pPr>
        <w:spacing w:before="40" w:after="40" w:line="276" w:lineRule="auto"/>
        <w:ind w:left="720"/>
      </w:pPr>
      <w:r>
        <w:rPr>
          <w:rFonts w:ascii="Consolas" w:hAnsi="Consolas"/>
          <w:b w:val="0"/>
          <w:i w:val="0"/>
          <w:sz w:val="21"/>
        </w:rPr>
        <w:t>•  CAMERA_SOURCES  ──(1)──── captures on ────(many)──  DETECTION_LOGS</w:t>
      </w:r>
    </w:p>
    <w:p>
      <w:pPr>
        <w:spacing w:before="120" w:after="80" w:line="276" w:lineRule="auto"/>
      </w:pPr>
      <w:r>
        <w:rPr>
          <w:rFonts w:ascii="Times New Roman" w:hAnsi="Times New Roman"/>
          <w:b/>
          <w:i w:val="0"/>
          <w:sz w:val="22"/>
        </w:rPr>
        <w:t xml:space="preserve">Supporting Tables: </w:t>
      </w:r>
      <w:r>
        <w:rPr>
          <w:rFonts w:ascii="Times New Roman" w:hAnsi="Times New Roman"/>
          <w:b w:val="0"/>
          <w:i w:val="0"/>
          <w:sz w:val="22"/>
        </w:rPr>
        <w:t>CONFIG (key-value runtime settings), AUDIT_LOG (immutable operation trail), CAMERA_SOURCES (registered camera devices and URIs).</w:t>
      </w:r>
    </w:p>
    <w:p>
      <w:pPr>
        <w:spacing w:before="0" w:after="120" w:line="276" w:lineRule="auto"/>
      </w:pPr>
    </w:p>
    <w:p>
      <w:pPr>
        <w:spacing w:before="20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3.6.5 Use Case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Use Case</w:t>
            </w:r>
          </w:p>
        </w:tc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Who Triggers It</w:t>
            </w:r>
          </w:p>
        </w:tc>
        <w:tc>
          <w:tcPr>
            <w:tcW w:type="dxa" w:w="3120"/>
            <w:vAlign w:val="center"/>
            <w:shd w:fill="D9E2F3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What Happens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UC-01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Monitor Live Feed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Operator starts camera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System renders annotated video at 15+ FPS with color-coded bounding boxes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UC-02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Detect Known Target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System (automatic)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Face matched → sidebar alert + audio alarm + Telegram push notification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UC-03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Register New Target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Operator clicks "Add Target"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Upload photo → AI extracts embedding → stored in watchlist gallery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UC-04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Search Targets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Operator types in search field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Target table filters by name or case number in real time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UC-05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Adjust Threshold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Operator moves confidence slider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Recognition sensitivity updates live without restart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UC-06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Background Ingestion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System (scheduled, every 6 hours)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Scrapes FBI/CBI/TrackChild → downloads photos → auto-registers new targets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UC-07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Body Lock Tracking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System (automatic)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Recognized face lost → OSNet body handoff → KCF tracker maintains persistent lock</w:t>
            </w:r>
          </w:p>
        </w:tc>
      </w:tr>
      <w:tr>
        <w:trPr>
          <w:cantSplit w:val="true"/>
        </w:trPr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</w:rPr>
              <w:t>UC-08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View Detection History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Operator navigates to registry</w:t>
            </w:r>
          </w:p>
        </w:tc>
        <w:tc>
          <w:tcPr>
            <w:tcW w:type="dxa" w:w="3120"/>
            <w:vAlign w:val="center"/>
            <w:shd w:fill="F2F2F2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Historical detection logs displayed with timestamps, confidence, and snapshots</w:t>
            </w:r>
          </w:p>
        </w:tc>
      </w:tr>
    </w:tbl>
    <w:p>
      <w:pPr>
        <w:spacing w:before="0" w:after="120" w:line="276" w:lineRule="auto"/>
      </w:pPr>
    </w:p>
    <w:p>
      <w:pPr>
        <w:spacing w:before="120" w:after="120" w:line="276" w:lineRule="auto"/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