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DrishtiX — Frontend Document</w:t>
      </w:r>
    </w:p>
    <w:p>
      <w:pPr>
        <w:pStyle w:val="Subtitle"/>
      </w:pPr>
      <w:r>
        <w:t xml:space="preserve">Document ID: DX-FED | Version 1.0</w:t>
      </w:r>
    </w:p>
    <w:p>
      <w:pPr>
        <w:pStyle w:val="Author"/>
      </w:pPr>
      <w:r>
        <w:t xml:space="preserve">Tejas Gohil (Developer)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DX-FED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DrishtiX — Frontend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Tejas Gohil (Developer)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Tirup Parmar (Project Guide)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SVKM’s Usha Pravin Gandhi College of Arts, Science and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 BSc IT, Semester V, 2026–27</w:t>
            </w:r>
          </w:p>
        </w:tc>
      </w:tr>
    </w:tbl>
    <w:bookmarkStart w:id="9" w:name="at-a-glance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At a Glance</w:t>
      </w:r>
    </w:p>
    <w:p>
      <w:pPr>
        <w:pStyle w:val="FirstParagraph"/>
      </w:pPr>
      <w:r>
        <w:t xml:space="preserve">This document details the frontend architecture, design system, screen walkthrough, widget catalogue, user flows, and accessibility provisions of the DrishtiX desktop application. The presentation layer comprises 6 screen views, 21 custom widgets, a 917-line glassmorphism QSS stylesheet, and a 275-line design token architecture — delivering a modern, Apple/Figma-calibre user interface built entirely with PySide6 (Qt6).</w:t>
      </w:r>
    </w:p>
    <w:bookmarkEnd w:id="9"/>
    <w:bookmarkStart w:id="10" w:name="related-document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Related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DX-SDD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 hierarchy, 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and signal bus consumed by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DX-TST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 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Project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summary</w:t>
            </w:r>
          </w:p>
        </w:tc>
      </w:tr>
    </w:tbl>
    <w:bookmarkEnd w:id="10"/>
    <w:bookmarkStart w:id="11" w:name="role-and-contribution-stat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Role and Contribution Statement</w:t>
      </w:r>
    </w:p>
    <w:p>
      <w:pPr>
        <w:pStyle w:val="FirstParagraph"/>
      </w:pPr>
      <w:r>
        <w:t xml:space="preserve">Tejas Gohil served as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(covering both backend and frontend responsibilities) for the DrishtiX project during Semester V (Academic Year 2026–27) at SVKM’s Usha Pravin Gandhi College of Arts, Science and Commerce.</w:t>
      </w:r>
    </w:p>
    <w:p>
      <w:pPr>
        <w:pStyle w:val="BodyText"/>
      </w:pPr>
      <w:r>
        <w:rPr>
          <w:b/>
          <w:bCs/>
        </w:rPr>
        <w:t xml:space="preserve">Frontend-specific responsibilities:</w:t>
      </w:r>
    </w:p>
    <w:p>
      <w:pPr>
        <w:pStyle w:val="Compact"/>
        <w:numPr>
          <w:ilvl w:val="0"/>
          <w:numId w:val="1001"/>
        </w:numPr>
      </w:pPr>
      <w:r>
        <w:t xml:space="preserve">Designed and implemented the 6-screen PySide6 desktop interface with stacked view navigation</w:t>
      </w:r>
    </w:p>
    <w:p>
      <w:pPr>
        <w:pStyle w:val="Compact"/>
        <w:numPr>
          <w:ilvl w:val="0"/>
          <w:numId w:val="1001"/>
        </w:numPr>
      </w:pPr>
      <w:r>
        <w:t xml:space="preserve">Created the complete design token architecture (275 lines) with 2-tier Primitive/Semantic system</w:t>
      </w:r>
    </w:p>
    <w:p>
      <w:pPr>
        <w:pStyle w:val="Compact"/>
        <w:numPr>
          <w:ilvl w:val="0"/>
          <w:numId w:val="1001"/>
        </w:numPr>
      </w:pPr>
      <w:r>
        <w:t xml:space="preserve">Built 21 reusable custom Qt widgets (glass cards, KPI cards, charts, sparklines, etc.)</w:t>
      </w:r>
    </w:p>
    <w:p>
      <w:pPr>
        <w:pStyle w:val="Compact"/>
        <w:numPr>
          <w:ilvl w:val="0"/>
          <w:numId w:val="1001"/>
        </w:numPr>
      </w:pPr>
      <w:r>
        <w:t xml:space="preserve">Developed the 917-line glassmorphism QSS stylesheet (</w:t>
      </w:r>
      <w:r>
        <w:rPr>
          <w:rStyle w:val="VerbatimChar"/>
        </w:rPr>
        <w:t xml:space="preserve">drishtix_glass.qss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Implemented responsive bento-grid layouts with ambient gradient mesh backgrounds</w:t>
      </w:r>
    </w:p>
    <w:p>
      <w:pPr>
        <w:pStyle w:val="Compact"/>
        <w:numPr>
          <w:ilvl w:val="0"/>
          <w:numId w:val="1001"/>
        </w:numPr>
      </w:pPr>
      <w:r>
        <w:t xml:space="preserve">Built real-time telemetry status bar with animated health indicators</w:t>
      </w:r>
    </w:p>
    <w:p>
      <w:pPr>
        <w:pStyle w:val="Compact"/>
        <w:numPr>
          <w:ilvl w:val="0"/>
          <w:numId w:val="1001"/>
        </w:numPr>
      </w:pPr>
      <w:r>
        <w:t xml:space="preserve">Connected all UI components to the backend SignalBus for thread-safe updates</w:t>
      </w:r>
    </w:p>
    <w:p>
      <w:pPr>
        <w:pStyle w:val="FirstParagraph"/>
      </w:pPr>
      <w:r>
        <w:rPr>
          <w:b/>
          <w:bCs/>
        </w:rPr>
        <w:t xml:space="preserve">Tools used:</w:t>
      </w:r>
      <w:r>
        <w:t xml:space="preserve"> </w:t>
      </w:r>
      <w:r>
        <w:t xml:space="preserve">PySide6, Qt Designer (reference), Jinja2 (QSS generation), Python, Git.</w:t>
      </w:r>
    </w:p>
    <w:bookmarkEnd w:id="11"/>
    <w:bookmarkStart w:id="18" w:name="design-system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Design System</w:t>
      </w:r>
    </w:p>
    <w:bookmarkStart w:id="12" w:name="design-philosophy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Design Philosophy</w:t>
      </w:r>
    </w:p>
    <w:p>
      <w:pPr>
        <w:pStyle w:val="FirstParagraph"/>
      </w:pPr>
      <w:r>
        <w:t xml:space="preserve">DrishtiX’s UI is designed around three principles: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Tactical clarity</w:t>
      </w:r>
      <w:r>
        <w:t xml:space="preserve"> </w:t>
      </w:r>
      <w:r>
        <w:t xml:space="preserve">— critical information (alerts, camera status, match confidence) is immediately visible without cognitive load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 aesthetics</w:t>
      </w:r>
      <w:r>
        <w:t xml:space="preserve"> </w:t>
      </w:r>
      <w:r>
        <w:t xml:space="preserve">— glassmorphism, soft neumorphism, and ambient gradient mesh backgrounds create a premium, contemporary feel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efficiency</w:t>
      </w:r>
      <w:r>
        <w:t xml:space="preserve"> </w:t>
      </w:r>
      <w:r>
        <w:t xml:space="preserve">— one-click navigation, auto-refreshing views, and keyboard-friendly controls minimise friction</w:t>
      </w:r>
    </w:p>
    <w:bookmarkEnd w:id="12"/>
    <w:bookmarkStart w:id="16" w:name="design-token-architectur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Design Token Architecture</w:t>
      </w:r>
    </w:p>
    <w:p>
      <w:pPr>
        <w:pStyle w:val="FirstParagraph"/>
      </w:pPr>
      <w:r>
        <w:t xml:space="preserve">The design system is defined in</w:t>
      </w:r>
      <w:r>
        <w:t xml:space="preserve"> </w:t>
      </w:r>
      <w:r>
        <w:rPr>
          <w:rStyle w:val="VerbatimChar"/>
        </w:rPr>
        <w:t xml:space="preserve">theme_tokens.py</w:t>
      </w:r>
      <w:r>
        <w:t xml:space="preserve"> </w:t>
      </w:r>
      <w:r>
        <w:t xml:space="preserve">(275 lines) using a 2-tier architecture:</w:t>
      </w:r>
    </w:p>
    <w:bookmarkStart w:id="13" w:name="primitive-layer-raw-values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Primitive Layer (Raw 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6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Slate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SLATE_25</w:t>
            </w:r>
            <w:r>
              <w:t xml:space="preserve"> </w:t>
            </w:r>
            <w:r>
              <w:t xml:space="preserve">(#FAFBFC) through</w:t>
            </w:r>
            <w:r>
              <w:t xml:space="preserve"> </w:t>
            </w:r>
            <w:r>
              <w:rPr>
                <w:rStyle w:val="VerbatimChar"/>
              </w:rPr>
              <w:t xml:space="preserve">SLATE_900</w:t>
            </w:r>
            <w:r>
              <w:t xml:space="preserve"> </w:t>
            </w:r>
            <w:r>
              <w:t xml:space="preserve">(#0F172A)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hierarchy, neutral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Indigo 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INDIGO_500</w:t>
            </w:r>
            <w:r>
              <w:t xml:space="preserve"> </w:t>
            </w:r>
            <w:r>
              <w:t xml:space="preserve">(#4F6BFB) through</w:t>
            </w:r>
            <w:r>
              <w:t xml:space="preserve"> </w:t>
            </w:r>
            <w:r>
              <w:rPr>
                <w:rStyle w:val="VerbatimChar"/>
              </w:rPr>
              <w:t xml:space="preserve">INDIGO_800</w:t>
            </w:r>
            <w:r>
              <w:t xml:space="preserve"> </w:t>
            </w:r>
            <w:r>
              <w:t xml:space="preserve">(#283593)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elements, active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Emerald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EMERALD_500</w:t>
            </w:r>
            <w:r>
              <w:t xml:space="preserve"> </w:t>
            </w:r>
            <w:r>
              <w:t xml:space="preserve">(#10B981) through</w:t>
            </w:r>
            <w:r>
              <w:t xml:space="preserve"> </w:t>
            </w:r>
            <w:r>
              <w:rPr>
                <w:rStyle w:val="VerbatimChar"/>
              </w:rPr>
              <w:t xml:space="preserve">EMERALD_700</w:t>
            </w:r>
            <w:r>
              <w:t xml:space="preserve"> </w:t>
            </w:r>
            <w:r>
              <w:t xml:space="preserve">(#047857)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Safe/active status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AMBER_500</w:t>
            </w:r>
            <w:r>
              <w:t xml:space="preserve"> </w:t>
            </w:r>
            <w:r>
              <w:t xml:space="preserve">(#F59E0B) through</w:t>
            </w:r>
            <w:r>
              <w:t xml:space="preserve"> </w:t>
            </w:r>
            <w:r>
              <w:rPr>
                <w:rStyle w:val="VerbatimChar"/>
              </w:rPr>
              <w:t xml:space="preserve">AMBER_700</w:t>
            </w:r>
            <w:r>
              <w:t xml:space="preserve"> </w:t>
            </w:r>
            <w:r>
              <w:t xml:space="preserve">(#B45309)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Rose/Crimson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ROSE_500</w:t>
            </w:r>
            <w:r>
              <w:t xml:space="preserve"> </w:t>
            </w:r>
            <w:r>
              <w:t xml:space="preserve">(#F43F5E) through</w:t>
            </w:r>
            <w:r>
              <w:t xml:space="preserve"> </w:t>
            </w:r>
            <w:r>
              <w:rPr>
                <w:rStyle w:val="VerbatimChar"/>
              </w:rPr>
              <w:t xml:space="preserve">ROSE_900</w:t>
            </w:r>
            <w:r>
              <w:t xml:space="preserve"> </w:t>
            </w:r>
            <w:r>
              <w:t xml:space="preserve">(#7F1D1D)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alerts, criminal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Cyan/Sky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CYAN_500</w:t>
            </w:r>
            <w:r>
              <w:t xml:space="preserve"> </w:t>
            </w:r>
            <w:r>
              <w:t xml:space="preserve">(#06B6D4) through</w:t>
            </w:r>
            <w:r>
              <w:t xml:space="preserve"> </w:t>
            </w:r>
            <w:r>
              <w:rPr>
                <w:rStyle w:val="VerbatimChar"/>
              </w:rPr>
              <w:t xml:space="preserve">CYAN_DARK</w:t>
            </w:r>
            <w:r>
              <w:t xml:space="preserve"> </w:t>
            </w:r>
            <w:r>
              <w:t xml:space="preserve">(#0C4A6E)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indicators, missing person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 Gradients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MESH_PURPLE</w:t>
            </w:r>
            <w:r>
              <w:t xml:space="preserve"> </w:t>
            </w:r>
            <w:r>
              <w:t xml:space="preserve">(#F0ECF8),</w:t>
            </w:r>
            <w:r>
              <w:t xml:space="preserve"> </w:t>
            </w:r>
            <w:r>
              <w:rPr>
                <w:rStyle w:val="VerbatimChar"/>
              </w:rPr>
              <w:t xml:space="preserve">MESH_BLUE</w:t>
            </w:r>
            <w:r>
              <w:t xml:space="preserve"> </w:t>
            </w:r>
            <w:r>
              <w:t xml:space="preserve">(#ECEEFB)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background anchors</w:t>
            </w:r>
          </w:p>
        </w:tc>
      </w:tr>
    </w:tbl>
    <w:bookmarkEnd w:id="13"/>
    <w:bookmarkStart w:id="14" w:name="semantic-layer-named-tokens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Semantic Layer (Named Tokens)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211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Canvas, Canvas 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background (#F7F8FA)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Color.SURFACE_*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Glass, Glass Heavy, Glass Sidebar,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Semi-transparent card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Color.TEXT_*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Primary, Body, Secondary, Muted,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5-level text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Color.ACCENT*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Accent, Hover, Pressed, Soft, Tint, Border,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element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Color.SAFE*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Safe, Safe Bold, Safe BG, Safe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status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Color.WARNING*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Warning, Warning Bold, Warning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status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Color.CRITICAL*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Critical, Critical Bold, Critical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 alert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Color.INFO*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Info, Info Bold, Info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 info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Color.ALERT_CRIMINAL_*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alert card colour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Color.ALERT_MISSING_*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person alert card colour set</w:t>
            </w:r>
          </w:p>
        </w:tc>
      </w:tr>
    </w:tbl>
    <w:bookmarkEnd w:id="14"/>
    <w:bookmarkStart w:id="15" w:name="additional-token-groups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Additional Token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OVERLAY</w:t>
            </w:r>
            <w:r>
              <w:t xml:space="preserve"> </w:t>
            </w:r>
            <w:r>
              <w:t xml:space="preserve">(blur, offset, alpha)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TILE</w:t>
            </w:r>
            <w:r>
              <w:t xml:space="preserve"> </w:t>
            </w:r>
            <w:r>
              <w:t xml:space="preserve">(22px),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(20px),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(12px),</w:t>
            </w:r>
            <w:r>
              <w:t xml:space="preserve"> </w:t>
            </w:r>
            <w:r>
              <w:rPr>
                <w:rStyle w:val="VerbatimChar"/>
              </w:rPr>
              <w:t xml:space="preserve">PILL</w:t>
            </w:r>
            <w:r>
              <w:t xml:space="preserve"> </w:t>
            </w:r>
            <w:r>
              <w:t xml:space="preserve">(999px),</w:t>
            </w:r>
            <w:r>
              <w:t xml:space="preserve"> </w:t>
            </w: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(8px)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8px-base scale:</w:t>
            </w:r>
            <w:r>
              <w:t xml:space="preserve"> </w:t>
            </w:r>
            <w:r>
              <w:rPr>
                <w:rStyle w:val="VerbatimChar"/>
              </w:rPr>
              <w:t xml:space="preserve">XS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SM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(12),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  <w:r>
              <w:t xml:space="preserve"> </w:t>
            </w:r>
            <w:r>
              <w:t xml:space="preserve">(16),</w:t>
            </w:r>
            <w:r>
              <w:t xml:space="preserve"> </w:t>
            </w:r>
            <w:r>
              <w:rPr>
                <w:rStyle w:val="VerbatimChar"/>
              </w:rPr>
              <w:t xml:space="preserve">XL</w:t>
            </w:r>
            <w:r>
              <w:t xml:space="preserve"> </w:t>
            </w:r>
            <w:r>
              <w:t xml:space="preserve">(20),</w:t>
            </w:r>
            <w:r>
              <w:t xml:space="preserve"> </w:t>
            </w:r>
            <w:r>
              <w:rPr>
                <w:rStyle w:val="VerbatimChar"/>
              </w:rPr>
              <w:t xml:space="preserve">XXL</w:t>
            </w:r>
            <w:r>
              <w:t xml:space="preserve"> </w:t>
            </w:r>
            <w:r>
              <w:t xml:space="preserve">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COMPACT</w:t>
            </w:r>
            <w:r>
              <w:t xml:space="preserve"> </w:t>
            </w:r>
            <w:r>
              <w:t xml:space="preserve">(1100px),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(1320px),</w:t>
            </w:r>
            <w:r>
              <w:t xml:space="preserve"> </w:t>
            </w:r>
            <w:r>
              <w:rPr>
                <w:rStyle w:val="VerbatimChar"/>
              </w:rPr>
              <w:t xml:space="preserve">WIDE</w:t>
            </w:r>
            <w:r>
              <w:t xml:space="preserve"> </w:t>
            </w:r>
            <w:r>
              <w:t xml:space="preserve">(1500px)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7-stop scale: Display (28), H1 (22), H2 (18), H3 (15), Body (13), Caption (11), Micro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</w:t>
            </w:r>
            <w:r>
              <w:t xml:space="preserve"> </w:t>
            </w:r>
            <w:r>
              <w:t xml:space="preserve">(120ms),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(200ms),</w:t>
            </w:r>
            <w:r>
              <w:t xml:space="preserve"> </w:t>
            </w:r>
            <w:r>
              <w:rPr>
                <w:rStyle w:val="VerbatimChar"/>
              </w:rPr>
              <w:t xml:space="preserve">SLOW</w:t>
            </w:r>
            <w:r>
              <w:t xml:space="preserve"> </w:t>
            </w:r>
            <w:r>
              <w:t xml:space="preserve">(320ms)</w:t>
            </w:r>
          </w:p>
        </w:tc>
      </w:tr>
    </w:tbl>
    <w:bookmarkEnd w:id="15"/>
    <w:bookmarkEnd w:id="16"/>
    <w:bookmarkStart w:id="17" w:name="glassmorphism-qss-styleshee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Glassmorphism QSS Stylesheet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drishtix_glass.qss</w:t>
      </w:r>
      <w:r>
        <w:t xml:space="preserve"> </w:t>
      </w:r>
      <w:r>
        <w:t xml:space="preserve">file (917 lines) is</w:t>
      </w:r>
      <w:r>
        <w:t xml:space="preserve"> </w:t>
      </w:r>
      <w:r>
        <w:rPr>
          <w:b/>
          <w:bCs/>
        </w:rPr>
        <w:t xml:space="preserve">auto-generated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theme_tokens.py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tools/generate_qss.py</w:t>
      </w:r>
      <w:r>
        <w:t xml:space="preserve"> </w:t>
      </w:r>
      <w:r>
        <w:t xml:space="preserve">(Jinja2 template). It styles all standard Qt widgets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Glassmorphism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Semi-transparent</w:t>
            </w:r>
            <w:r>
              <w:t xml:space="preserve"> </w:t>
            </w:r>
            <w:r>
              <w:rPr>
                <w:rStyle w:val="VerbatimChar"/>
              </w:rPr>
              <w:t xml:space="preserve">rgba(255,255,255,0.78–0.96)</w:t>
            </w:r>
            <w:r>
              <w:t xml:space="preserve"> </w:t>
            </w:r>
            <w:r>
              <w:t xml:space="preserve">backgrounds with white-border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 neumorphism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Inset shadow variants for sunken controls (status bar capsules, inputs)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Bento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Rounded 20px containers with subtle hover border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Responsive 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font family with -apple-system fallback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Hover, pressed, checked, and disabled states for all interactive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colouring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(Rose) and Missing Person (Cyan) visual coding throughout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 stack:</w:t>
      </w:r>
      <w:r>
        <w:t xml:space="preserve"> </w:t>
      </w:r>
      <w:r>
        <w:rPr>
          <w:rStyle w:val="VerbatimChar"/>
        </w:rPr>
        <w:t xml:space="preserve">"Inter", "Segoe UI", -apple-system, BlinkMacSystemFont, sans-serif</w:t>
      </w:r>
    </w:p>
    <w:p>
      <w:pPr>
        <w:pStyle w:val="BodyText"/>
      </w:pPr>
      <w:r>
        <w:rPr>
          <w:b/>
          <w:bCs/>
        </w:rPr>
        <w:t xml:space="preserve">Code font:</w:t>
      </w:r>
      <w:r>
        <w:t xml:space="preserve"> </w:t>
      </w:r>
      <w:r>
        <w:rPr>
          <w:rStyle w:val="VerbatimChar"/>
        </w:rPr>
        <w:t xml:space="preserve">"JetBrains Mono", "Consolas", monospace</w:t>
      </w:r>
    </w:p>
    <w:bookmarkEnd w:id="17"/>
    <w:bookmarkEnd w:id="18"/>
    <w:bookmarkStart w:id="26" w:name="screen-walkthrough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Screen Walkthrough</w:t>
      </w:r>
    </w:p>
    <w:bookmarkStart w:id="19" w:name="application-shel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Application Shell</w:t>
      </w:r>
    </w:p>
    <w:p>
      <w:pPr>
        <w:pStyle w:val="FirstParagraph"/>
      </w:pPr>
      <w:r>
        <w:t xml:space="preserve">The main window (</w:t>
      </w:r>
      <w:r>
        <w:rPr>
          <w:rStyle w:val="VerbatimChar"/>
        </w:rPr>
        <w:t xml:space="preserve">MainWindow</w:t>
      </w:r>
      <w:r>
        <w:t xml:space="preserve">, 244 lines) uses a 3-zone 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logo, navigation buttons (6), version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Flexible, fills remaining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QStackedWidget</w:t>
            </w:r>
            <w:r>
              <w:t xml:space="preserve"> </w:t>
            </w:r>
            <w:r>
              <w:t xml:space="preserve">with 6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status, FPS, gallery count, RAM usage</w:t>
            </w:r>
          </w:p>
        </w:tc>
      </w:tr>
    </w:tbl>
    <w:p>
      <w:pPr>
        <w:pStyle w:val="BodyText"/>
      </w:pPr>
      <w:r>
        <w:t xml:space="preserve">The content area optionally renders an</w:t>
      </w:r>
      <w:r>
        <w:t xml:space="preserve"> </w:t>
      </w:r>
      <w:r>
        <w:rPr>
          <w:rStyle w:val="VerbatimChar"/>
        </w:rPr>
        <w:t xml:space="preserve">AmbientBackground</w:t>
      </w:r>
      <w:r>
        <w:t xml:space="preserve"> </w:t>
      </w:r>
      <w:r>
        <w:t xml:space="preserve">widget — an animated gradient mesh using two anchor colours (</w:t>
      </w:r>
      <w:r>
        <w:rPr>
          <w:rStyle w:val="VerbatimChar"/>
        </w:rPr>
        <w:t xml:space="preserve">MESH_PURPLE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MESH_BLUE</w:t>
      </w:r>
      <w:r>
        <w:t xml:space="preserve">) — controlled by the</w:t>
      </w:r>
      <w:r>
        <w:t xml:space="preserve"> </w:t>
      </w:r>
      <w:r>
        <w:rPr>
          <w:rStyle w:val="VerbatimChar"/>
        </w:rPr>
        <w:t xml:space="preserve">ENABLE_BENTO_UI</w:t>
      </w:r>
      <w:r>
        <w:t xml:space="preserve"> </w:t>
      </w:r>
      <w:r>
        <w:t xml:space="preserve">feature flag.</w:t>
      </w:r>
    </w:p>
    <w:bookmarkEnd w:id="19"/>
    <w:bookmarkStart w:id="20" w:name="screen-0-dashboard-view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Screen 0: Dashboard View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DashboardView</w:t>
      </w:r>
      <w:r>
        <w:t xml:space="preserve"> </w:t>
      </w:r>
      <w:r>
        <w:t xml:space="preserve">(8,329 bytes)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Real-time CCTV monitoring with live video feed, detection overlay, and alert sidebar.</w:t>
      </w:r>
    </w:p>
    <w:p>
      <w:pPr>
        <w:pStyle w:val="BodyText"/>
      </w:pPr>
      <w:r>
        <w:rPr>
          <w:b/>
          <w:bCs/>
        </w:rPr>
        <w:t xml:space="preserve">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annotated frames from</w:t>
            </w:r>
            <w:r>
              <w:t xml:space="preserve"> </w:t>
            </w:r>
            <w:r>
              <w:rPr>
                <w:rStyle w:val="VerbatimChar"/>
              </w:rPr>
              <w:t xml:space="preserve">frame_ready</w:t>
            </w:r>
            <w:r>
              <w:t xml:space="preserve"> </w:t>
            </w:r>
            <w:r>
              <w:t xml:space="preserve">signal; displays bounding boxes with category-coloured borders and confidence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 panel showing</w:t>
            </w:r>
            <w:r>
              <w:t xml:space="preserve"> </w:t>
            </w:r>
            <w:r>
              <w:rPr>
                <w:rStyle w:val="VerbatimChar"/>
              </w:rPr>
              <w:t xml:space="preserve">AlertCard</w:t>
            </w:r>
            <w:r>
              <w:t xml:space="preserve"> </w:t>
            </w:r>
            <w:r>
              <w:t xml:space="preserve">widgets for each confirmed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</w:t>
            </w:r>
            <w:r>
              <w:t xml:space="preserve"> </w:t>
            </w:r>
            <w:r>
              <w:t xml:space="preserve">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detections, active targets, system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SystemHealthCard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status, FPS counter, memory usage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Signal connections: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signal_bus.frame_ready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VideoLabel.update_frame()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signal_bus.alert_created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AlertSidebar.add_alert()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signal_bus.fps_updated</w:t>
      </w:r>
      <w:r>
        <w:t xml:space="preserve"> </w:t>
      </w:r>
      <w:r>
        <w:t xml:space="preserve">→ StatusBar FPS capsule</w:t>
      </w:r>
    </w:p>
    <w:bookmarkEnd w:id="20"/>
    <w:bookmarkStart w:id="21" w:name="screen-1-target-registry-view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Screen 1: Target Registry View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RegistryView</w:t>
      </w:r>
      <w:r>
        <w:t xml:space="preserve"> </w:t>
      </w:r>
      <w:r>
        <w:t xml:space="preserve">(18,951 bytes — largest UI view)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Watchlist management with CRUD operations.</w:t>
      </w:r>
    </w:p>
    <w:p>
      <w:pPr>
        <w:pStyle w:val="BodyText"/>
      </w:pPr>
      <w:r>
        <w:rPr>
          <w:b/>
          <w:bCs/>
        </w:rPr>
        <w:t xml:space="preserve">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“Target Registry”</w:t>
            </w:r>
            <w:r>
              <w:t xml:space="preserve"> </w:t>
            </w:r>
            <w:r>
              <w:t xml:space="preserve">title with search bar and</w:t>
            </w:r>
            <w:r>
              <w:t xml:space="preserve"> </w:t>
            </w:r>
            <w:r>
              <w:t xml:space="preserve">“Add Target”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filter pills (All, Criminal, Missing Person), active/inactive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grid of glass cards, each showing: profile photo, name, category pill badge, case number, photo count, creation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Add/Edit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with fields: full name, category dropdown, case number, description, photo upload zone with drag-and-drop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interactions: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Target</w:t>
      </w:r>
      <w:r>
        <w:t xml:space="preserve"> </w:t>
      </w:r>
      <w:r>
        <w:t xml:space="preserve">→ opens modal dialog → validates input → calls</w:t>
      </w:r>
      <w:r>
        <w:t xml:space="preserve"> </w:t>
      </w:r>
      <w:r>
        <w:rPr>
          <w:rStyle w:val="VerbatimChar"/>
        </w:rPr>
        <w:t xml:space="preserve">TargetDAO.create_target()</w:t>
      </w:r>
      <w:r>
        <w:t xml:space="preserve"> </w:t>
      </w:r>
      <w:r>
        <w:t xml:space="preserve">→ extracts embeddings → reloads gallery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Delete Target</w:t>
      </w:r>
      <w:r>
        <w:t xml:space="preserve"> </w:t>
      </w:r>
      <w:r>
        <w:t xml:space="preserve">→ confirmation dialog → calls</w:t>
      </w:r>
      <w:r>
        <w:t xml:space="preserve"> </w:t>
      </w:r>
      <w:r>
        <w:rPr>
          <w:rStyle w:val="VerbatimChar"/>
        </w:rPr>
        <w:t xml:space="preserve">TargetDAO.delete_target()</w:t>
      </w:r>
      <w:r>
        <w:t xml:space="preserve"> </w:t>
      </w:r>
      <w:r>
        <w:t xml:space="preserve">→ emits</w:t>
      </w:r>
      <w:r>
        <w:t xml:space="preserve"> </w:t>
      </w:r>
      <w:r>
        <w:rPr>
          <w:rStyle w:val="VerbatimChar"/>
        </w:rPr>
        <w:t xml:space="preserve">targets_changed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→ real-time text filter on name, case number, description</w:t>
      </w:r>
    </w:p>
    <w:bookmarkEnd w:id="21"/>
    <w:bookmarkStart w:id="22" w:name="screen-2-detection-logs-view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Screen 2: Detection Logs View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DetectionLogView</w:t>
      </w:r>
      <w:r>
        <w:t xml:space="preserve"> </w:t>
      </w:r>
      <w:r>
        <w:t xml:space="preserve">(10,271 bytes)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Historical audit log of all detection events.</w:t>
      </w:r>
    </w:p>
    <w:p>
      <w:pPr>
        <w:pStyle w:val="BodyText"/>
      </w:pPr>
      <w:r>
        <w:rPr>
          <w:b/>
          <w:bCs/>
        </w:rPr>
        <w:t xml:space="preserve">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 picker, category filter, target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Columns: Timestamp, Target Name, Category, Confidence, Snapshot,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Click-to-expand snapshot with full detection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via</w:t>
            </w:r>
            <w:r>
              <w:t xml:space="preserve"> </w:t>
            </w:r>
            <w:r>
              <w:rPr>
                <w:rStyle w:val="VerbatimChar"/>
              </w:rPr>
              <w:t xml:space="preserve">ExportService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controls for large result sets</w:t>
            </w:r>
          </w:p>
        </w:tc>
      </w:tr>
    </w:tbl>
    <w:bookmarkEnd w:id="22"/>
    <w:bookmarkStart w:id="23" w:name="screen-3-analytics-kpis-view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Screen 3: Analytics &amp; KPIs View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AnalyticsView</w:t>
      </w:r>
      <w:r>
        <w:t xml:space="preserve"> </w:t>
      </w:r>
      <w:r>
        <w:t xml:space="preserve">(7,845 bytes)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Visual analytics dashboard with KPI metrics and detection charts.</w:t>
      </w:r>
    </w:p>
    <w:p>
      <w:pPr>
        <w:pStyle w:val="BodyText"/>
      </w:pPr>
      <w:r>
        <w:rPr>
          <w:b/>
          <w:bCs/>
        </w:rPr>
        <w:t xml:space="preserve">Layout (bento grid):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</w:t>
            </w:r>
            <w:r>
              <w:t xml:space="preserve"> </w:t>
            </w:r>
            <w:r>
              <w:t xml:space="preserve">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detections, unique targets, detection rate, avg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Pie/bar chart: Criminal vs Missing Person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chart: detections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 heat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Hour-of-day detection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frequently detected targets</w:t>
            </w:r>
          </w:p>
        </w:tc>
      </w:tr>
    </w:tbl>
    <w:bookmarkEnd w:id="23"/>
    <w:bookmarkStart w:id="24" w:name="screen-4-forensic-scanner-view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Screen 4: Forensic Scanner View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ImageScanView</w:t>
      </w:r>
      <w:r>
        <w:t xml:space="preserve"> </w:t>
      </w:r>
      <w:r>
        <w:t xml:space="preserve">(10,798 bytes)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Batch static image recognition against the enrolled watchlist.</w:t>
      </w:r>
    </w:p>
    <w:p>
      <w:pPr>
        <w:pStyle w:val="BodyText"/>
      </w:pPr>
      <w:r>
        <w:rPr>
          <w:b/>
          <w:bCs/>
        </w:rPr>
        <w:t xml:space="preserve">Workflow:</w:t>
      </w:r>
    </w:p>
    <w:p>
      <w:pPr>
        <w:pStyle w:val="Compact"/>
        <w:numPr>
          <w:ilvl w:val="0"/>
          <w:numId w:val="1005"/>
        </w:numPr>
      </w:pPr>
      <w:r>
        <w:t xml:space="preserve">User uploads one or more images via drag-and-drop or file browser</w:t>
      </w:r>
    </w:p>
    <w:p>
      <w:pPr>
        <w:pStyle w:val="Compact"/>
        <w:numPr>
          <w:ilvl w:val="0"/>
          <w:numId w:val="1005"/>
        </w:numPr>
      </w:pPr>
      <w:r>
        <w:t xml:space="preserve">System runs YuNet face detection on each image</w:t>
      </w:r>
    </w:p>
    <w:p>
      <w:pPr>
        <w:pStyle w:val="Compact"/>
        <w:numPr>
          <w:ilvl w:val="0"/>
          <w:numId w:val="1005"/>
        </w:numPr>
      </w:pPr>
      <w:r>
        <w:t xml:space="preserve">For each detected face: extract embedding, match against gallery</w:t>
      </w:r>
    </w:p>
    <w:p>
      <w:pPr>
        <w:pStyle w:val="Compact"/>
        <w:numPr>
          <w:ilvl w:val="0"/>
          <w:numId w:val="1005"/>
        </w:numPr>
      </w:pPr>
      <w:r>
        <w:t xml:space="preserve">Results displayed in a grid: face crop, match/no-match status, target name, confidence</w:t>
      </w:r>
    </w:p>
    <w:bookmarkEnd w:id="24"/>
    <w:bookmarkStart w:id="25" w:name="screen-5-settings-configuration-view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Screen 5: Settings &amp; Configuration View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SettingsView</w:t>
      </w:r>
      <w:r>
        <w:t xml:space="preserve"> </w:t>
      </w:r>
      <w:r>
        <w:t xml:space="preserve">(12,877 bytes)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Runtime system configuration.</w:t>
      </w:r>
    </w:p>
    <w:p>
      <w:pPr>
        <w:pStyle w:val="BodyText"/>
      </w:pPr>
      <w:r>
        <w:rPr>
          <w:b/>
          <w:bCs/>
        </w:rPr>
        <w:t xml:space="preserve">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selector (device index / RTSP URL), resolution, FPS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threshold slider (0.0–1.0), NMS threshold, inference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selector (SFace / InsightFace), match threshold slider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seconds spinner, Telegram enable toggle, bot token, chat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key input, retention days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level selector, feature flags</w:t>
            </w:r>
          </w:p>
        </w:tc>
      </w:tr>
    </w:tbl>
    <w:p>
      <w:pPr>
        <w:pStyle w:val="BodyText"/>
      </w:pPr>
      <w:r>
        <w:t xml:space="preserve">All settings are validated via Pydantic and emit</w:t>
      </w:r>
      <w:r>
        <w:t xml:space="preserve"> </w:t>
      </w:r>
      <w:r>
        <w:rPr>
          <w:rStyle w:val="VerbatimChar"/>
        </w:rPr>
        <w:t xml:space="preserve">config_changed</w:t>
      </w:r>
      <w:r>
        <w:t xml:space="preserve"> </w:t>
      </w:r>
      <w:r>
        <w:t xml:space="preserve">signal for live updates.</w:t>
      </w:r>
    </w:p>
    <w:bookmarkEnd w:id="25"/>
    <w:bookmarkEnd w:id="26"/>
    <w:bookmarkStart w:id="29" w:name="widget-catalogu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Widget Catalogue</w:t>
      </w:r>
    </w:p>
    <w:p>
      <w:pPr>
        <w:pStyle w:val="FirstParagraph"/>
      </w:pPr>
      <w:r>
        <w:t xml:space="preserve">DrishtiX includes 21 custom PySide6 widgets in the</w:t>
      </w:r>
      <w:r>
        <w:t xml:space="preserve"> </w:t>
      </w:r>
      <w:r>
        <w:rPr>
          <w:rStyle w:val="VerbatimChar"/>
        </w:rPr>
        <w:t xml:space="preserve">ui/widgets/</w:t>
      </w:r>
      <w:r>
        <w:t xml:space="preserve"> </w:t>
      </w:r>
      <w:r>
        <w:t xml:space="preserve">package: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video frame renderer with aspect-ratio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alert notification card with snapshot thumbnail and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Scrollable container for alert cards with</w:t>
            </w:r>
            <w:r>
              <w:t xml:space="preserve"> </w:t>
            </w:r>
            <w:r>
              <w:t xml:space="preserve">“Clear All”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glassmorphic container with elevation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display card with title, value, trend indicator, and sparkline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navigation button with icon, label, and active-state highlight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indicator pill with 4 status variants (Safe, Warning, Critical, 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telemetry bar: camera, FPS, gallery size, RAM,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BentoGrid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grid layout manager for dashboard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Matplotlib-backed chart with glass card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Sparkline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Miniature inline line chart for trend indication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CircularProgress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circular progress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bar showing match confidence with colour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 with optional subtitle and divider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FrostedPanel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Frosted-glass background panel with blur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SystemHealthCard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health indicators (camera, DB, 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Hour-of-day activity heatmap visualisation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timeline of detection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shown when views have no data (icon + message +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AmbientBackground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gradient mesh background widget</w:t>
            </w:r>
          </w:p>
        </w:tc>
      </w:tr>
    </w:tbl>
    <w:bookmarkStart w:id="27" w:name="key-widget-videolabel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Key Widget: VideoLabel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VideoLabel</w:t>
      </w:r>
      <w:r>
        <w:t xml:space="preserve"> </w:t>
      </w:r>
      <w:r>
        <w:t xml:space="preserve">widget handles high-frequency frame rendering (30 FPS) with minimal allocation: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VideoLabel(QLabel):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pixmap: QPixmap, detections: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pixmap.scaled(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.size(), Qt.KeepAspectRatio,</w:t>
      </w:r>
      <w:r>
        <w:br/>
      </w:r>
      <w:r>
        <w:rPr>
          <w:rStyle w:val="NormalTok"/>
        </w:rPr>
        <w:t xml:space="preserve">                               Qt.SmoothTransformation)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.setPixmap(scaled)</w:t>
      </w:r>
    </w:p>
    <w:p>
      <w:pPr>
        <w:pStyle w:val="FirstParagraph"/>
      </w:pPr>
      <w:r>
        <w:t xml:space="preserve">Connected to</w:t>
      </w:r>
      <w:r>
        <w:t xml:space="preserve"> </w:t>
      </w:r>
      <w:r>
        <w:rPr>
          <w:rStyle w:val="VerbatimChar"/>
        </w:rPr>
        <w:t xml:space="preserve">signal_bus.frame_ready</w:t>
      </w:r>
      <w:r>
        <w:t xml:space="preserve"> </w:t>
      </w:r>
      <w:r>
        <w:t xml:space="preserve">— Qt automatically marshals the call to the UI thread.</w:t>
      </w:r>
    </w:p>
    <w:bookmarkEnd w:id="27"/>
    <w:bookmarkStart w:id="28" w:name="key-widget-alertcard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Key Widget: AlertCard</w:t>
      </w:r>
    </w:p>
    <w:p>
      <w:pPr>
        <w:pStyle w:val="FirstParagraph"/>
      </w:pPr>
      <w:r>
        <w:t xml:space="preserve">Displays a confirmed match alert with: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Snapshot thumbnail</w:t>
      </w:r>
      <w:r>
        <w:t xml:space="preserve"> </w:t>
      </w:r>
      <w:r>
        <w:t xml:space="preserve">(52×52 px) with category-coloured border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category pill</w:t>
      </w:r>
      <w:r>
        <w:t xml:space="preserve"> </w:t>
      </w:r>
      <w:r>
        <w:t xml:space="preserve">(Criminal = Rose, Missing = Cyan)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Confidence percentage</w:t>
      </w:r>
      <w:r>
        <w:t xml:space="preserve"> </w:t>
      </w:r>
      <w:r>
        <w:t xml:space="preserve">with colour-coded bar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Timestamp</w:t>
      </w:r>
      <w:r>
        <w:t xml:space="preserve"> </w:t>
      </w:r>
      <w:r>
        <w:t xml:space="preserve">(relative format:</w:t>
      </w:r>
      <w:r>
        <w:t xml:space="preserve"> </w:t>
      </w:r>
      <w:r>
        <w:t xml:space="preserve">“2m ago”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Case number</w:t>
      </w:r>
      <w:r>
        <w:t xml:space="preserve"> </w:t>
      </w:r>
      <w:r>
        <w:t xml:space="preserve">(if available)</w:t>
      </w:r>
    </w:p>
    <w:bookmarkEnd w:id="28"/>
    <w:bookmarkEnd w:id="29"/>
    <w:bookmarkStart w:id="33" w:name="navigation-mode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Navigation Model</w:t>
      </w:r>
    </w:p>
    <w:bookmarkStart w:id="30" w:name="view-router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View Router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MainWindow._select_view(index)</w:t>
      </w:r>
      <w:r>
        <w:t xml:space="preserve"> </w:t>
      </w:r>
      <w:r>
        <w:t xml:space="preserve">method handles all navigation:</w:t>
      </w:r>
    </w:p>
    <w:p>
      <w:pPr>
        <w:pStyle w:val="Compact"/>
        <w:numPr>
          <w:ilvl w:val="0"/>
          <w:numId w:val="1007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content_stack.setCurrentIndex(index)</w:t>
      </w:r>
      <w:r>
        <w:t xml:space="preserve"> </w:t>
      </w:r>
      <w:r>
        <w:t xml:space="preserve">— O(1) switch</w:t>
      </w:r>
    </w:p>
    <w:p>
      <w:pPr>
        <w:pStyle w:val="Compact"/>
        <w:numPr>
          <w:ilvl w:val="0"/>
          <w:numId w:val="1007"/>
        </w:numPr>
      </w:pPr>
      <w:r>
        <w:t xml:space="preserve">Updates navigation button states (</w:t>
      </w:r>
      <w:r>
        <w:rPr>
          <w:rStyle w:val="VerbatimChar"/>
        </w:rPr>
        <w:t xml:space="preserve">setChecked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Triggers data refresh for the target view:</w:t>
      </w:r>
    </w:p>
    <w:p>
      <w:pPr>
        <w:pStyle w:val="Compact"/>
        <w:numPr>
          <w:ilvl w:val="1"/>
          <w:numId w:val="1008"/>
        </w:numPr>
      </w:pPr>
      <w:r>
        <w:t xml:space="preserve">Index 0 (Dashboard):</w:t>
      </w:r>
      <w:r>
        <w:t xml:space="preserve"> </w:t>
      </w:r>
      <w:r>
        <w:rPr>
          <w:rStyle w:val="VerbatimChar"/>
        </w:rPr>
        <w:t xml:space="preserve">refresh_metrics()</w:t>
      </w:r>
    </w:p>
    <w:p>
      <w:pPr>
        <w:pStyle w:val="Compact"/>
        <w:numPr>
          <w:ilvl w:val="1"/>
          <w:numId w:val="1008"/>
        </w:numPr>
      </w:pPr>
      <w:r>
        <w:t xml:space="preserve">Index 1 (Registry):</w:t>
      </w:r>
      <w:r>
        <w:t xml:space="preserve"> </w:t>
      </w:r>
      <w:r>
        <w:rPr>
          <w:rStyle w:val="VerbatimChar"/>
        </w:rPr>
        <w:t xml:space="preserve">load_targets()</w:t>
      </w:r>
    </w:p>
    <w:p>
      <w:pPr>
        <w:pStyle w:val="Compact"/>
        <w:numPr>
          <w:ilvl w:val="1"/>
          <w:numId w:val="1008"/>
        </w:numPr>
      </w:pPr>
      <w:r>
        <w:t xml:space="preserve">Index 2 (Logs):</w:t>
      </w:r>
      <w:r>
        <w:t xml:space="preserve"> </w:t>
      </w:r>
      <w:r>
        <w:rPr>
          <w:rStyle w:val="VerbatimChar"/>
        </w:rPr>
        <w:t xml:space="preserve">load_logs()</w:t>
      </w:r>
    </w:p>
    <w:p>
      <w:pPr>
        <w:pStyle w:val="Compact"/>
        <w:numPr>
          <w:ilvl w:val="1"/>
          <w:numId w:val="1008"/>
        </w:numPr>
      </w:pPr>
      <w:r>
        <w:t xml:space="preserve">Index 3 (Analytics):</w:t>
      </w:r>
      <w:r>
        <w:t xml:space="preserve"> </w:t>
      </w:r>
      <w:r>
        <w:rPr>
          <w:rStyle w:val="VerbatimChar"/>
        </w:rPr>
        <w:t xml:space="preserve">refresh_dashboard()</w:t>
      </w:r>
    </w:p>
    <w:bookmarkEnd w:id="30"/>
    <w:bookmarkStart w:id="31" w:name="user-journey-target-enrolmen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User Journey: Target Enrolment</w:t>
      </w:r>
    </w:p>
    <w:p>
      <w:pPr>
        <w:pStyle w:val="Compact"/>
        <w:numPr>
          <w:ilvl w:val="0"/>
          <w:numId w:val="1009"/>
        </w:numPr>
      </w:pPr>
      <w:r>
        <w:t xml:space="preserve">User clicks</w:t>
      </w:r>
      <w:r>
        <w:t xml:space="preserve"> </w:t>
      </w:r>
      <w:r>
        <w:t xml:space="preserve">“Target Registry”</w:t>
      </w:r>
      <w:r>
        <w:t xml:space="preserve"> </w:t>
      </w:r>
      <w:r>
        <w:t xml:space="preserve">in sidebar → view 1 activates</w:t>
      </w:r>
    </w:p>
    <w:p>
      <w:pPr>
        <w:pStyle w:val="Compact"/>
        <w:numPr>
          <w:ilvl w:val="0"/>
          <w:numId w:val="1009"/>
        </w:numPr>
      </w:pPr>
      <w:r>
        <w:t xml:space="preserve">User clicks</w:t>
      </w:r>
      <w:r>
        <w:t xml:space="preserve"> </w:t>
      </w:r>
      <w:r>
        <w:t xml:space="preserve">“Add Target”</w:t>
      </w:r>
      <w:r>
        <w:t xml:space="preserve"> </w:t>
      </w:r>
      <w:r>
        <w:t xml:space="preserve">→ registration dialog opens</w:t>
      </w:r>
    </w:p>
    <w:p>
      <w:pPr>
        <w:pStyle w:val="Compact"/>
        <w:numPr>
          <w:ilvl w:val="0"/>
          <w:numId w:val="1009"/>
        </w:numPr>
      </w:pPr>
      <w:r>
        <w:t xml:space="preserve">User fills name, selects category, uploads photo(s)</w:t>
      </w:r>
    </w:p>
    <w:p>
      <w:pPr>
        <w:pStyle w:val="Compact"/>
        <w:numPr>
          <w:ilvl w:val="0"/>
          <w:numId w:val="1009"/>
        </w:numPr>
      </w:pPr>
      <w:r>
        <w:t xml:space="preserve">User clicks</w:t>
      </w:r>
      <w:r>
        <w:t xml:space="preserve"> </w:t>
      </w:r>
      <w:r>
        <w:t xml:space="preserve">“Save”</w:t>
      </w:r>
      <w:r>
        <w:t xml:space="preserve"> </w:t>
      </w:r>
      <w:r>
        <w:t xml:space="preserve">→ system validates, extracts embedding, persists</w:t>
      </w:r>
    </w:p>
    <w:p>
      <w:pPr>
        <w:pStyle w:val="Compact"/>
        <w:numPr>
          <w:ilvl w:val="0"/>
          <w:numId w:val="1009"/>
        </w:numPr>
      </w:pPr>
      <w:r>
        <w:t xml:space="preserve">Dialog closes → registry refreshes → new target card appears</w:t>
      </w:r>
    </w:p>
    <w:p>
      <w:pPr>
        <w:pStyle w:val="Compact"/>
        <w:numPr>
          <w:ilvl w:val="0"/>
          <w:numId w:val="1009"/>
        </w:numPr>
      </w:pPr>
      <w:r>
        <w:t xml:space="preserve">User returns to Dashboard → gallery is already reloaded in background</w:t>
      </w:r>
    </w:p>
    <w:bookmarkEnd w:id="31"/>
    <w:bookmarkStart w:id="32" w:name="user-journey-alert-respons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User Journey: Alert Response</w:t>
      </w:r>
    </w:p>
    <w:p>
      <w:pPr>
        <w:pStyle w:val="Compact"/>
        <w:numPr>
          <w:ilvl w:val="0"/>
          <w:numId w:val="1010"/>
        </w:numPr>
      </w:pPr>
      <w:r>
        <w:t xml:space="preserve">Dashboard is active with live feed</w:t>
      </w:r>
    </w:p>
    <w:p>
      <w:pPr>
        <w:pStyle w:val="Compact"/>
        <w:numPr>
          <w:ilvl w:val="0"/>
          <w:numId w:val="1010"/>
        </w:numPr>
      </w:pPr>
      <w:r>
        <w:t xml:space="preserve">Face is detected and matched (confidence &gt; threshold)</w:t>
      </w:r>
    </w:p>
    <w:p>
      <w:pPr>
        <w:pStyle w:val="Compact"/>
        <w:numPr>
          <w:ilvl w:val="0"/>
          <w:numId w:val="1010"/>
        </w:numPr>
      </w:pPr>
      <w:r>
        <w:t xml:space="preserve">Multi-frame confirmation achieved (2 hits in 5 seconds)</w:t>
      </w:r>
    </w:p>
    <w:p>
      <w:pPr>
        <w:pStyle w:val="Compact"/>
        <w:numPr>
          <w:ilvl w:val="0"/>
          <w:numId w:val="1010"/>
        </w:numPr>
      </w:pPr>
      <w:r>
        <w:t xml:space="preserve">Alert sound plays → AlertCard slides into sidebar → Telegram notification fires</w:t>
      </w:r>
    </w:p>
    <w:p>
      <w:pPr>
        <w:pStyle w:val="Compact"/>
        <w:numPr>
          <w:ilvl w:val="0"/>
          <w:numId w:val="1010"/>
        </w:numPr>
      </w:pPr>
      <w:r>
        <w:t xml:space="preserve">User clicks AlertCard → snapshot modal opens with full details</w:t>
      </w:r>
    </w:p>
    <w:p>
      <w:pPr>
        <w:pStyle w:val="Compact"/>
        <w:numPr>
          <w:ilvl w:val="0"/>
          <w:numId w:val="1010"/>
        </w:numPr>
      </w:pPr>
      <w:r>
        <w:t xml:space="preserve">User navigates to Detection Logs → event appears in chronological table</w:t>
      </w:r>
    </w:p>
    <w:bookmarkEnd w:id="32"/>
    <w:bookmarkEnd w:id="33"/>
    <w:bookmarkStart w:id="34" w:name="responsive-layout-and-breakpoi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Responsive Layout and Breakpoints</w:t>
      </w:r>
    </w:p>
    <w:p>
      <w:pPr>
        <w:pStyle w:val="FirstParagraph"/>
      </w:pPr>
      <w:r>
        <w:t xml:space="preserve">The UI uses 3 responsive breakpoints: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1100px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Single-column, stacked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1100–1500px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6-column bento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12-column full bento grid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BentoGrid</w:t>
      </w:r>
      <w:r>
        <w:t xml:space="preserve"> </w:t>
      </w:r>
      <w:r>
        <w:t xml:space="preserve">widget dynamically recalculates column spans based on the parent widget’s width, using the</w:t>
      </w:r>
      <w:r>
        <w:t xml:space="preserve"> </w:t>
      </w:r>
      <w:r>
        <w:rPr>
          <w:rStyle w:val="VerbatimChar"/>
        </w:rPr>
        <w:t xml:space="preserve">Breakpoint</w:t>
      </w:r>
      <w:r>
        <w:t xml:space="preserve"> </w:t>
      </w:r>
      <w:r>
        <w:t xml:space="preserve">tokens from</w:t>
      </w:r>
      <w:r>
        <w:t xml:space="preserve"> </w:t>
      </w:r>
      <w:r>
        <w:rPr>
          <w:rStyle w:val="VerbatimChar"/>
        </w:rPr>
        <w:t xml:space="preserve">theme_tokens.py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Minimum window size:</w:t>
      </w:r>
      <w:r>
        <w:t xml:space="preserve"> </w:t>
      </w:r>
      <w:r>
        <w:t xml:space="preserve">1080 × 700 px (set in</w:t>
      </w:r>
      <w:r>
        <w:t xml:space="preserve"> </w:t>
      </w:r>
      <w:r>
        <w:rPr>
          <w:rStyle w:val="VerbatimChar"/>
        </w:rPr>
        <w:t xml:space="preserve">MainWindow.__init__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Default window size:</w:t>
      </w:r>
      <w:r>
        <w:t xml:space="preserve"> </w:t>
      </w:r>
      <w:r>
        <w:t xml:space="preserve">1380 × 880 px</w:t>
      </w:r>
    </w:p>
    <w:bookmarkEnd w:id="34"/>
    <w:bookmarkStart w:id="35" w:name="accessibilit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Accessibility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via Qt stylesheet; minimum 10px (Micro)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text tokens satisfy WCAG AA on glass surfaces (Slate 600 on white = 5.74:1)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is paired with text labels (</w:t>
            </w:r>
            <w:r>
              <w:t xml:space="preserve">“CRIMINAL”</w:t>
            </w:r>
            <w:r>
              <w:t xml:space="preserve">,</w:t>
            </w:r>
            <w:r>
              <w:t xml:space="preserve"> </w:t>
            </w:r>
            <w:r>
              <w:t xml:space="preserve">“MISSING PERSON”</w:t>
            </w:r>
            <w:r>
              <w:t xml:space="preserve">) for colour-blind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placeholder messages with action buttons (not blank screens)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telemetry in text format, not icon-only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alert cards always accompany audio alerts</w:t>
            </w:r>
          </w:p>
        </w:tc>
      </w:tr>
    </w:tbl>
    <w:bookmarkEnd w:id="35"/>
    <w:bookmarkStart w:id="36" w:name="ui-testing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UI Testing</w:t>
      </w:r>
    </w:p>
    <w:p>
      <w:pPr>
        <w:pStyle w:val="FirstParagraph"/>
      </w:pPr>
      <w:r>
        <w:t xml:space="preserve">The frontend is tested via</w:t>
      </w:r>
      <w:r>
        <w:t xml:space="preserve"> </w:t>
      </w:r>
      <w:r>
        <w:rPr>
          <w:rStyle w:val="VerbatimChar"/>
        </w:rPr>
        <w:t xml:space="preserve">test_ui_components.py</w:t>
      </w:r>
      <w:r>
        <w:t xml:space="preserve"> </w:t>
      </w:r>
      <w:r>
        <w:t xml:space="preserve">(12,207 lines) using</w:t>
      </w:r>
      <w:r>
        <w:t xml:space="preserve"> </w:t>
      </w:r>
      <w:r>
        <w:rPr>
          <w:rStyle w:val="VerbatimChar"/>
        </w:rPr>
        <w:t xml:space="preserve">pytest-qt</w:t>
      </w:r>
      <w:r>
        <w:t xml:space="preserve">. Key test categories: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 instantiation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custom widgets can be created without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Signal-slot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SignalBus connections update UI state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QStackedWidget transitions and data refresh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DAO data renders correctly in table and card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QSS stylesheet loads without parse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placeholder widgets appear when no data is available</w:t>
            </w:r>
          </w:p>
        </w:tc>
      </w:tr>
    </w:tbl>
    <w:p>
      <w:pPr>
        <w:pStyle w:val="BodyText"/>
      </w:pPr>
      <w:r>
        <w:t xml:space="preserve">See DX-TST for the complete test plan.</w:t>
      </w:r>
    </w:p>
    <w:bookmarkEnd w:id="36"/>
    <w:bookmarkStart w:id="37" w:name="screenshot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Screenshots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DrishtiX is a PySide6 desktop application that requires a camera device, ONNX model files, and a display server to run. Screenshots cannot be generated programmatically in a headless environment. See</w:t>
      </w:r>
      <w:r>
        <w:t xml:space="preserve"> </w:t>
      </w:r>
      <w:r>
        <w:rPr>
          <w:rStyle w:val="VerbatimChar"/>
        </w:rPr>
        <w:t xml:space="preserve">MANUAL_ACTIONS.md</w:t>
      </w:r>
      <w:r>
        <w:t xml:space="preserve"> </w:t>
      </w:r>
      <w:r>
        <w:t xml:space="preserve">for capture instructions.</w:t>
      </w:r>
    </w:p>
    <w:p>
      <w:pPr>
        <w:pStyle w:val="FirstParagraph"/>
      </w:pPr>
      <w:r>
        <w:rPr>
          <w:b/>
          <w:bCs/>
        </w:rPr>
        <w:t xml:space="preserve">Planned screenshot inventory: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1386"/>
        <w:gridCol w:w="41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active with live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app with camera connected; wait for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an enrolled target’s face to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sidebar with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multiple matches, capture sidebar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with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 3+ targets; capture the grid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Target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“Add Target”</w:t>
            </w:r>
            <w:r>
              <w:t xml:space="preserve">; capture the open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with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some detections, navigate to Logs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cards and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Analytics after 10+ detections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test images; capture results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Settings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the bottom status bar while camera is active</w:t>
            </w:r>
          </w:p>
        </w:tc>
      </w:tr>
    </w:tbl>
    <w:bookmarkEnd w:id="37"/>
    <w:bookmarkStart w:id="38" w:name="challenges-and-solution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Challenges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 thread safety for UI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  <w:r>
              <w:t xml:space="preserve"> </w:t>
            </w:r>
            <w:r>
              <w:rPr>
                <w:rStyle w:val="VerbatimChar"/>
              </w:rPr>
              <w:t xml:space="preserve">SignalBus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AutoConnection</w:t>
            </w:r>
            <w:r>
              <w:t xml:space="preserve"> </w:t>
            </w:r>
            <w:r>
              <w:t xml:space="preserve">— Qt automatically marshals cross-thread signals to the receiver’s event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Glassmorphism in Qt (no CSS backdrop-filter)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via QSS</w:t>
            </w:r>
            <w:r>
              <w:t xml:space="preserve"> </w:t>
            </w:r>
            <w:r>
              <w:rPr>
                <w:rStyle w:val="VerbatimChar"/>
              </w:rPr>
              <w:t xml:space="preserve">rgba()</w:t>
            </w:r>
            <w:r>
              <w:t xml:space="preserve"> </w:t>
            </w:r>
            <w:r>
              <w:t xml:space="preserve">backgrounds with carefully calibrated opacity values;</w:t>
            </w:r>
            <w:r>
              <w:t xml:space="preserve"> </w:t>
            </w:r>
            <w:r>
              <w:rPr>
                <w:rStyle w:val="VerbatimChar"/>
              </w:rPr>
              <w:t xml:space="preserve">FrostedPanel</w:t>
            </w:r>
            <w:r>
              <w:t xml:space="preserve"> </w:t>
            </w:r>
            <w:r>
              <w:t xml:space="preserve">adds manual blur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High-frequency frame rendering (30 FPS)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VideoLabel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setPixmap()</w:t>
            </w:r>
            <w:r>
              <w:t xml:space="preserve"> </w:t>
            </w:r>
            <w:r>
              <w:t xml:space="preserve">on pre-scaled QPixmaps; no intermediate buffer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layout without CSS flexbox/grid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BentoGrid</w:t>
            </w:r>
            <w:r>
              <w:t xml:space="preserve"> </w:t>
            </w:r>
            <w:r>
              <w:t xml:space="preserve">widget computes column spans based on parent width and breakpoint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QSS maintenance across 917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from</w:t>
            </w:r>
            <w:r>
              <w:t xml:space="preserve"> </w:t>
            </w:r>
            <w:r>
              <w:rPr>
                <w:rStyle w:val="VerbatimChar"/>
              </w:rPr>
              <w:t xml:space="preserve">theme_tokens.py</w:t>
            </w:r>
            <w:r>
              <w:t xml:space="preserve"> </w:t>
            </w:r>
            <w:r>
              <w:t xml:space="preserve">via Jinja2 template — single source of truth prevents style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card memory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AlertCards are capped at 50 instances; oldest cards are removed when limit is reached</w:t>
            </w:r>
          </w:p>
        </w:tc>
      </w:tr>
    </w:tbl>
    <w:bookmarkEnd w:id="38"/>
    <w:sectPr w:rsidR="00FC693F" w:rsidRPr="0006063C" w:rsidSect="00034616">
      <w:pgSz w:h="16838" w:w="11906"/>
      <w:pgMar w:bottom="1417" w:footer="567" w:gutter="0" w:header="567" w:left="1701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Calibri" w:hAnsi="Calibri"/>
      <w:color w:val="11182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hAnsi="Calibri"/>
      <w:color w:val="64748B"/>
      <w:sz w:val="16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hAnsi="Calibri"/>
      <w:color w:val="64748B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1F3A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outlineLvl w:val="1"/>
    </w:pPr>
    <w:rPr>
      <w:rFonts w:ascii="Calibri" w:asciiTheme="majorHAnsi" w:cstheme="majorBidi" w:eastAsiaTheme="majorEastAsia" w:hAnsi="Calibri" w:hAnsiTheme="majorHAnsi"/>
      <w:b/>
      <w:bCs/>
      <w:color w:val="3E56E0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B1F3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4F46E5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0B1F3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Calibri" w:asciiTheme="majorHAnsi" w:cstheme="majorBidi" w:eastAsiaTheme="majorEastAsia" w:hAnsi="Calibri" w:hAnsiTheme="majorHAnsi"/>
      <w:b w:val="0"/>
      <w:i/>
      <w:iCs/>
      <w:color w:val="64748B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onsolas" w:hAnsi="Consolas"/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onsolas" w:hAnsi="Consolas"/>
      <w:sz w:val="18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80" w:line="240" w:lineRule="auto"/>
    </w:pPr>
    <w:rPr>
      <w:rFonts w:ascii="Calibri" w:hAnsi="Calibri"/>
      <w:b/>
      <w:bCs/>
      <w:i/>
      <w:color w:val="64748B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DrishtiX — Frontend Document</dc:title>
  <dc:creator>Tejas Gohil (Developer)</dc:creator>
  <dc:subject>Software Project Management</dc:subject>
  <cp:keywords>DrishtiX, Frontend, PySide6, Qt6, UI/UX, Glassmorphism</cp:keywords>
  <dcterms:created xsi:type="dcterms:W3CDTF">2026-09-19T18:53:32Z</dcterms:created>
  <dcterms:modified xsi:type="dcterms:W3CDTF">2026-09-19T18:53:32Z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Document ID: DX-FED | Version 1.0</vt:lpwstr>
  </property>
</Properties>
</file>