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69" w:rsidRDefault="004C0469">
      <w:pPr>
        <w:rPr>
          <w:b/>
          <w:bCs/>
          <w:sz w:val="28"/>
          <w:szCs w:val="28"/>
        </w:rPr>
      </w:pPr>
    </w:p>
    <w:p w:rsidR="006F4C0D" w:rsidRDefault="000A4067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Answers:</w:t>
      </w:r>
    </w:p>
    <w:p w:rsidR="006F4C0D" w:rsidRDefault="006F4C0D">
      <w:pPr>
        <w:rPr>
          <w:rFonts w:hint="eastAsia"/>
          <w:sz w:val="28"/>
          <w:szCs w:val="28"/>
        </w:rPr>
      </w:pPr>
    </w:p>
    <w:p w:rsidR="006F4C0D" w:rsidRDefault="000A40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1. (c) Analysis of data</w:t>
      </w:r>
    </w:p>
    <w:p w:rsidR="006F4C0D" w:rsidRDefault="000A40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2. (</w:t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) None of the above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The mean of a population is denoted by μ; not x. When sampling with </w:t>
      </w:r>
      <w:r>
        <w:rPr>
          <w:color w:val="000000"/>
          <w:sz w:val="28"/>
          <w:szCs w:val="28"/>
        </w:rPr>
        <w:tab/>
        <w:t xml:space="preserve">replacement, sample size can be greater than population size. And the </w:t>
      </w:r>
      <w:r>
        <w:rPr>
          <w:color w:val="000000"/>
          <w:sz w:val="28"/>
          <w:szCs w:val="28"/>
        </w:rPr>
        <w:tab/>
        <w:t>population mean is a </w:t>
      </w:r>
      <w:r>
        <w:rPr>
          <w:i/>
          <w:color w:val="000000"/>
          <w:sz w:val="28"/>
          <w:szCs w:val="28"/>
        </w:rPr>
        <w:t>parameter</w:t>
      </w:r>
      <w:r>
        <w:rPr>
          <w:color w:val="000000"/>
          <w:sz w:val="28"/>
          <w:szCs w:val="28"/>
        </w:rPr>
        <w:t xml:space="preserve">; the sample mean is a </w:t>
      </w:r>
      <w:r>
        <w:rPr>
          <w:color w:val="000000"/>
          <w:sz w:val="28"/>
          <w:szCs w:val="28"/>
        </w:rPr>
        <w:t>statistic.</w:t>
      </w:r>
    </w:p>
    <w:p w:rsidR="006F4C0D" w:rsidRDefault="000A4067">
      <w:pPr>
        <w:rPr>
          <w:rFonts w:hint="eastAsia"/>
        </w:rPr>
      </w:pPr>
      <w:r>
        <w:rPr>
          <w:color w:val="000000"/>
          <w:sz w:val="28"/>
          <w:szCs w:val="28"/>
        </w:rPr>
        <w:t xml:space="preserve">3.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(c)</w:t>
      </w:r>
      <w:proofErr w:type="gramEnd"/>
      <w:r>
        <w:rPr>
          <w:sz w:val="28"/>
          <w:szCs w:val="28"/>
        </w:rPr>
        <w:t xml:space="preserve"> 100 ; n*n/100=100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4.  (c) Eliminating the outliers (Probability and stats, mathematics)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5.  (</w:t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) Median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6.  (c</w:t>
      </w:r>
      <w:proofErr w:type="gramStart"/>
      <w:r>
        <w:rPr>
          <w:sz w:val="28"/>
          <w:szCs w:val="28"/>
        </w:rPr>
        <w:t>)  Hypothesis</w:t>
      </w:r>
      <w:proofErr w:type="gramEnd"/>
      <w:r>
        <w:rPr>
          <w:sz w:val="28"/>
          <w:szCs w:val="28"/>
        </w:rPr>
        <w:t xml:space="preserve"> testing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7. 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 xml:space="preserve">8.  </w:t>
      </w:r>
      <w:proofErr w:type="gramStart"/>
      <w:r>
        <w:rPr>
          <w:sz w:val="28"/>
          <w:szCs w:val="28"/>
        </w:rPr>
        <w:t>(c)</w:t>
      </w:r>
      <w:proofErr w:type="gramEnd"/>
    </w:p>
    <w:p w:rsidR="006F4C0D" w:rsidRDefault="000A40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9.   (c) </w:t>
      </w:r>
      <w:r>
        <w:rPr>
          <w:color w:val="1D2129"/>
          <w:sz w:val="28"/>
          <w:szCs w:val="28"/>
        </w:rPr>
        <w:t>The interquartile range is</w:t>
      </w:r>
      <w:r>
        <w:rPr>
          <w:sz w:val="28"/>
          <w:szCs w:val="28"/>
        </w:rPr>
        <w:t xml:space="preserve"> </w:t>
      </w:r>
      <w:r>
        <w:rPr>
          <w:color w:val="1D2129"/>
          <w:sz w:val="28"/>
          <w:szCs w:val="28"/>
        </w:rPr>
        <w:t>the difference between the third quartile and the firs</w:t>
      </w:r>
      <w:r>
        <w:rPr>
          <w:color w:val="1D2129"/>
          <w:sz w:val="28"/>
          <w:szCs w:val="28"/>
        </w:rPr>
        <w:t xml:space="preserve">t    </w:t>
      </w:r>
      <w:r>
        <w:rPr>
          <w:color w:val="1D2129"/>
          <w:sz w:val="28"/>
          <w:szCs w:val="28"/>
        </w:rPr>
        <w:tab/>
        <w:t>quartile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</w:rPr>
        <w:t>(c)</w:t>
      </w:r>
      <w:proofErr w:type="gramEnd"/>
    </w:p>
    <w:p w:rsidR="006F4C0D" w:rsidRDefault="000A40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11.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</w:t>
      </w:r>
      <w:r>
        <w:rPr>
          <w:color w:val="222222"/>
          <w:sz w:val="28"/>
          <w:szCs w:val="28"/>
        </w:rPr>
        <w:t>A measure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 xml:space="preserve">of spread, sometimes also called a measure of dispersion, is used to </w:t>
      </w:r>
      <w:r>
        <w:rPr>
          <w:color w:val="222222"/>
          <w:sz w:val="28"/>
          <w:szCs w:val="28"/>
        </w:rPr>
        <w:tab/>
        <w:t xml:space="preserve">describe the variability in a sample or population. It is usually used in </w:t>
      </w:r>
      <w:r>
        <w:rPr>
          <w:color w:val="222222"/>
          <w:sz w:val="28"/>
          <w:szCs w:val="28"/>
        </w:rPr>
        <w:tab/>
        <w:t>conjunction with a measure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of central tendency, such as the mean or me</w:t>
      </w:r>
      <w:r>
        <w:rPr>
          <w:color w:val="222222"/>
          <w:sz w:val="28"/>
          <w:szCs w:val="28"/>
        </w:rPr>
        <w:t xml:space="preserve">dian, to </w:t>
      </w:r>
      <w:r>
        <w:rPr>
          <w:color w:val="222222"/>
          <w:sz w:val="28"/>
          <w:szCs w:val="28"/>
        </w:rPr>
        <w:tab/>
        <w:t>provide an overall description of a set of data.</w:t>
      </w:r>
      <w:r>
        <w:rPr>
          <w:sz w:val="28"/>
          <w:szCs w:val="28"/>
        </w:rPr>
        <w:t xml:space="preserve"> 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12. (</w:t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13. (c</w:t>
      </w:r>
      <w:proofErr w:type="gramStart"/>
      <w:r>
        <w:rPr>
          <w:sz w:val="28"/>
          <w:szCs w:val="28"/>
        </w:rPr>
        <w:t xml:space="preserve">)  </w:t>
      </w:r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, </w:t>
      </w:r>
      <w:r>
        <w:rPr>
          <w:color w:val="222222"/>
          <w:sz w:val="28"/>
          <w:szCs w:val="28"/>
        </w:rPr>
        <w:t>mode can also be appropriate in </w:t>
      </w:r>
      <w:r>
        <w:rPr>
          <w:color w:val="222222"/>
          <w:sz w:val="28"/>
          <w:szCs w:val="28"/>
        </w:rPr>
        <w:t>these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 xml:space="preserve">situations, but is not as </w:t>
      </w:r>
      <w:r>
        <w:rPr>
          <w:color w:val="222222"/>
          <w:sz w:val="28"/>
          <w:szCs w:val="28"/>
        </w:rPr>
        <w:tab/>
        <w:t>commonly used as the median.</w:t>
      </w:r>
      <w:r>
        <w:rPr>
          <w:sz w:val="28"/>
          <w:szCs w:val="28"/>
        </w:rPr>
        <w:t xml:space="preserve"> 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14. (</w:t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) Always equal to zero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15.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16.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 Frequency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17.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) (The number classes are to be rounded off to nearest number if it’s not an </w:t>
      </w:r>
      <w:r>
        <w:rPr>
          <w:sz w:val="28"/>
          <w:szCs w:val="28"/>
        </w:rPr>
        <w:tab/>
        <w:t>integer)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18.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19.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20.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21.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22. (</w:t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23.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 xml:space="preserve">24. </w:t>
      </w:r>
      <w:proofErr w:type="gramStart"/>
      <w:r>
        <w:rPr>
          <w:sz w:val="28"/>
          <w:szCs w:val="28"/>
        </w:rPr>
        <w:t>(c)</w:t>
      </w:r>
      <w:proofErr w:type="gramEnd"/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25.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</w:t>
      </w:r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 xml:space="preserve">26. </w:t>
      </w:r>
      <w:proofErr w:type="gramStart"/>
      <w:r>
        <w:rPr>
          <w:sz w:val="28"/>
          <w:szCs w:val="28"/>
        </w:rPr>
        <w:t>(c)</w:t>
      </w:r>
      <w:proofErr w:type="gramEnd"/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 xml:space="preserve">27. </w:t>
      </w:r>
      <w:proofErr w:type="gramStart"/>
      <w:r>
        <w:rPr>
          <w:sz w:val="28"/>
          <w:szCs w:val="28"/>
        </w:rPr>
        <w:t>(c)</w:t>
      </w:r>
      <w:proofErr w:type="gramEnd"/>
    </w:p>
    <w:p w:rsidR="006F4C0D" w:rsidRDefault="000A4067">
      <w:pPr>
        <w:rPr>
          <w:rFonts w:hint="eastAsia"/>
        </w:rPr>
      </w:pPr>
      <w:r>
        <w:rPr>
          <w:sz w:val="28"/>
          <w:szCs w:val="28"/>
        </w:rPr>
        <w:t>28.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</w:t>
      </w:r>
    </w:p>
    <w:p w:rsidR="006F4C0D" w:rsidRDefault="006F4C0D">
      <w:pPr>
        <w:rPr>
          <w:rFonts w:hint="eastAsia"/>
          <w:sz w:val="28"/>
          <w:szCs w:val="28"/>
        </w:rPr>
      </w:pPr>
    </w:p>
    <w:p w:rsidR="006F4C0D" w:rsidRDefault="000A4067">
      <w:pPr>
        <w:rPr>
          <w:rFonts w:hint="eastAsia"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5302</wp:posOffset>
            </wp:positionH>
            <wp:positionV relativeFrom="paragraph">
              <wp:posOffset>10795</wp:posOffset>
            </wp:positionV>
            <wp:extent cx="3390900" cy="1219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C0D" w:rsidRDefault="006F4C0D">
      <w:pPr>
        <w:rPr>
          <w:rFonts w:hint="eastAsia"/>
          <w:sz w:val="28"/>
          <w:szCs w:val="28"/>
        </w:rPr>
      </w:pPr>
    </w:p>
    <w:p w:rsidR="006F4C0D" w:rsidRDefault="006F4C0D">
      <w:pPr>
        <w:rPr>
          <w:rFonts w:hint="eastAsia"/>
          <w:sz w:val="28"/>
          <w:szCs w:val="28"/>
        </w:rPr>
      </w:pPr>
    </w:p>
    <w:p w:rsidR="006F4C0D" w:rsidRDefault="006F4C0D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6F4C0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F4C0D"/>
    <w:rsid w:val="000A4067"/>
    <w:rsid w:val="004C0469"/>
    <w:rsid w:val="006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7309E-3ACE-49A6-B198-568348F3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sachin</cp:lastModifiedBy>
  <cp:revision>18</cp:revision>
  <dcterms:created xsi:type="dcterms:W3CDTF">2018-09-05T19:20:00Z</dcterms:created>
  <dcterms:modified xsi:type="dcterms:W3CDTF">2018-09-08T10:03:00Z</dcterms:modified>
  <dc:language>en-IN</dc:language>
</cp:coreProperties>
</file>