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0DC1" w:rsidRDefault="00AD1311" w:rsidP="00AD1311">
      <w:pPr>
        <w:pStyle w:val="Title"/>
      </w:pPr>
      <w:r>
        <w:t>Deploying ASP.NET Core to Fargate</w:t>
      </w:r>
    </w:p>
    <w:p w:rsidR="00AD1311" w:rsidRDefault="00AD1311" w:rsidP="00AD1311">
      <w:pPr>
        <w:pStyle w:val="Heading1"/>
      </w:pPr>
      <w:r>
        <w:t>Overview</w:t>
      </w:r>
    </w:p>
    <w:p w:rsidR="00AD1311" w:rsidRDefault="00127973" w:rsidP="00AD1311">
      <w:r>
        <w:t xml:space="preserve">AWS Fargate </w:t>
      </w:r>
      <w:r w:rsidRPr="00127973">
        <w:t>is a technology for Amazon ECS that allows you to run containers without having to manage servers or clusters. With AWS Fargate, you no longer have to provision, configure, and scale clusters of virtual machines to run containers.</w:t>
      </w:r>
      <w:r w:rsidR="006A2E3F">
        <w:t xml:space="preserve"> Fargate supports Linux containers, so for this walk-through we’ll create a containerized ASP.NET Core MVC application in Visual Studio 2017, then use the publishing wizard to deploy it to Fargate.</w:t>
      </w:r>
    </w:p>
    <w:p w:rsidR="006A2E3F" w:rsidRPr="006A2E3F" w:rsidRDefault="006A2E3F" w:rsidP="006A2E3F">
      <w:pPr>
        <w:shd w:val="clear" w:color="auto" w:fill="D9D9D9" w:themeFill="background1" w:themeFillShade="D9"/>
        <w:ind w:left="720" w:hanging="720"/>
        <w:rPr>
          <w:i/>
        </w:rPr>
      </w:pPr>
      <w:r w:rsidRPr="006A2E3F">
        <w:rPr>
          <w:i/>
        </w:rPr>
        <w:t>Note:</w:t>
      </w:r>
      <w:r w:rsidRPr="006A2E3F">
        <w:rPr>
          <w:i/>
        </w:rPr>
        <w:tab/>
        <w:t xml:space="preserve">You can </w:t>
      </w:r>
      <w:r w:rsidR="00450152">
        <w:rPr>
          <w:i/>
        </w:rPr>
        <w:t xml:space="preserve">also </w:t>
      </w:r>
      <w:r w:rsidRPr="006A2E3F">
        <w:rPr>
          <w:i/>
        </w:rPr>
        <w:t xml:space="preserve">create the application and deploy to Fargate from Mac OS X or Linux using the command line. That’s outside the scope of this walk-through, but </w:t>
      </w:r>
      <w:r w:rsidRPr="00B34D54">
        <w:rPr>
          <w:b/>
          <w:i/>
        </w:rPr>
        <w:t>we’ll provide the basic steps at the end if you want to try it</w:t>
      </w:r>
      <w:r w:rsidRPr="006A2E3F">
        <w:rPr>
          <w:i/>
        </w:rPr>
        <w:t>.</w:t>
      </w:r>
    </w:p>
    <w:p w:rsidR="00AD1311" w:rsidRDefault="00790D2B" w:rsidP="00AD1311">
      <w:r>
        <w:t>We’ll complete the following tasks in order to get our ASP.NET Core MVC application running in Fargate containers behind a load balancer in AWS:</w:t>
      </w:r>
    </w:p>
    <w:p w:rsidR="00790D2B" w:rsidRDefault="00790D2B" w:rsidP="00AF3253">
      <w:pPr>
        <w:pStyle w:val="ListParagraph"/>
        <w:numPr>
          <w:ilvl w:val="0"/>
          <w:numId w:val="19"/>
        </w:numPr>
      </w:pPr>
      <w:r>
        <w:t>Create a new ASP.NET Core MVC web application</w:t>
      </w:r>
    </w:p>
    <w:p w:rsidR="00790D2B" w:rsidRDefault="00790D2B" w:rsidP="00AF3253">
      <w:pPr>
        <w:pStyle w:val="ListParagraph"/>
        <w:numPr>
          <w:ilvl w:val="0"/>
          <w:numId w:val="19"/>
        </w:numPr>
      </w:pPr>
      <w:r>
        <w:t>Publish our application using the AWS Toolkit’s publishing wizard for ECS</w:t>
      </w:r>
    </w:p>
    <w:p w:rsidR="003609D4" w:rsidRDefault="003609D4" w:rsidP="00AF3253">
      <w:pPr>
        <w:pStyle w:val="ListParagraph"/>
        <w:numPr>
          <w:ilvl w:val="0"/>
          <w:numId w:val="19"/>
        </w:numPr>
      </w:pPr>
      <w:r>
        <w:t>View the ECS cluster and Tasks in the AWS Toolkit plugin for Visual Studio</w:t>
      </w:r>
    </w:p>
    <w:p w:rsidR="00790D2B" w:rsidRDefault="00790D2B" w:rsidP="00AF3253">
      <w:pPr>
        <w:pStyle w:val="ListParagraph"/>
        <w:numPr>
          <w:ilvl w:val="0"/>
          <w:numId w:val="19"/>
        </w:numPr>
      </w:pPr>
      <w:r>
        <w:t>View our application in a browser via the container public IPs and also the ALB’s public DNS</w:t>
      </w:r>
    </w:p>
    <w:p w:rsidR="00450152" w:rsidRPr="00083FD0" w:rsidRDefault="00450152" w:rsidP="00AF3253">
      <w:pPr>
        <w:pStyle w:val="ListParagraph"/>
        <w:numPr>
          <w:ilvl w:val="0"/>
          <w:numId w:val="19"/>
        </w:numPr>
      </w:pPr>
      <w:r w:rsidRPr="00450152">
        <w:rPr>
          <w:i/>
        </w:rPr>
        <w:t>Optional: Creating and Publishing the App from the Command Line</w:t>
      </w:r>
    </w:p>
    <w:p w:rsidR="00AD1311" w:rsidRDefault="00AD1311" w:rsidP="00AF3253">
      <w:pPr>
        <w:pStyle w:val="Heading2"/>
      </w:pPr>
      <w:r>
        <w:t>Prerequisites</w:t>
      </w:r>
    </w:p>
    <w:p w:rsidR="00AD1311" w:rsidRDefault="00AD1311" w:rsidP="00AD1311">
      <w:pPr>
        <w:pStyle w:val="ListParagraph"/>
        <w:numPr>
          <w:ilvl w:val="0"/>
          <w:numId w:val="1"/>
        </w:numPr>
      </w:pPr>
      <w:r>
        <w:t>.NET Core 2.0 or higher installed</w:t>
      </w:r>
    </w:p>
    <w:p w:rsidR="00045DFE" w:rsidRDefault="00CA4D43" w:rsidP="00AD1311">
      <w:pPr>
        <w:pStyle w:val="ListParagraph"/>
        <w:numPr>
          <w:ilvl w:val="0"/>
          <w:numId w:val="1"/>
        </w:numPr>
      </w:pPr>
      <w:hyperlink r:id="rId8" w:history="1">
        <w:r w:rsidR="00045DFE" w:rsidRPr="00045DFE">
          <w:rPr>
            <w:rStyle w:val="Hyperlink"/>
          </w:rPr>
          <w:t>Docker for Windows</w:t>
        </w:r>
      </w:hyperlink>
      <w:r w:rsidR="00EF65BE">
        <w:rPr>
          <w:rStyle w:val="Hyperlink"/>
        </w:rPr>
        <w:t>*</w:t>
      </w:r>
    </w:p>
    <w:p w:rsidR="00AD1311" w:rsidRDefault="00AD1311" w:rsidP="00AD1311">
      <w:pPr>
        <w:pStyle w:val="ListParagraph"/>
        <w:numPr>
          <w:ilvl w:val="0"/>
          <w:numId w:val="1"/>
        </w:numPr>
      </w:pPr>
      <w:r>
        <w:t>Visual Studio 2017</w:t>
      </w:r>
      <w:r w:rsidR="00045DFE">
        <w:t xml:space="preserve"> (the free Community Edition is sufficient)</w:t>
      </w:r>
      <w:r w:rsidR="00034A17">
        <w:t>*</w:t>
      </w:r>
    </w:p>
    <w:p w:rsidR="00AD1311" w:rsidRDefault="00AD1311" w:rsidP="00AD1311">
      <w:pPr>
        <w:pStyle w:val="ListParagraph"/>
        <w:numPr>
          <w:ilvl w:val="0"/>
          <w:numId w:val="1"/>
        </w:numPr>
      </w:pPr>
      <w:r>
        <w:t>AWS Toolkit for Visual Studio</w:t>
      </w:r>
      <w:r w:rsidR="00901645">
        <w:t>*</w:t>
      </w:r>
    </w:p>
    <w:p w:rsidR="00AD1311" w:rsidRDefault="00AD1311" w:rsidP="00AD1311">
      <w:pPr>
        <w:pStyle w:val="ListParagraph"/>
        <w:numPr>
          <w:ilvl w:val="0"/>
          <w:numId w:val="1"/>
        </w:numPr>
      </w:pPr>
      <w:r>
        <w:t>AWS Account with credentials configured in Visual Studio</w:t>
      </w:r>
    </w:p>
    <w:p w:rsidR="00034A17" w:rsidRDefault="00034A17" w:rsidP="00034A17">
      <w:pPr>
        <w:ind w:left="360"/>
      </w:pPr>
      <w:r>
        <w:t>*If you are following the steps in Task 5, “Perform this walk-thru from the command line”, you don’t need Visual Studio, and can deploy the application to Fargate from a Mac or Linux machine.</w:t>
      </w:r>
    </w:p>
    <w:p w:rsidR="00AD1311" w:rsidRDefault="00AF3253" w:rsidP="00AF3253">
      <w:pPr>
        <w:pStyle w:val="Heading1"/>
      </w:pPr>
      <w:r>
        <w:t xml:space="preserve">1. </w:t>
      </w:r>
      <w:r w:rsidR="006212E2">
        <w:t>Create a new ASP.NET Core MVC Web Application</w:t>
      </w:r>
    </w:p>
    <w:p w:rsidR="003A1768" w:rsidRDefault="003A1768" w:rsidP="00AD1311">
      <w:r>
        <w:t>For this task, we’re just creating a new default ASP.NET Core MVC web application using the Microsoft-supplied project template, and then adding a line of code that writes the hostname of the container in which the app is running out to the UI as HTML.</w:t>
      </w:r>
    </w:p>
    <w:p w:rsidR="00AD1311" w:rsidRDefault="002337DA" w:rsidP="00AF54AE">
      <w:pPr>
        <w:pStyle w:val="ListParagraph"/>
        <w:numPr>
          <w:ilvl w:val="0"/>
          <w:numId w:val="6"/>
        </w:numPr>
        <w:spacing w:after="40"/>
        <w:contextualSpacing w:val="0"/>
      </w:pPr>
      <w:r>
        <w:t xml:space="preserve">In Visual Studio, </w:t>
      </w:r>
      <w:r w:rsidR="003A1768">
        <w:t xml:space="preserve">from the menu, select </w:t>
      </w:r>
      <w:r w:rsidR="003A1768" w:rsidRPr="00611922">
        <w:rPr>
          <w:i/>
        </w:rPr>
        <w:t xml:space="preserve">File </w:t>
      </w:r>
      <w:r w:rsidR="003A1768" w:rsidRPr="00611922">
        <w:rPr>
          <w:i/>
        </w:rPr>
        <w:sym w:font="Wingdings" w:char="F0E0"/>
      </w:r>
      <w:r w:rsidR="003A1768" w:rsidRPr="00611922">
        <w:rPr>
          <w:i/>
        </w:rPr>
        <w:t xml:space="preserve"> New </w:t>
      </w:r>
      <w:r w:rsidR="003A1768" w:rsidRPr="00611922">
        <w:rPr>
          <w:i/>
        </w:rPr>
        <w:sym w:font="Wingdings" w:char="F0E0"/>
      </w:r>
      <w:r w:rsidR="003A1768" w:rsidRPr="00611922">
        <w:rPr>
          <w:i/>
        </w:rPr>
        <w:t xml:space="preserve"> Project</w:t>
      </w:r>
      <w:r w:rsidR="003A1768">
        <w:t xml:space="preserve"> to launch the New Project dialog.</w:t>
      </w:r>
    </w:p>
    <w:p w:rsidR="003A1768" w:rsidRDefault="003A1768" w:rsidP="00AF54AE">
      <w:pPr>
        <w:pStyle w:val="ListParagraph"/>
        <w:numPr>
          <w:ilvl w:val="0"/>
          <w:numId w:val="6"/>
        </w:numPr>
        <w:spacing w:after="40"/>
        <w:contextualSpacing w:val="0"/>
      </w:pPr>
      <w:r>
        <w:t>In the New Project dialog, select the ASP.NET Core W</w:t>
      </w:r>
      <w:r w:rsidR="00892824">
        <w:t>eb Application project type</w:t>
      </w:r>
      <w:r>
        <w:t>. See Figure 1 below.</w:t>
      </w:r>
    </w:p>
    <w:p w:rsidR="00892824" w:rsidRDefault="00892824" w:rsidP="00892824">
      <w:pPr>
        <w:pStyle w:val="ListParagraph"/>
        <w:numPr>
          <w:ilvl w:val="0"/>
          <w:numId w:val="6"/>
        </w:numPr>
      </w:pPr>
      <w:r>
        <w:t>Select a name for your project, and then click the “Ok” button.</w:t>
      </w:r>
    </w:p>
    <w:p w:rsidR="003A1768" w:rsidRPr="003A1768" w:rsidRDefault="003A1768" w:rsidP="004A21E5">
      <w:pPr>
        <w:ind w:left="720"/>
      </w:pPr>
      <w:r w:rsidRPr="003A1768">
        <w:t>Disregard the .NET Framework selection in the drop-down at the top of the dialog – the project will use .NET Core; this drop-down is a shortcoming of the Visual Studio IDE.</w:t>
      </w:r>
    </w:p>
    <w:p w:rsidR="003A1768" w:rsidRDefault="003A1768" w:rsidP="004A21E5">
      <w:pPr>
        <w:ind w:left="720"/>
      </w:pPr>
      <w:r>
        <w:rPr>
          <w:noProof/>
          <w:lang w:val="es-MX" w:eastAsia="es-MX"/>
        </w:rPr>
        <w:lastRenderedPageBreak/>
        <w:drawing>
          <wp:inline distT="0" distB="0" distL="0" distR="0" wp14:anchorId="1A847EAA" wp14:editId="651F81ED">
            <wp:extent cx="5029200" cy="30906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29200" cy="3090672"/>
                    </a:xfrm>
                    <a:prstGeom prst="rect">
                      <a:avLst/>
                    </a:prstGeom>
                  </pic:spPr>
                </pic:pic>
              </a:graphicData>
            </a:graphic>
          </wp:inline>
        </w:drawing>
      </w:r>
    </w:p>
    <w:p w:rsidR="003A1768" w:rsidRDefault="003A1768" w:rsidP="00AA3B7F">
      <w:pPr>
        <w:ind w:left="720" w:right="1350"/>
      </w:pPr>
      <w:r>
        <w:t xml:space="preserve">Figure </w:t>
      </w:r>
      <w:proofErr w:type="gramStart"/>
      <w:r>
        <w:t>1</w:t>
      </w:r>
      <w:proofErr w:type="gramEnd"/>
      <w:r>
        <w:t xml:space="preserve"> – New ASP.NET Core Web App in New Project Dialog</w:t>
      </w:r>
    </w:p>
    <w:p w:rsidR="004A5426" w:rsidRDefault="00FB0D60" w:rsidP="00AF54AE">
      <w:pPr>
        <w:pStyle w:val="ListParagraph"/>
        <w:numPr>
          <w:ilvl w:val="0"/>
          <w:numId w:val="6"/>
        </w:numPr>
        <w:spacing w:after="40"/>
        <w:contextualSpacing w:val="0"/>
      </w:pPr>
      <w:r>
        <w:t xml:space="preserve">In the New ASP.NET Core Web Application dialog, select </w:t>
      </w:r>
      <w:r w:rsidRPr="00782A4D">
        <w:rPr>
          <w:i/>
        </w:rPr>
        <w:t>Web Applicat</w:t>
      </w:r>
      <w:r w:rsidR="00782A4D" w:rsidRPr="00782A4D">
        <w:rPr>
          <w:i/>
        </w:rPr>
        <w:t>ion (Model-View-Controller)</w:t>
      </w:r>
      <w:r w:rsidR="00782A4D">
        <w:t xml:space="preserve">, ensuring that </w:t>
      </w:r>
      <w:r w:rsidR="00782A4D" w:rsidRPr="00782A4D">
        <w:rPr>
          <w:i/>
        </w:rPr>
        <w:t>ASP.NET Core 2.0</w:t>
      </w:r>
      <w:r w:rsidR="00782A4D">
        <w:t xml:space="preserve"> (or higher) is selected for the .NET Core version.</w:t>
      </w:r>
      <w:r w:rsidR="00782A4D">
        <w:br/>
      </w:r>
      <w:r>
        <w:t>See Figure 2 below.</w:t>
      </w:r>
    </w:p>
    <w:p w:rsidR="00FB0D60" w:rsidRDefault="00782A4D" w:rsidP="004A5426">
      <w:pPr>
        <w:pStyle w:val="ListParagraph"/>
        <w:numPr>
          <w:ilvl w:val="0"/>
          <w:numId w:val="6"/>
        </w:numPr>
      </w:pPr>
      <w:r>
        <w:t>Check the box to Enable Docker Support, and s</w:t>
      </w:r>
      <w:r w:rsidR="00FB0D60">
        <w:t xml:space="preserve">elect </w:t>
      </w:r>
      <w:r w:rsidR="00FB0D60" w:rsidRPr="00782A4D">
        <w:rPr>
          <w:i/>
        </w:rPr>
        <w:t>Linux</w:t>
      </w:r>
      <w:r w:rsidR="00FB0D60">
        <w:t xml:space="preserve"> as the c</w:t>
      </w:r>
      <w:r>
        <w:t>ontainer OS from the drop-down</w:t>
      </w:r>
      <w:r w:rsidR="00A06E82">
        <w:t>, then click the OK button to generate the project.</w:t>
      </w:r>
    </w:p>
    <w:p w:rsidR="00FB0D60" w:rsidRDefault="00FB0D60" w:rsidP="004A21E5">
      <w:pPr>
        <w:ind w:left="720"/>
      </w:pPr>
      <w:r>
        <w:rPr>
          <w:noProof/>
          <w:lang w:val="es-MX" w:eastAsia="es-MX"/>
        </w:rPr>
        <w:drawing>
          <wp:inline distT="0" distB="0" distL="0" distR="0" wp14:anchorId="2A2F29E5" wp14:editId="386C25EF">
            <wp:extent cx="5029200" cy="32826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0" cy="3282696"/>
                    </a:xfrm>
                    <a:prstGeom prst="rect">
                      <a:avLst/>
                    </a:prstGeom>
                  </pic:spPr>
                </pic:pic>
              </a:graphicData>
            </a:graphic>
          </wp:inline>
        </w:drawing>
      </w:r>
    </w:p>
    <w:p w:rsidR="00FB0D60" w:rsidRDefault="00FB0D60" w:rsidP="00AA3B7F">
      <w:pPr>
        <w:ind w:left="720" w:right="1350"/>
      </w:pPr>
      <w:r>
        <w:t xml:space="preserve">Figure </w:t>
      </w:r>
      <w:proofErr w:type="gramStart"/>
      <w:r>
        <w:t>2</w:t>
      </w:r>
      <w:proofErr w:type="gramEnd"/>
      <w:r>
        <w:t xml:space="preserve"> – Web Project Options Dialog</w:t>
      </w:r>
    </w:p>
    <w:p w:rsidR="00FB0D60" w:rsidRDefault="0079297E" w:rsidP="00AF54AE">
      <w:pPr>
        <w:pStyle w:val="ListParagraph"/>
        <w:numPr>
          <w:ilvl w:val="0"/>
          <w:numId w:val="6"/>
        </w:numPr>
        <w:spacing w:after="40"/>
        <w:contextualSpacing w:val="0"/>
      </w:pPr>
      <w:r>
        <w:lastRenderedPageBreak/>
        <w:t xml:space="preserve">In the Solution Explorer pane, expand the project node for the app and navigate into the </w:t>
      </w:r>
      <w:r>
        <w:br/>
        <w:t xml:space="preserve">Views </w:t>
      </w:r>
      <w:r>
        <w:sym w:font="Wingdings" w:char="F0E0"/>
      </w:r>
      <w:r>
        <w:t xml:space="preserve"> Home folder, and double-click the </w:t>
      </w:r>
      <w:proofErr w:type="spellStart"/>
      <w:r w:rsidRPr="0079297E">
        <w:rPr>
          <w:i/>
        </w:rPr>
        <w:t>Index.cshtml</w:t>
      </w:r>
      <w:proofErr w:type="spellEnd"/>
      <w:r>
        <w:t xml:space="preserve"> file to open it in the editor. This is the HTML template file that will render the home page for our web application.</w:t>
      </w:r>
    </w:p>
    <w:p w:rsidR="0079297E" w:rsidRPr="0079297E" w:rsidRDefault="0079297E" w:rsidP="0079297E">
      <w:pPr>
        <w:pStyle w:val="ListParagraph"/>
        <w:numPr>
          <w:ilvl w:val="0"/>
          <w:numId w:val="6"/>
        </w:numPr>
        <w:spacing w:after="40"/>
        <w:contextualSpacing w:val="0"/>
      </w:pPr>
      <w:r>
        <w:t xml:space="preserve">In </w:t>
      </w:r>
      <w:proofErr w:type="spellStart"/>
      <w:r w:rsidRPr="00A4735F">
        <w:rPr>
          <w:i/>
        </w:rPr>
        <w:t>Index.cshtml</w:t>
      </w:r>
      <w:proofErr w:type="spellEnd"/>
      <w:r>
        <w:t xml:space="preserve">, locate the HTML DIV element with the id attribute of </w:t>
      </w:r>
      <w:proofErr w:type="spellStart"/>
      <w:r>
        <w:t>myCarasoul</w:t>
      </w:r>
      <w:proofErr w:type="spellEnd"/>
      <w:r>
        <w:t>, and collapse it. The full HTML element looks like this:</w:t>
      </w:r>
      <w:r>
        <w:br/>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myCarousel</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="carousel slide"</w:t>
      </w:r>
      <w:r>
        <w:rPr>
          <w:rFonts w:ascii="Consolas" w:hAnsi="Consolas" w:cs="Consolas"/>
          <w:color w:val="000000"/>
          <w:sz w:val="19"/>
          <w:szCs w:val="19"/>
        </w:rPr>
        <w:t xml:space="preserve"> </w:t>
      </w:r>
      <w:r>
        <w:rPr>
          <w:rFonts w:ascii="Consolas" w:hAnsi="Consolas" w:cs="Consolas"/>
          <w:color w:val="FF0000"/>
          <w:sz w:val="19"/>
          <w:szCs w:val="19"/>
        </w:rPr>
        <w:t>data-ride</w:t>
      </w:r>
      <w:r>
        <w:rPr>
          <w:rFonts w:ascii="Consolas" w:hAnsi="Consolas" w:cs="Consolas"/>
          <w:color w:val="0000FF"/>
          <w:sz w:val="19"/>
          <w:szCs w:val="19"/>
        </w:rPr>
        <w:t>="carousel"</w:t>
      </w:r>
      <w:r>
        <w:rPr>
          <w:rFonts w:ascii="Consolas" w:hAnsi="Consolas" w:cs="Consolas"/>
          <w:color w:val="000000"/>
          <w:sz w:val="19"/>
          <w:szCs w:val="19"/>
        </w:rPr>
        <w:t xml:space="preserve"> </w:t>
      </w:r>
      <w:r>
        <w:rPr>
          <w:rFonts w:ascii="Consolas" w:hAnsi="Consolas" w:cs="Consolas"/>
          <w:color w:val="FF0000"/>
          <w:sz w:val="19"/>
          <w:szCs w:val="19"/>
        </w:rPr>
        <w:t>data-interval</w:t>
      </w:r>
      <w:r>
        <w:rPr>
          <w:rFonts w:ascii="Consolas" w:hAnsi="Consolas" w:cs="Consolas"/>
          <w:color w:val="0000FF"/>
          <w:sz w:val="19"/>
          <w:szCs w:val="19"/>
        </w:rPr>
        <w:t>="6000"&gt;</w:t>
      </w:r>
    </w:p>
    <w:p w:rsidR="0079297E" w:rsidRDefault="0079297E" w:rsidP="00AF54AE">
      <w:pPr>
        <w:pStyle w:val="ListParagraph"/>
        <w:numPr>
          <w:ilvl w:val="0"/>
          <w:numId w:val="6"/>
        </w:numPr>
        <w:spacing w:after="40"/>
        <w:contextualSpacing w:val="0"/>
      </w:pPr>
      <w:r>
        <w:t>After the closing tag for the div (if you have collapsed the element, then the next line), add the following to a new blank line, in order to render the hostname:</w:t>
      </w:r>
      <w:r>
        <w:br/>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 xml:space="preserve">Hostname = </w:t>
      </w:r>
      <w:r>
        <w:rPr>
          <w:rFonts w:ascii="Consolas" w:hAnsi="Consolas" w:cs="Consolas"/>
          <w:color w:val="000000"/>
          <w:sz w:val="19"/>
          <w:szCs w:val="19"/>
          <w:highlight w:val="yellow"/>
        </w:rPr>
        <w:t>@</w:t>
      </w:r>
      <w:proofErr w:type="spellStart"/>
      <w:r>
        <w:rPr>
          <w:rFonts w:ascii="Consolas" w:hAnsi="Consolas" w:cs="Consolas"/>
          <w:color w:val="000000"/>
          <w:sz w:val="19"/>
          <w:szCs w:val="19"/>
        </w:rPr>
        <w:t>System.</w:t>
      </w:r>
      <w:r w:rsidRPr="00A4735F">
        <w:rPr>
          <w:rFonts w:ascii="Consolas" w:hAnsi="Consolas" w:cs="Consolas"/>
          <w:color w:val="336699"/>
          <w:sz w:val="19"/>
          <w:szCs w:val="19"/>
        </w:rPr>
        <w:t>Environment</w:t>
      </w:r>
      <w:r>
        <w:rPr>
          <w:rFonts w:ascii="Consolas" w:hAnsi="Consolas" w:cs="Consolas"/>
          <w:color w:val="000000"/>
          <w:sz w:val="19"/>
          <w:szCs w:val="19"/>
        </w:rPr>
        <w:t>.MachineName</w:t>
      </w:r>
      <w:proofErr w:type="spellEnd"/>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rsidR="0079297E" w:rsidRDefault="00611922" w:rsidP="007D4D94">
      <w:pPr>
        <w:pStyle w:val="ListParagraph"/>
        <w:numPr>
          <w:ilvl w:val="0"/>
          <w:numId w:val="6"/>
        </w:numPr>
      </w:pPr>
      <w:r>
        <w:t>Save your changes to the file.</w:t>
      </w:r>
    </w:p>
    <w:p w:rsidR="0079297E" w:rsidRPr="0094442C" w:rsidRDefault="0094442C" w:rsidP="004A21E5">
      <w:pPr>
        <w:shd w:val="clear" w:color="auto" w:fill="D9D9D9" w:themeFill="background1" w:themeFillShade="D9"/>
        <w:ind w:left="1440" w:hanging="720"/>
        <w:rPr>
          <w:i/>
        </w:rPr>
      </w:pPr>
      <w:r>
        <w:rPr>
          <w:i/>
        </w:rPr>
        <w:t>Note:</w:t>
      </w:r>
      <w:r>
        <w:rPr>
          <w:i/>
        </w:rPr>
        <w:tab/>
      </w:r>
      <w:r w:rsidR="00611922" w:rsidRPr="0094442C">
        <w:rPr>
          <w:i/>
        </w:rPr>
        <w:t xml:space="preserve">If you want to test out the web project locally, you </w:t>
      </w:r>
      <w:r w:rsidR="004E4462">
        <w:rPr>
          <w:i/>
        </w:rPr>
        <w:t xml:space="preserve">have two options. You </w:t>
      </w:r>
      <w:r w:rsidR="00611922" w:rsidRPr="0094442C">
        <w:rPr>
          <w:i/>
        </w:rPr>
        <w:t>can run it in a container by clicking the</w:t>
      </w:r>
      <w:r w:rsidR="004A21E5">
        <w:rPr>
          <w:i/>
        </w:rPr>
        <w:t xml:space="preserve"> </w:t>
      </w:r>
      <w:r w:rsidR="00611922" w:rsidRPr="0094442C">
        <w:rPr>
          <w:i/>
        </w:rPr>
        <w:t xml:space="preserve"> </w:t>
      </w:r>
      <w:r w:rsidR="004A21E5" w:rsidRPr="0094442C">
        <w:rPr>
          <w:i/>
          <w:noProof/>
          <w:lang w:val="es-MX" w:eastAsia="es-MX"/>
        </w:rPr>
        <w:drawing>
          <wp:inline distT="0" distB="0" distL="0" distR="0" wp14:anchorId="46AAD570" wp14:editId="22CAF119">
            <wp:extent cx="433070" cy="17526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a:stretch/>
                  </pic:blipFill>
                  <pic:spPr>
                    <a:xfrm>
                      <a:off x="0" y="0"/>
                      <a:ext cx="433070" cy="175260"/>
                    </a:xfrm>
                    <a:prstGeom prst="rect">
                      <a:avLst/>
                    </a:prstGeom>
                  </pic:spPr>
                </pic:pic>
              </a:graphicData>
            </a:graphic>
          </wp:inline>
        </w:drawing>
      </w:r>
      <w:r>
        <w:rPr>
          <w:i/>
        </w:rPr>
        <w:t>   </w:t>
      </w:r>
      <w:r w:rsidR="00611922" w:rsidRPr="0094442C">
        <w:rPr>
          <w:i/>
        </w:rPr>
        <w:t>button on the toolbar</w:t>
      </w:r>
      <w:r w:rsidR="004A21E5">
        <w:rPr>
          <w:i/>
        </w:rPr>
        <w:t xml:space="preserve"> to build the container locally</w:t>
      </w:r>
      <w:r w:rsidR="00611922" w:rsidRPr="0094442C">
        <w:rPr>
          <w:i/>
        </w:rPr>
        <w:t xml:space="preserve"> and run it (</w:t>
      </w:r>
      <w:r w:rsidR="00611922" w:rsidRPr="0094442C">
        <w:rPr>
          <w:b/>
          <w:i/>
        </w:rPr>
        <w:t>warning</w:t>
      </w:r>
      <w:r w:rsidR="00611922" w:rsidRPr="0094442C">
        <w:rPr>
          <w:i/>
        </w:rPr>
        <w:t>: this is slow)</w:t>
      </w:r>
      <w:r w:rsidR="004E4462">
        <w:rPr>
          <w:i/>
        </w:rPr>
        <w:t xml:space="preserve">. </w:t>
      </w:r>
      <w:proofErr w:type="gramStart"/>
      <w:r w:rsidR="004E4462">
        <w:rPr>
          <w:i/>
        </w:rPr>
        <w:t>Or</w:t>
      </w:r>
      <w:proofErr w:type="gramEnd"/>
      <w:r w:rsidR="004E4462">
        <w:rPr>
          <w:i/>
        </w:rPr>
        <w:t xml:space="preserve"> you can launch it using your configured web-server by </w:t>
      </w:r>
      <w:r w:rsidR="00611922" w:rsidRPr="0094442C">
        <w:rPr>
          <w:i/>
        </w:rPr>
        <w:t>right-click</w:t>
      </w:r>
      <w:r w:rsidR="004E4462">
        <w:rPr>
          <w:i/>
        </w:rPr>
        <w:t>ing</w:t>
      </w:r>
      <w:r w:rsidR="00611922" w:rsidRPr="0094442C">
        <w:rPr>
          <w:i/>
        </w:rPr>
        <w:t xml:space="preserve"> project node in Solution Explorer </w:t>
      </w:r>
      <w:r w:rsidR="004E4462">
        <w:rPr>
          <w:i/>
        </w:rPr>
        <w:t xml:space="preserve">and selecting </w:t>
      </w:r>
      <w:r w:rsidR="00611922" w:rsidRPr="0094442C">
        <w:t xml:space="preserve">Debug </w:t>
      </w:r>
      <w:r w:rsidR="00611922" w:rsidRPr="0094442C">
        <w:sym w:font="Wingdings" w:char="F0E0"/>
      </w:r>
      <w:r w:rsidR="00611922" w:rsidRPr="0094442C">
        <w:t xml:space="preserve"> Start new instance</w:t>
      </w:r>
      <w:r w:rsidR="004E4462">
        <w:t xml:space="preserve"> (</w:t>
      </w:r>
      <w:r w:rsidR="00611922" w:rsidRPr="0094442C">
        <w:rPr>
          <w:i/>
        </w:rPr>
        <w:t>much faster</w:t>
      </w:r>
      <w:r w:rsidR="004E4462">
        <w:rPr>
          <w:i/>
        </w:rPr>
        <w:t>)</w:t>
      </w:r>
      <w:r w:rsidR="00611922" w:rsidRPr="0094442C">
        <w:rPr>
          <w:i/>
        </w:rPr>
        <w:t>.</w:t>
      </w:r>
    </w:p>
    <w:p w:rsidR="006212E2" w:rsidRPr="0094442C" w:rsidRDefault="00240314" w:rsidP="00AA3B7F">
      <w:pPr>
        <w:ind w:left="720"/>
      </w:pPr>
      <w:r w:rsidRPr="0094442C">
        <w:t>You</w:t>
      </w:r>
      <w:r w:rsidR="00F20CE1">
        <w:t>’ve now</w:t>
      </w:r>
      <w:r w:rsidRPr="0094442C">
        <w:t xml:space="preserve"> completed this task, and are ready to deploy the application to Fargate.</w:t>
      </w:r>
    </w:p>
    <w:p w:rsidR="006212E2" w:rsidRDefault="00AF3253" w:rsidP="00AF3253">
      <w:pPr>
        <w:pStyle w:val="Heading1"/>
      </w:pPr>
      <w:r>
        <w:t xml:space="preserve">2. </w:t>
      </w:r>
      <w:r w:rsidR="006212E2">
        <w:t xml:space="preserve">Publish to </w:t>
      </w:r>
      <w:proofErr w:type="spellStart"/>
      <w:r w:rsidR="006212E2">
        <w:t>Fargate</w:t>
      </w:r>
      <w:proofErr w:type="spellEnd"/>
      <w:r w:rsidR="006212E2">
        <w:t xml:space="preserve"> using the AWS Toolkit </w:t>
      </w:r>
      <w:r w:rsidR="004A21E5">
        <w:t xml:space="preserve">for Visual Studio </w:t>
      </w:r>
      <w:r w:rsidR="006212E2">
        <w:t>Wizard</w:t>
      </w:r>
    </w:p>
    <w:p w:rsidR="006212E2" w:rsidRDefault="002E2C35" w:rsidP="00AD1311">
      <w:r>
        <w:t>Follow the steps below to deploy two containers running your application, in two AZs, behind an Application Load Balancer.</w:t>
      </w:r>
    </w:p>
    <w:p w:rsidR="00556BF7" w:rsidRDefault="002E2C35" w:rsidP="002E2C35">
      <w:pPr>
        <w:pStyle w:val="ListParagraph"/>
        <w:numPr>
          <w:ilvl w:val="0"/>
          <w:numId w:val="9"/>
        </w:numPr>
        <w:spacing w:after="40"/>
        <w:contextualSpacing w:val="0"/>
      </w:pPr>
      <w:r>
        <w:t xml:space="preserve">Right-click the project node in Solution Explorer then select </w:t>
      </w:r>
      <w:r w:rsidR="00F56353" w:rsidRPr="00F56353">
        <w:rPr>
          <w:i/>
        </w:rPr>
        <w:t>Publish Container to AWS</w:t>
      </w:r>
      <w:r w:rsidR="00F56353">
        <w:t>. This will launch the Publish Container to AWS wizard.</w:t>
      </w:r>
    </w:p>
    <w:p w:rsidR="00F56353" w:rsidRDefault="00F56353" w:rsidP="002E2C35">
      <w:pPr>
        <w:pStyle w:val="ListParagraph"/>
        <w:numPr>
          <w:ilvl w:val="0"/>
          <w:numId w:val="9"/>
        </w:numPr>
        <w:spacing w:after="40"/>
        <w:contextualSpacing w:val="0"/>
      </w:pPr>
      <w:r>
        <w:t xml:space="preserve">On the first step of the wizard, select US East (N. Virginia) as the region, </w:t>
      </w:r>
      <w:r w:rsidR="00382D57">
        <w:t>and “</w:t>
      </w:r>
      <w:r w:rsidR="00382D57" w:rsidRPr="00754C9F">
        <w:rPr>
          <w:i/>
        </w:rPr>
        <w:t>Service on an ECS Cluster</w:t>
      </w:r>
      <w:r w:rsidR="00382D57">
        <w:t xml:space="preserve">” as the Deployment Target, then click the </w:t>
      </w:r>
      <w:r w:rsidR="00382D57" w:rsidRPr="00754C9F">
        <w:rPr>
          <w:i/>
        </w:rPr>
        <w:t>Next</w:t>
      </w:r>
      <w:r w:rsidR="00382D57">
        <w:t xml:space="preserve"> button.</w:t>
      </w:r>
      <w:r w:rsidR="00754C9F">
        <w:br/>
      </w:r>
      <w:r w:rsidR="00382D57">
        <w:t>See Figure 3 below.</w:t>
      </w:r>
    </w:p>
    <w:p w:rsidR="00556BF7" w:rsidRDefault="00556BF7" w:rsidP="004A21E5">
      <w:pPr>
        <w:ind w:left="720"/>
      </w:pPr>
      <w:r>
        <w:rPr>
          <w:noProof/>
          <w:lang w:val="es-MX" w:eastAsia="es-MX"/>
        </w:rPr>
        <w:lastRenderedPageBreak/>
        <w:drawing>
          <wp:inline distT="0" distB="0" distL="0" distR="0" wp14:anchorId="5758D6E2" wp14:editId="24CBC2A2">
            <wp:extent cx="5029200" cy="332841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9200" cy="3328416"/>
                    </a:xfrm>
                    <a:prstGeom prst="rect">
                      <a:avLst/>
                    </a:prstGeom>
                  </pic:spPr>
                </pic:pic>
              </a:graphicData>
            </a:graphic>
          </wp:inline>
        </w:drawing>
      </w:r>
    </w:p>
    <w:p w:rsidR="00382D57" w:rsidRDefault="00382D57" w:rsidP="00AA3B7F">
      <w:pPr>
        <w:ind w:left="720" w:right="1350"/>
      </w:pPr>
      <w:r>
        <w:t xml:space="preserve">Figure </w:t>
      </w:r>
      <w:proofErr w:type="gramStart"/>
      <w:r>
        <w:t>3</w:t>
      </w:r>
      <w:proofErr w:type="gramEnd"/>
      <w:r>
        <w:t xml:space="preserve"> – Container Deployment Wizard, Step 1.</w:t>
      </w:r>
    </w:p>
    <w:p w:rsidR="00382D57" w:rsidRDefault="00382D57" w:rsidP="00382D57">
      <w:pPr>
        <w:pStyle w:val="ListParagraph"/>
        <w:numPr>
          <w:ilvl w:val="0"/>
          <w:numId w:val="9"/>
        </w:numPr>
        <w:spacing w:after="40"/>
        <w:contextualSpacing w:val="0"/>
      </w:pPr>
      <w:r>
        <w:t>On the Launch Configuration step, choose “</w:t>
      </w:r>
      <w:r w:rsidRPr="0077204F">
        <w:rPr>
          <w:i/>
        </w:rPr>
        <w:t>Create an empty cluster</w:t>
      </w:r>
      <w:r>
        <w:t>” (unless you already have a cluster you intend to use), and provide a name for the cluster. See Figure 4 below.</w:t>
      </w:r>
    </w:p>
    <w:p w:rsidR="00382D57" w:rsidRDefault="00382D57" w:rsidP="00382D57">
      <w:pPr>
        <w:pStyle w:val="ListParagraph"/>
        <w:numPr>
          <w:ilvl w:val="0"/>
          <w:numId w:val="9"/>
        </w:numPr>
        <w:spacing w:after="40"/>
        <w:contextualSpacing w:val="0"/>
      </w:pPr>
      <w:r>
        <w:t xml:space="preserve">If the Launch Type does not default to </w:t>
      </w:r>
      <w:r w:rsidRPr="0077204F">
        <w:rPr>
          <w:i/>
        </w:rPr>
        <w:t>FARGATE</w:t>
      </w:r>
      <w:r>
        <w:t xml:space="preserve">, select </w:t>
      </w:r>
      <w:r w:rsidRPr="0077204F">
        <w:rPr>
          <w:i/>
        </w:rPr>
        <w:t>FARGATE</w:t>
      </w:r>
      <w:r>
        <w:t>.</w:t>
      </w:r>
    </w:p>
    <w:p w:rsidR="008E4936" w:rsidRDefault="00A9257C" w:rsidP="004A21E5">
      <w:pPr>
        <w:ind w:left="720"/>
        <w:rPr>
          <w:noProof/>
        </w:rPr>
      </w:pPr>
      <w:r>
        <w:rPr>
          <w:noProof/>
          <w:lang w:val="es-MX" w:eastAsia="es-MX"/>
        </w:rPr>
        <w:drawing>
          <wp:inline distT="0" distB="0" distL="0" distR="0" wp14:anchorId="3CB08857" wp14:editId="7D6C3DE0">
            <wp:extent cx="5029200" cy="3328416"/>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9200" cy="3328416"/>
                    </a:xfrm>
                    <a:prstGeom prst="rect">
                      <a:avLst/>
                    </a:prstGeom>
                  </pic:spPr>
                </pic:pic>
              </a:graphicData>
            </a:graphic>
          </wp:inline>
        </w:drawing>
      </w:r>
    </w:p>
    <w:p w:rsidR="003A290B" w:rsidRDefault="003A290B" w:rsidP="00AA3B7F">
      <w:pPr>
        <w:ind w:left="720" w:right="1350"/>
      </w:pPr>
      <w:r>
        <w:t xml:space="preserve">Figure </w:t>
      </w:r>
      <w:proofErr w:type="gramStart"/>
      <w:r>
        <w:t>4</w:t>
      </w:r>
      <w:proofErr w:type="gramEnd"/>
      <w:r>
        <w:t xml:space="preserve"> – Launch Configuration Step of Container Deployment Wizard</w:t>
      </w:r>
    </w:p>
    <w:p w:rsidR="003A290B" w:rsidRDefault="003A290B" w:rsidP="003A290B">
      <w:pPr>
        <w:pStyle w:val="ListParagraph"/>
        <w:numPr>
          <w:ilvl w:val="0"/>
          <w:numId w:val="9"/>
        </w:numPr>
        <w:spacing w:after="40"/>
        <w:contextualSpacing w:val="0"/>
      </w:pPr>
      <w:r>
        <w:lastRenderedPageBreak/>
        <w:t xml:space="preserve">Under </w:t>
      </w:r>
      <w:r w:rsidRPr="003A290B">
        <w:rPr>
          <w:i/>
        </w:rPr>
        <w:t>Network Configuration</w:t>
      </w:r>
      <w:r>
        <w:t>, select two subnets in two separate AZs. You can pick more than two, but for this walk-through, we’</w:t>
      </w:r>
      <w:r w:rsidR="00754C9F">
        <w:t>ll keep it simple and choose subnets in AZs “a” and “b”.</w:t>
      </w:r>
    </w:p>
    <w:p w:rsidR="003A290B" w:rsidRDefault="003A290B" w:rsidP="003A290B">
      <w:pPr>
        <w:pStyle w:val="ListParagraph"/>
        <w:numPr>
          <w:ilvl w:val="0"/>
          <w:numId w:val="9"/>
        </w:numPr>
        <w:spacing w:after="40"/>
        <w:contextualSpacing w:val="0"/>
      </w:pPr>
      <w:r>
        <w:t>Select “</w:t>
      </w:r>
      <w:r w:rsidRPr="00754C9F">
        <w:rPr>
          <w:i/>
        </w:rPr>
        <w:t>Create New</w:t>
      </w:r>
      <w:r>
        <w:t>” next to Security Groups. This will create a new security group with TCP port 80 open to the world. If you are creating a container service for use inside a VPC only, choose a security group you created for that purpose outside of this walk-through.</w:t>
      </w:r>
    </w:p>
    <w:p w:rsidR="003A290B" w:rsidRDefault="003A290B" w:rsidP="002459F8">
      <w:pPr>
        <w:pStyle w:val="ListParagraph"/>
        <w:numPr>
          <w:ilvl w:val="0"/>
          <w:numId w:val="9"/>
        </w:numPr>
        <w:contextualSpacing w:val="0"/>
      </w:pPr>
      <w:r>
        <w:t>Check the b</w:t>
      </w:r>
      <w:r w:rsidR="0077204F">
        <w:t xml:space="preserve">ox to </w:t>
      </w:r>
      <w:r w:rsidR="0077204F" w:rsidRPr="00754C9F">
        <w:rPr>
          <w:i/>
        </w:rPr>
        <w:t>Assign Public IP Address</w:t>
      </w:r>
      <w:r w:rsidR="0077204F">
        <w:t xml:space="preserve">, then click the </w:t>
      </w:r>
      <w:r w:rsidR="0077204F" w:rsidRPr="00754C9F">
        <w:rPr>
          <w:i/>
        </w:rPr>
        <w:t>Next</w:t>
      </w:r>
      <w:r w:rsidR="0077204F">
        <w:t xml:space="preserve"> button.</w:t>
      </w:r>
    </w:p>
    <w:p w:rsidR="003A290B" w:rsidRPr="003A290B" w:rsidRDefault="003A290B" w:rsidP="005B1B2D">
      <w:pPr>
        <w:shd w:val="clear" w:color="auto" w:fill="D9D9D9" w:themeFill="background1" w:themeFillShade="D9"/>
        <w:ind w:left="1440" w:hanging="720"/>
        <w:rPr>
          <w:i/>
        </w:rPr>
      </w:pPr>
      <w:r>
        <w:rPr>
          <w:i/>
        </w:rPr>
        <w:t>Note:</w:t>
      </w:r>
      <w:r>
        <w:rPr>
          <w:i/>
        </w:rPr>
        <w:tab/>
      </w:r>
      <w:r w:rsidRPr="003A290B">
        <w:rPr>
          <w:i/>
        </w:rPr>
        <w:t>In a real-world scenario, we wouldn’t need</w:t>
      </w:r>
      <w:r>
        <w:rPr>
          <w:i/>
        </w:rPr>
        <w:t xml:space="preserve"> to assign public IPs to each task (container) individually. Instead, we would</w:t>
      </w:r>
      <w:r w:rsidR="005B1B2D">
        <w:rPr>
          <w:i/>
        </w:rPr>
        <w:t xml:space="preserve"> access the services via the application load balancer</w:t>
      </w:r>
      <w:r>
        <w:rPr>
          <w:i/>
        </w:rPr>
        <w:t>. However, for demo purposes, it’s nice to be able to show that you can reach each task (container) directly by its public IP as well as via the ALB’s public FQDN.</w:t>
      </w:r>
    </w:p>
    <w:p w:rsidR="00556BF7" w:rsidRDefault="00754C9F" w:rsidP="00754C9F">
      <w:pPr>
        <w:pStyle w:val="ListParagraph"/>
        <w:numPr>
          <w:ilvl w:val="0"/>
          <w:numId w:val="9"/>
        </w:numPr>
        <w:contextualSpacing w:val="0"/>
      </w:pPr>
      <w:r>
        <w:t xml:space="preserve">On the Service Configuration step, choose </w:t>
      </w:r>
      <w:r w:rsidRPr="00754C9F">
        <w:rPr>
          <w:i/>
        </w:rPr>
        <w:t>Create New</w:t>
      </w:r>
      <w:r>
        <w:t xml:space="preserve"> for the service, and provide a name for your service. In Figure 5 below, the service will be called </w:t>
      </w:r>
      <w:proofErr w:type="spellStart"/>
      <w:r w:rsidRPr="00754C9F">
        <w:rPr>
          <w:i/>
        </w:rPr>
        <w:t>fargatesampleapp</w:t>
      </w:r>
      <w:proofErr w:type="spellEnd"/>
      <w:r>
        <w:t>.</w:t>
      </w:r>
    </w:p>
    <w:p w:rsidR="00754C9F" w:rsidRDefault="00754C9F" w:rsidP="00754C9F">
      <w:pPr>
        <w:pStyle w:val="ListParagraph"/>
        <w:numPr>
          <w:ilvl w:val="0"/>
          <w:numId w:val="9"/>
        </w:numPr>
        <w:contextualSpacing w:val="0"/>
      </w:pPr>
      <w:r>
        <w:t xml:space="preserve">For the number of tasks, we’ll enter </w:t>
      </w:r>
      <w:r w:rsidRPr="00754C9F">
        <w:rPr>
          <w:i/>
        </w:rPr>
        <w:t>2</w:t>
      </w:r>
      <w:r>
        <w:t xml:space="preserve">, which will place one task in each of the two AZs we selected earlier. Leave the other numbers as the defaults and click the </w:t>
      </w:r>
      <w:r w:rsidRPr="00754C9F">
        <w:rPr>
          <w:i/>
        </w:rPr>
        <w:t>Next</w:t>
      </w:r>
      <w:r>
        <w:t xml:space="preserve"> button. See Figure 5 below.</w:t>
      </w:r>
    </w:p>
    <w:p w:rsidR="00556BF7" w:rsidRDefault="00290996" w:rsidP="005B1B2D">
      <w:pPr>
        <w:ind w:left="720"/>
      </w:pPr>
      <w:r>
        <w:rPr>
          <w:noProof/>
          <w:lang w:val="es-MX" w:eastAsia="es-MX"/>
        </w:rPr>
        <w:drawing>
          <wp:inline distT="0" distB="0" distL="0" distR="0" wp14:anchorId="266405B7" wp14:editId="663BFAD8">
            <wp:extent cx="5029200" cy="33284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3328416"/>
                    </a:xfrm>
                    <a:prstGeom prst="rect">
                      <a:avLst/>
                    </a:prstGeom>
                  </pic:spPr>
                </pic:pic>
              </a:graphicData>
            </a:graphic>
          </wp:inline>
        </w:drawing>
      </w:r>
    </w:p>
    <w:p w:rsidR="00754C9F" w:rsidRDefault="00754C9F" w:rsidP="00AA3B7F">
      <w:pPr>
        <w:ind w:left="720" w:right="1350"/>
      </w:pPr>
      <w:r>
        <w:t xml:space="preserve">Figure </w:t>
      </w:r>
      <w:proofErr w:type="gramStart"/>
      <w:r>
        <w:t>5</w:t>
      </w:r>
      <w:proofErr w:type="gramEnd"/>
      <w:r>
        <w:t xml:space="preserve"> – Service Configuration Step of Container Deployment Wizard</w:t>
      </w:r>
    </w:p>
    <w:p w:rsidR="009A5FE7" w:rsidRDefault="008F04F7" w:rsidP="00754C9F">
      <w:pPr>
        <w:pStyle w:val="ListParagraph"/>
        <w:numPr>
          <w:ilvl w:val="0"/>
          <w:numId w:val="9"/>
        </w:numPr>
        <w:contextualSpacing w:val="0"/>
      </w:pPr>
      <w:r>
        <w:t>On the Application Load Balancer Configuration step</w:t>
      </w:r>
      <w:r w:rsidR="009A5FE7">
        <w:t xml:space="preserve">, check the box next to </w:t>
      </w:r>
      <w:r w:rsidR="009A5FE7" w:rsidRPr="00B67101">
        <w:rPr>
          <w:i/>
        </w:rPr>
        <w:t>Configure Application Load Balancer</w:t>
      </w:r>
      <w:r w:rsidR="009A5FE7">
        <w:t>.</w:t>
      </w:r>
    </w:p>
    <w:p w:rsidR="00754C9F" w:rsidRDefault="009A5FE7" w:rsidP="00754C9F">
      <w:pPr>
        <w:pStyle w:val="ListParagraph"/>
        <w:numPr>
          <w:ilvl w:val="0"/>
          <w:numId w:val="9"/>
        </w:numPr>
        <w:contextualSpacing w:val="0"/>
      </w:pPr>
      <w:r>
        <w:t>C</w:t>
      </w:r>
      <w:r w:rsidR="008F04F7">
        <w:t xml:space="preserve">hoose </w:t>
      </w:r>
      <w:r w:rsidR="008F04F7">
        <w:rPr>
          <w:i/>
        </w:rPr>
        <w:t>Create New</w:t>
      </w:r>
      <w:r>
        <w:t xml:space="preserve"> in the </w:t>
      </w:r>
      <w:r w:rsidR="008F04F7">
        <w:t>load balancer</w:t>
      </w:r>
      <w:r>
        <w:t xml:space="preserve"> drop-down</w:t>
      </w:r>
      <w:r w:rsidR="008F04F7">
        <w:t xml:space="preserve"> and provide a name for </w:t>
      </w:r>
      <w:r>
        <w:t>your</w:t>
      </w:r>
      <w:r w:rsidR="008F04F7">
        <w:t xml:space="preserve"> load balancer.</w:t>
      </w:r>
    </w:p>
    <w:p w:rsidR="008F04F7" w:rsidRDefault="008F04F7" w:rsidP="00754C9F">
      <w:pPr>
        <w:pStyle w:val="ListParagraph"/>
        <w:numPr>
          <w:ilvl w:val="0"/>
          <w:numId w:val="9"/>
        </w:numPr>
        <w:contextualSpacing w:val="0"/>
      </w:pPr>
      <w:r>
        <w:t xml:space="preserve">Enter </w:t>
      </w:r>
      <w:r>
        <w:rPr>
          <w:i/>
        </w:rPr>
        <w:t>80</w:t>
      </w:r>
      <w:r>
        <w:t xml:space="preserve"> as the listener port in the box to the right of the (defaulted) </w:t>
      </w:r>
      <w:r w:rsidRPr="008F04F7">
        <w:rPr>
          <w:i/>
        </w:rPr>
        <w:t>Create New</w:t>
      </w:r>
      <w:r>
        <w:t xml:space="preserve"> selection. See Figure 6 below.</w:t>
      </w:r>
    </w:p>
    <w:p w:rsidR="00290996" w:rsidRDefault="00B22E27" w:rsidP="005B1B2D">
      <w:pPr>
        <w:ind w:left="720"/>
      </w:pPr>
      <w:r>
        <w:rPr>
          <w:noProof/>
          <w:lang w:val="es-MX" w:eastAsia="es-MX"/>
        </w:rPr>
        <w:lastRenderedPageBreak/>
        <w:drawing>
          <wp:inline distT="0" distB="0" distL="0" distR="0" wp14:anchorId="4A26C465" wp14:editId="4C4938EC">
            <wp:extent cx="5029200" cy="332841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200" cy="3328416"/>
                    </a:xfrm>
                    <a:prstGeom prst="rect">
                      <a:avLst/>
                    </a:prstGeom>
                  </pic:spPr>
                </pic:pic>
              </a:graphicData>
            </a:graphic>
          </wp:inline>
        </w:drawing>
      </w:r>
    </w:p>
    <w:p w:rsidR="00B67101" w:rsidRDefault="00B67101" w:rsidP="00AA3B7F">
      <w:pPr>
        <w:ind w:left="720" w:right="1350"/>
        <w:jc w:val="center"/>
      </w:pPr>
      <w:r>
        <w:t>Figure 6 – Application Load Balancer Configuration step of Container Deployment Wizard</w:t>
      </w:r>
    </w:p>
    <w:p w:rsidR="009A5FE7" w:rsidRDefault="00B22E27" w:rsidP="009A5FE7">
      <w:pPr>
        <w:pStyle w:val="ListParagraph"/>
        <w:numPr>
          <w:ilvl w:val="0"/>
          <w:numId w:val="9"/>
        </w:numPr>
        <w:contextualSpacing w:val="0"/>
      </w:pPr>
      <w:r>
        <w:t>In the</w:t>
      </w:r>
      <w:r w:rsidR="009A5FE7">
        <w:t xml:space="preserve"> Load Balancer </w:t>
      </w:r>
      <w:r>
        <w:t xml:space="preserve">Target Group section, enter a name for the new target group into which your Tasks (containers) will be placed. In the example in Figure 6, we have chosen </w:t>
      </w:r>
      <w:proofErr w:type="spellStart"/>
      <w:r w:rsidRPr="00B22E27">
        <w:rPr>
          <w:i/>
        </w:rPr>
        <w:t>fargatesample-tg</w:t>
      </w:r>
      <w:proofErr w:type="spellEnd"/>
      <w:r>
        <w:t xml:space="preserve"> as the name.</w:t>
      </w:r>
    </w:p>
    <w:p w:rsidR="00196065" w:rsidRDefault="00196065" w:rsidP="009A5FE7">
      <w:pPr>
        <w:pStyle w:val="ListParagraph"/>
        <w:numPr>
          <w:ilvl w:val="0"/>
          <w:numId w:val="9"/>
        </w:numPr>
        <w:contextualSpacing w:val="0"/>
      </w:pPr>
      <w:r>
        <w:t xml:space="preserve">Leave the other entries as their defaults and click the </w:t>
      </w:r>
      <w:r w:rsidRPr="00196065">
        <w:rPr>
          <w:i/>
        </w:rPr>
        <w:t>Next</w:t>
      </w:r>
      <w:r>
        <w:t xml:space="preserve"> button.</w:t>
      </w:r>
    </w:p>
    <w:p w:rsidR="00196065" w:rsidRDefault="00196065" w:rsidP="009A5FE7">
      <w:pPr>
        <w:pStyle w:val="ListParagraph"/>
        <w:numPr>
          <w:ilvl w:val="0"/>
          <w:numId w:val="9"/>
        </w:numPr>
        <w:contextualSpacing w:val="0"/>
      </w:pPr>
      <w:r>
        <w:t xml:space="preserve">In the Task Definition step, choose </w:t>
      </w:r>
      <w:r w:rsidRPr="00196065">
        <w:rPr>
          <w:i/>
        </w:rPr>
        <w:t>Create New</w:t>
      </w:r>
      <w:r>
        <w:t xml:space="preserve"> for the task definition and enter a name for it. </w:t>
      </w:r>
      <w:r w:rsidR="00BF3C74">
        <w:t xml:space="preserve">In the example in Figure 7, we have chosen </w:t>
      </w:r>
      <w:proofErr w:type="spellStart"/>
      <w:r w:rsidR="00BF3C74" w:rsidRPr="00BF3C74">
        <w:rPr>
          <w:i/>
        </w:rPr>
        <w:t>fargatesample</w:t>
      </w:r>
      <w:proofErr w:type="spellEnd"/>
      <w:r w:rsidR="00BF3C74" w:rsidRPr="00BF3C74">
        <w:rPr>
          <w:i/>
        </w:rPr>
        <w:t>-task</w:t>
      </w:r>
      <w:r w:rsidR="00BF3C74">
        <w:t xml:space="preserve"> as the name.</w:t>
      </w:r>
    </w:p>
    <w:p w:rsidR="00BF3C74" w:rsidRDefault="00BF3C74" w:rsidP="009A5FE7">
      <w:pPr>
        <w:pStyle w:val="ListParagraph"/>
        <w:numPr>
          <w:ilvl w:val="0"/>
          <w:numId w:val="9"/>
        </w:numPr>
        <w:contextualSpacing w:val="0"/>
      </w:pPr>
      <w:r>
        <w:t xml:space="preserve">Enter a name for the container that will run inside of the task. In the example in Figure 7, we have chosen </w:t>
      </w:r>
      <w:proofErr w:type="spellStart"/>
      <w:r>
        <w:rPr>
          <w:i/>
        </w:rPr>
        <w:t>fargatesample</w:t>
      </w:r>
      <w:proofErr w:type="spellEnd"/>
      <w:r>
        <w:t>.</w:t>
      </w:r>
    </w:p>
    <w:p w:rsidR="00290996" w:rsidRDefault="00290996" w:rsidP="005B1B2D">
      <w:pPr>
        <w:ind w:left="720"/>
      </w:pPr>
      <w:r>
        <w:rPr>
          <w:noProof/>
          <w:lang w:val="es-MX" w:eastAsia="es-MX"/>
        </w:rPr>
        <w:lastRenderedPageBreak/>
        <w:drawing>
          <wp:inline distT="0" distB="0" distL="0" distR="0" wp14:anchorId="3DFF9DA2" wp14:editId="085ADFB7">
            <wp:extent cx="5029200" cy="332841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9200" cy="3328416"/>
                    </a:xfrm>
                    <a:prstGeom prst="rect">
                      <a:avLst/>
                    </a:prstGeom>
                  </pic:spPr>
                </pic:pic>
              </a:graphicData>
            </a:graphic>
          </wp:inline>
        </w:drawing>
      </w:r>
    </w:p>
    <w:p w:rsidR="00EE69E1" w:rsidRDefault="00EE69E1" w:rsidP="00AA3B7F">
      <w:pPr>
        <w:ind w:left="720" w:right="1350"/>
      </w:pPr>
      <w:r>
        <w:t xml:space="preserve">Figure </w:t>
      </w:r>
      <w:proofErr w:type="gramStart"/>
      <w:r>
        <w:t>7</w:t>
      </w:r>
      <w:proofErr w:type="gramEnd"/>
      <w:r>
        <w:t xml:space="preserve"> – Task Definition step of Container Deployment Wizard</w:t>
      </w:r>
    </w:p>
    <w:p w:rsidR="00EE69E1" w:rsidRDefault="00B55A52" w:rsidP="00B55A52">
      <w:pPr>
        <w:pStyle w:val="ListParagraph"/>
        <w:numPr>
          <w:ilvl w:val="0"/>
          <w:numId w:val="9"/>
        </w:numPr>
        <w:contextualSpacing w:val="0"/>
      </w:pPr>
      <w:r>
        <w:t>Leave the Task Role selection blank since our app doesn’t need to access any AWS services. Leave the Task Execution Role to the default value.</w:t>
      </w:r>
    </w:p>
    <w:p w:rsidR="00B55A52" w:rsidRDefault="00B55A52" w:rsidP="00B55A52">
      <w:pPr>
        <w:pStyle w:val="ListParagraph"/>
        <w:numPr>
          <w:ilvl w:val="0"/>
          <w:numId w:val="9"/>
        </w:numPr>
        <w:contextualSpacing w:val="0"/>
      </w:pPr>
      <w:r>
        <w:t xml:space="preserve">The Port Mapping should already have default values of port 80, and </w:t>
      </w:r>
      <w:r w:rsidRPr="003609D4">
        <w:rPr>
          <w:i/>
        </w:rPr>
        <w:t>ASPNETCORE_ENVIRONMENT</w:t>
      </w:r>
      <w:r>
        <w:t xml:space="preserve"> as an environment variable.</w:t>
      </w:r>
      <w:r w:rsidR="003609D4">
        <w:t xml:space="preserve"> Click the </w:t>
      </w:r>
      <w:r w:rsidRPr="003609D4">
        <w:rPr>
          <w:i/>
        </w:rPr>
        <w:t>Publish</w:t>
      </w:r>
      <w:r>
        <w:t xml:space="preserve"> button to begin the publish process.</w:t>
      </w:r>
    </w:p>
    <w:p w:rsidR="00B55A52" w:rsidRPr="00B55A52" w:rsidRDefault="00B55A52" w:rsidP="005B1B2D">
      <w:pPr>
        <w:ind w:left="720"/>
      </w:pPr>
      <w:r>
        <w:t xml:space="preserve">During the publish process, the AWS Toolkit will call </w:t>
      </w:r>
      <w:proofErr w:type="spellStart"/>
      <w:r>
        <w:rPr>
          <w:i/>
        </w:rPr>
        <w:t>docker</w:t>
      </w:r>
      <w:proofErr w:type="spellEnd"/>
      <w:r>
        <w:rPr>
          <w:i/>
        </w:rPr>
        <w:t>-compose build</w:t>
      </w:r>
      <w:r>
        <w:t xml:space="preserve"> to build the solution and container image on your computer, then </w:t>
      </w:r>
      <w:r w:rsidR="003609D4">
        <w:t>call the</w:t>
      </w:r>
      <w:r>
        <w:t xml:space="preserve"> ECR API to get credentials </w:t>
      </w:r>
      <w:r w:rsidR="003609D4">
        <w:t>for ECR</w:t>
      </w:r>
      <w:r>
        <w:t xml:space="preserve">. It will then tag the container image, and push it to ECR – you will see the container being pushed up by </w:t>
      </w:r>
      <w:r w:rsidR="003609D4">
        <w:t>Docker</w:t>
      </w:r>
      <w:r>
        <w:t xml:space="preserve"> in a command window that will appear. See Figure 8 below.</w:t>
      </w:r>
    </w:p>
    <w:p w:rsidR="00290996" w:rsidRDefault="00296270" w:rsidP="005B1B2D">
      <w:pPr>
        <w:ind w:left="720"/>
      </w:pPr>
      <w:r w:rsidRPr="00296270">
        <w:rPr>
          <w:noProof/>
          <w:lang w:val="es-MX" w:eastAsia="es-MX"/>
        </w:rPr>
        <w:drawing>
          <wp:inline distT="0" distB="0" distL="0" distR="0" wp14:anchorId="616E5EAD" wp14:editId="243CB6A2">
            <wp:extent cx="5029200" cy="216712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9200" cy="2167128"/>
                    </a:xfrm>
                    <a:prstGeom prst="rect">
                      <a:avLst/>
                    </a:prstGeom>
                  </pic:spPr>
                </pic:pic>
              </a:graphicData>
            </a:graphic>
          </wp:inline>
        </w:drawing>
      </w:r>
    </w:p>
    <w:p w:rsidR="00296270" w:rsidRDefault="003609D4" w:rsidP="005B1B2D">
      <w:pPr>
        <w:ind w:left="720" w:right="1350"/>
      </w:pPr>
      <w:r>
        <w:t xml:space="preserve">Figure </w:t>
      </w:r>
      <w:proofErr w:type="gramStart"/>
      <w:r>
        <w:t>8</w:t>
      </w:r>
      <w:proofErr w:type="gramEnd"/>
      <w:r>
        <w:t xml:space="preserve"> – Docker.exe in Windows Command Prompt window pushing to ECR</w:t>
      </w:r>
    </w:p>
    <w:p w:rsidR="00F27DF1" w:rsidRDefault="00AF3253" w:rsidP="00AF3253">
      <w:pPr>
        <w:pStyle w:val="Heading1"/>
      </w:pPr>
      <w:r>
        <w:lastRenderedPageBreak/>
        <w:t xml:space="preserve">3. </w:t>
      </w:r>
      <w:r w:rsidR="00F27DF1">
        <w:t>View the Cluster and Tasks in AWS Toolkit</w:t>
      </w:r>
    </w:p>
    <w:p w:rsidR="00214015" w:rsidRDefault="00214015" w:rsidP="00F27DF1">
      <w:r>
        <w:t xml:space="preserve">In the AWS Explorer pane, find the </w:t>
      </w:r>
      <w:r w:rsidRPr="00214015">
        <w:rPr>
          <w:i/>
        </w:rPr>
        <w:t>Elastic Container Service</w:t>
      </w:r>
      <w:r>
        <w:t xml:space="preserve"> node and expand it, then expand the </w:t>
      </w:r>
      <w:r w:rsidRPr="00214015">
        <w:rPr>
          <w:i/>
        </w:rPr>
        <w:t>Clusters</w:t>
      </w:r>
      <w:r>
        <w:t xml:space="preserve"> node inside the ECS node. You should see the clusters in your currently-selected region. Double-click the cluster you created to open the ECS Cluster pane in Visual Studio. See Figure 9 below.</w:t>
      </w:r>
      <w:r w:rsidR="005C148E">
        <w:t xml:space="preserve"> </w:t>
      </w:r>
      <w:r>
        <w:t xml:space="preserve">If you don’t see your cluster, check that your region is set to </w:t>
      </w:r>
      <w:r w:rsidRPr="00214015">
        <w:rPr>
          <w:i/>
        </w:rPr>
        <w:t>US East (N. Virginia)</w:t>
      </w:r>
      <w:r>
        <w:t xml:space="preserve"> in the AWS Explorer (near the top), and try clicking the refresh icon to refresh the list of clusters.</w:t>
      </w:r>
    </w:p>
    <w:p w:rsidR="00214015" w:rsidRDefault="00214015" w:rsidP="00F27DF1">
      <w:r>
        <w:rPr>
          <w:noProof/>
          <w:lang w:val="es-MX" w:eastAsia="es-MX"/>
        </w:rPr>
        <w:drawing>
          <wp:inline distT="0" distB="0" distL="0" distR="0" wp14:anchorId="7AC3AE5B" wp14:editId="6710B783">
            <wp:extent cx="5486400" cy="2468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468880"/>
                    </a:xfrm>
                    <a:prstGeom prst="rect">
                      <a:avLst/>
                    </a:prstGeom>
                  </pic:spPr>
                </pic:pic>
              </a:graphicData>
            </a:graphic>
          </wp:inline>
        </w:drawing>
      </w:r>
    </w:p>
    <w:p w:rsidR="005C148E" w:rsidRDefault="005C148E" w:rsidP="005C148E">
      <w:pPr>
        <w:ind w:right="630"/>
        <w:jc w:val="center"/>
      </w:pPr>
      <w:r>
        <w:t>Figure 9 – ECS Cluster pane in Visual Studio (AWS Toolkit) showing Services details</w:t>
      </w:r>
    </w:p>
    <w:p w:rsidR="005C148E" w:rsidRPr="005C148E" w:rsidRDefault="005C148E" w:rsidP="005C148E">
      <w:r>
        <w:t xml:space="preserve">The default selection in the ECS Cluster pane (in the shaded left menu) is “Services”. You should see your service here, including the </w:t>
      </w:r>
      <w:proofErr w:type="gramStart"/>
      <w:r w:rsidRPr="005C148E">
        <w:rPr>
          <w:i/>
        </w:rPr>
        <w:t>Desired</w:t>
      </w:r>
      <w:proofErr w:type="gramEnd"/>
      <w:r w:rsidRPr="005C148E">
        <w:rPr>
          <w:i/>
        </w:rPr>
        <w:t xml:space="preserve"> tasks count</w:t>
      </w:r>
      <w:r>
        <w:t xml:space="preserve"> and </w:t>
      </w:r>
      <w:r w:rsidRPr="005C148E">
        <w:rPr>
          <w:i/>
        </w:rPr>
        <w:t>Running tasks count</w:t>
      </w:r>
      <w:r>
        <w:t xml:space="preserve">. When the ALB </w:t>
      </w:r>
      <w:proofErr w:type="gramStart"/>
      <w:r>
        <w:t>is created</w:t>
      </w:r>
      <w:proofErr w:type="gramEnd"/>
      <w:r>
        <w:t xml:space="preserve">, its URL will appear and be clickable. If you select </w:t>
      </w:r>
      <w:r>
        <w:rPr>
          <w:i/>
        </w:rPr>
        <w:t>Tasks</w:t>
      </w:r>
      <w:r>
        <w:t xml:space="preserve"> from the left shaded menu, you will see the two tasks we created and their status. See Figure 10 below.</w:t>
      </w:r>
    </w:p>
    <w:p w:rsidR="00214015" w:rsidRDefault="00214015" w:rsidP="00F27DF1">
      <w:r>
        <w:rPr>
          <w:noProof/>
          <w:lang w:val="es-MX" w:eastAsia="es-MX"/>
        </w:rPr>
        <w:drawing>
          <wp:inline distT="0" distB="0" distL="0" distR="0" wp14:anchorId="13EBB2E6" wp14:editId="16A3040F">
            <wp:extent cx="5486400" cy="273405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734056"/>
                    </a:xfrm>
                    <a:prstGeom prst="rect">
                      <a:avLst/>
                    </a:prstGeom>
                  </pic:spPr>
                </pic:pic>
              </a:graphicData>
            </a:graphic>
          </wp:inline>
        </w:drawing>
      </w:r>
    </w:p>
    <w:p w:rsidR="005C148E" w:rsidRDefault="005C148E" w:rsidP="005C148E">
      <w:pPr>
        <w:ind w:right="630"/>
        <w:jc w:val="center"/>
      </w:pPr>
      <w:r>
        <w:t>Figure 10 - ECS Cluster pane in Visual Studio (AWS Toolkit) showing Tasks details</w:t>
      </w:r>
    </w:p>
    <w:p w:rsidR="006212E2" w:rsidRDefault="00AF3253" w:rsidP="00AF3253">
      <w:pPr>
        <w:pStyle w:val="Heading1"/>
      </w:pPr>
      <w:r>
        <w:lastRenderedPageBreak/>
        <w:t xml:space="preserve">4. </w:t>
      </w:r>
      <w:r w:rsidR="00F57D50">
        <w:t>View the Application in a Browser</w:t>
      </w:r>
    </w:p>
    <w:p w:rsidR="005C148E" w:rsidRDefault="005C148E" w:rsidP="005C148E">
      <w:pPr>
        <w:pStyle w:val="ListParagraph"/>
        <w:numPr>
          <w:ilvl w:val="0"/>
          <w:numId w:val="10"/>
        </w:numPr>
        <w:contextualSpacing w:val="0"/>
      </w:pPr>
      <w:r>
        <w:t>In the ECS Cluster pane (see Figure 10), find the status of the tasks</w:t>
      </w:r>
      <w:r w:rsidR="009B45B3">
        <w:t xml:space="preserve">. Wait until either of the tasks shows a status of </w:t>
      </w:r>
      <w:r w:rsidR="009B45B3">
        <w:rPr>
          <w:i/>
        </w:rPr>
        <w:t>RUNNING</w:t>
      </w:r>
      <w:r w:rsidR="009B45B3">
        <w:t>. You may need to click the refresh icon that is above the tasks list.</w:t>
      </w:r>
    </w:p>
    <w:p w:rsidR="00F57D50" w:rsidRDefault="009B45B3" w:rsidP="005C148E">
      <w:pPr>
        <w:pStyle w:val="ListParagraph"/>
        <w:numPr>
          <w:ilvl w:val="0"/>
          <w:numId w:val="10"/>
        </w:numPr>
        <w:contextualSpacing w:val="0"/>
      </w:pPr>
      <w:r>
        <w:t>A</w:t>
      </w:r>
      <w:r w:rsidR="005C148E">
        <w:t xml:space="preserve">t the right side of each task row, in the </w:t>
      </w:r>
      <w:r w:rsidR="005C148E" w:rsidRPr="005C148E">
        <w:rPr>
          <w:i/>
        </w:rPr>
        <w:t>Attachments</w:t>
      </w:r>
      <w:r w:rsidR="005C148E">
        <w:t xml:space="preserve"> section, you will find the public IP address and DNS for the task. Copy the </w:t>
      </w:r>
      <w:r w:rsidR="005C148E" w:rsidRPr="005C148E">
        <w:rPr>
          <w:i/>
        </w:rPr>
        <w:t>publicIPv4Address</w:t>
      </w:r>
      <w:r w:rsidR="005C148E">
        <w:t xml:space="preserve"> value or the </w:t>
      </w:r>
      <w:proofErr w:type="spellStart"/>
      <w:r w:rsidR="005C148E" w:rsidRPr="005C148E">
        <w:rPr>
          <w:i/>
        </w:rPr>
        <w:t>publicDNS</w:t>
      </w:r>
      <w:proofErr w:type="spellEnd"/>
      <w:r w:rsidR="005C148E">
        <w:t xml:space="preserve"> value (the DNS value resolves to the IP address, so use either)</w:t>
      </w:r>
      <w:r>
        <w:t xml:space="preserve"> for a running task</w:t>
      </w:r>
      <w:r w:rsidR="005C148E">
        <w:t xml:space="preserve"> and paste it into a browser.</w:t>
      </w:r>
    </w:p>
    <w:p w:rsidR="009B45B3" w:rsidRDefault="009B45B3" w:rsidP="005C148E">
      <w:pPr>
        <w:pStyle w:val="ListParagraph"/>
        <w:numPr>
          <w:ilvl w:val="0"/>
          <w:numId w:val="10"/>
        </w:numPr>
        <w:contextualSpacing w:val="0"/>
      </w:pPr>
      <w:r>
        <w:t>If the task is running, you should see the website which shows the hostname of the container in which the app is running.</w:t>
      </w:r>
    </w:p>
    <w:p w:rsidR="009B45B3" w:rsidRDefault="009B45B3" w:rsidP="005C148E">
      <w:pPr>
        <w:pStyle w:val="ListParagraph"/>
        <w:numPr>
          <w:ilvl w:val="0"/>
          <w:numId w:val="10"/>
        </w:numPr>
        <w:contextualSpacing w:val="0"/>
      </w:pPr>
      <w:r>
        <w:t xml:space="preserve">Next, click back to </w:t>
      </w:r>
      <w:r>
        <w:rPr>
          <w:i/>
        </w:rPr>
        <w:t>Services</w:t>
      </w:r>
      <w:r>
        <w:t xml:space="preserve"> in the shaded left menu, and click on the load balancer URL link. The website should open in a new tab or browser using the ALB’s public DNS. See Figure 11 below.</w:t>
      </w:r>
    </w:p>
    <w:p w:rsidR="009B45B3" w:rsidRDefault="009B45B3" w:rsidP="005C148E">
      <w:pPr>
        <w:pStyle w:val="ListParagraph"/>
        <w:numPr>
          <w:ilvl w:val="0"/>
          <w:numId w:val="10"/>
        </w:numPr>
        <w:contextualSpacing w:val="0"/>
      </w:pPr>
      <w:r>
        <w:t>When both tasks are running, click the refresh button in your browser a few times. You should see the hostname that is displayed flip back and forth as your requests are routed to the two containers.</w:t>
      </w:r>
    </w:p>
    <w:p w:rsidR="00242DD3" w:rsidRDefault="00242DD3" w:rsidP="005B1B2D">
      <w:pPr>
        <w:ind w:left="720"/>
      </w:pPr>
      <w:r>
        <w:rPr>
          <w:noProof/>
          <w:lang w:val="es-MX" w:eastAsia="es-MX"/>
        </w:rPr>
        <w:drawing>
          <wp:inline distT="0" distB="0" distL="0" distR="0" wp14:anchorId="17602706" wp14:editId="09AB107D">
            <wp:extent cx="5943600" cy="38455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45560"/>
                    </a:xfrm>
                    <a:prstGeom prst="rect">
                      <a:avLst/>
                    </a:prstGeom>
                  </pic:spPr>
                </pic:pic>
              </a:graphicData>
            </a:graphic>
          </wp:inline>
        </w:drawing>
      </w:r>
    </w:p>
    <w:p w:rsidR="009B45B3" w:rsidRDefault="009B45B3" w:rsidP="00AA3B7F">
      <w:pPr>
        <w:ind w:left="720"/>
      </w:pPr>
      <w:r>
        <w:t>Figure 11 – the ASP.NET MVC app accessed via the Application Load Balancer</w:t>
      </w:r>
    </w:p>
    <w:p w:rsidR="00F57D50" w:rsidRDefault="00AF3253" w:rsidP="00AF3253">
      <w:pPr>
        <w:pStyle w:val="Heading1"/>
      </w:pPr>
      <w:r>
        <w:t xml:space="preserve">5. </w:t>
      </w:r>
      <w:r w:rsidR="00B81561">
        <w:t xml:space="preserve">Optional: </w:t>
      </w:r>
      <w:r w:rsidR="00F57D50">
        <w:t>Creating and Publishing the App from the Command Line</w:t>
      </w:r>
    </w:p>
    <w:p w:rsidR="00F57D50" w:rsidRDefault="006A6573" w:rsidP="00AD1311">
      <w:r>
        <w:t xml:space="preserve">If you </w:t>
      </w:r>
      <w:r w:rsidR="005B1B2D">
        <w:t xml:space="preserve">are not </w:t>
      </w:r>
      <w:r>
        <w:t xml:space="preserve">on Windows, or </w:t>
      </w:r>
      <w:r w:rsidR="005B1B2D">
        <w:t xml:space="preserve">do not </w:t>
      </w:r>
      <w:r>
        <w:t xml:space="preserve">want to use Visual Studio, you can still create an ASP.NET MVC Core web application and deploy it as a Fargate task in a container. The below steps are not at the same </w:t>
      </w:r>
      <w:r>
        <w:lastRenderedPageBreak/>
        <w:t>level of detail as the above walk-through, so you’ll need to be comfortable with the AWS Management console and the CLI in order to complete them.</w:t>
      </w:r>
    </w:p>
    <w:p w:rsidR="00EC2FFA" w:rsidRPr="00EC2FFA" w:rsidRDefault="00EC2FFA" w:rsidP="00EC2FFA">
      <w:pPr>
        <w:pStyle w:val="ListParagraph"/>
        <w:numPr>
          <w:ilvl w:val="0"/>
          <w:numId w:val="13"/>
        </w:numPr>
        <w:contextualSpacing w:val="0"/>
        <w:rPr>
          <w:b/>
        </w:rPr>
      </w:pPr>
      <w:r w:rsidRPr="00EC2FFA">
        <w:rPr>
          <w:b/>
        </w:rPr>
        <w:t>Create ECR Repository and Application Load Balancer</w:t>
      </w:r>
    </w:p>
    <w:p w:rsidR="006A6573" w:rsidRDefault="006A6573" w:rsidP="006A6573">
      <w:pPr>
        <w:pStyle w:val="ListParagraph"/>
        <w:numPr>
          <w:ilvl w:val="0"/>
          <w:numId w:val="11"/>
        </w:numPr>
        <w:contextualSpacing w:val="0"/>
      </w:pPr>
      <w:r>
        <w:t xml:space="preserve">In the ECS Management Console, create a new ECR repository called </w:t>
      </w:r>
      <w:proofErr w:type="spellStart"/>
      <w:r w:rsidRPr="006A6573">
        <w:rPr>
          <w:i/>
        </w:rPr>
        <w:t>aspnetmvcfargate</w:t>
      </w:r>
      <w:proofErr w:type="spellEnd"/>
      <w:r>
        <w:t>.</w:t>
      </w:r>
    </w:p>
    <w:p w:rsidR="00EC2FFA" w:rsidRDefault="006A6573" w:rsidP="006A6573">
      <w:pPr>
        <w:pStyle w:val="ListParagraph"/>
        <w:numPr>
          <w:ilvl w:val="0"/>
          <w:numId w:val="11"/>
        </w:numPr>
        <w:contextualSpacing w:val="0"/>
      </w:pPr>
      <w:r>
        <w:t>In the EC2 Management Console, create a new public-facing Application Load Balancer, with a listener on port 80 (the default), and a new target group with target type “</w:t>
      </w:r>
      <w:proofErr w:type="spellStart"/>
      <w:r w:rsidRPr="006A6573">
        <w:rPr>
          <w:i/>
        </w:rPr>
        <w:t>ip</w:t>
      </w:r>
      <w:proofErr w:type="spellEnd"/>
      <w:r>
        <w:t>” (not “instance”</w:t>
      </w:r>
      <w:r w:rsidR="008B7F0E">
        <w:t>) using HTTP over port 80. Do not register any targets.</w:t>
      </w:r>
      <w:r w:rsidR="007D1A6A">
        <w:t xml:space="preserve"> </w:t>
      </w:r>
    </w:p>
    <w:p w:rsidR="006A6573" w:rsidRDefault="007D1A6A" w:rsidP="006A6573">
      <w:pPr>
        <w:pStyle w:val="ListParagraph"/>
        <w:numPr>
          <w:ilvl w:val="0"/>
          <w:numId w:val="11"/>
        </w:numPr>
        <w:contextualSpacing w:val="0"/>
      </w:pPr>
      <w:r>
        <w:t>Ensure your ALB will be in at least two AZs – for simplicity sake, choose AZs “</w:t>
      </w:r>
      <w:r w:rsidRPr="007D1A6A">
        <w:rPr>
          <w:i/>
        </w:rPr>
        <w:t>a</w:t>
      </w:r>
      <w:r>
        <w:t>” and “</w:t>
      </w:r>
      <w:r w:rsidRPr="007D1A6A">
        <w:rPr>
          <w:i/>
        </w:rPr>
        <w:t>b</w:t>
      </w:r>
      <w:r>
        <w:t>”</w:t>
      </w:r>
      <w:r w:rsidR="0025764C">
        <w:t xml:space="preserve"> for this walk-through.</w:t>
      </w:r>
    </w:p>
    <w:p w:rsidR="00EC2FFA" w:rsidRPr="00EC2FFA" w:rsidRDefault="00EC2FFA" w:rsidP="00EC2FFA">
      <w:pPr>
        <w:pStyle w:val="ListParagraph"/>
        <w:numPr>
          <w:ilvl w:val="0"/>
          <w:numId w:val="13"/>
        </w:numPr>
        <w:contextualSpacing w:val="0"/>
        <w:rPr>
          <w:b/>
        </w:rPr>
      </w:pPr>
      <w:r w:rsidRPr="00EC2FFA">
        <w:rPr>
          <w:b/>
        </w:rPr>
        <w:t>Create</w:t>
      </w:r>
      <w:r>
        <w:rPr>
          <w:b/>
        </w:rPr>
        <w:t xml:space="preserve"> and Configure</w:t>
      </w:r>
      <w:r w:rsidRPr="00EC2FFA">
        <w:rPr>
          <w:b/>
        </w:rPr>
        <w:t xml:space="preserve"> </w:t>
      </w:r>
      <w:r w:rsidR="003D4C1E">
        <w:rPr>
          <w:b/>
        </w:rPr>
        <w:t>an</w:t>
      </w:r>
      <w:r w:rsidRPr="00EC2FFA">
        <w:rPr>
          <w:b/>
        </w:rPr>
        <w:t xml:space="preserve"> ASP.NET Core MVC Application</w:t>
      </w:r>
    </w:p>
    <w:p w:rsidR="008B7F0E" w:rsidRDefault="008B7F0E" w:rsidP="00EC2FFA">
      <w:pPr>
        <w:pStyle w:val="ListParagraph"/>
        <w:numPr>
          <w:ilvl w:val="0"/>
          <w:numId w:val="14"/>
        </w:numPr>
        <w:contextualSpacing w:val="0"/>
      </w:pPr>
      <w:r>
        <w:t xml:space="preserve">Create a new directory on your computer called </w:t>
      </w:r>
      <w:proofErr w:type="spellStart"/>
      <w:r>
        <w:rPr>
          <w:i/>
        </w:rPr>
        <w:t>fargate</w:t>
      </w:r>
      <w:proofErr w:type="spellEnd"/>
      <w:r>
        <w:rPr>
          <w:i/>
        </w:rPr>
        <w:t>-sample-app</w:t>
      </w:r>
      <w:r>
        <w:t xml:space="preserve"> and navigate to that directory from a command window or shell (</w:t>
      </w:r>
      <w:proofErr w:type="spellStart"/>
      <w:r>
        <w:t>eg</w:t>
      </w:r>
      <w:proofErr w:type="spellEnd"/>
      <w:r>
        <w:t>, use “</w:t>
      </w:r>
      <w:r w:rsidRPr="008B7F0E">
        <w:rPr>
          <w:rFonts w:ascii="Courier New" w:hAnsi="Courier New" w:cs="Courier New"/>
        </w:rPr>
        <w:t xml:space="preserve">cd </w:t>
      </w:r>
      <w:proofErr w:type="spellStart"/>
      <w:r w:rsidRPr="008B7F0E">
        <w:rPr>
          <w:rFonts w:ascii="Courier New" w:hAnsi="Courier New" w:cs="Courier New"/>
        </w:rPr>
        <w:t>fargate</w:t>
      </w:r>
      <w:proofErr w:type="spellEnd"/>
      <w:r w:rsidRPr="008B7F0E">
        <w:rPr>
          <w:rFonts w:ascii="Courier New" w:hAnsi="Courier New" w:cs="Courier New"/>
        </w:rPr>
        <w:t>-sample-app</w:t>
      </w:r>
      <w:r>
        <w:t>”)</w:t>
      </w:r>
    </w:p>
    <w:p w:rsidR="006A6573" w:rsidRPr="008B7F0E" w:rsidRDefault="008B7F0E" w:rsidP="00EE7EB2">
      <w:pPr>
        <w:pStyle w:val="ListParagraph"/>
        <w:numPr>
          <w:ilvl w:val="0"/>
          <w:numId w:val="14"/>
        </w:numPr>
        <w:contextualSpacing w:val="0"/>
      </w:pPr>
      <w:r>
        <w:t xml:space="preserve">Create the ASP.NET MVC Core application on your computer using the </w:t>
      </w:r>
      <w:proofErr w:type="spellStart"/>
      <w:r>
        <w:t>dotnet</w:t>
      </w:r>
      <w:proofErr w:type="spellEnd"/>
      <w:r>
        <w:t xml:space="preserve"> CLI command in the directory you just created</w:t>
      </w:r>
      <w:proofErr w:type="gramStart"/>
      <w:r>
        <w:t>:</w:t>
      </w:r>
      <w:proofErr w:type="gramEnd"/>
      <w:r>
        <w:br/>
      </w:r>
      <w:bookmarkStart w:id="0" w:name="_GoBack"/>
      <w:proofErr w:type="spellStart"/>
      <w:r w:rsidR="006A6573" w:rsidRPr="00BA5273">
        <w:rPr>
          <w:rFonts w:ascii="Courier New" w:hAnsi="Courier New" w:cs="Courier New"/>
        </w:rPr>
        <w:t>dotnet</w:t>
      </w:r>
      <w:proofErr w:type="spellEnd"/>
      <w:r w:rsidR="006A6573" w:rsidRPr="00BA5273">
        <w:rPr>
          <w:rFonts w:ascii="Courier New" w:hAnsi="Courier New" w:cs="Courier New"/>
        </w:rPr>
        <w:t xml:space="preserve"> new </w:t>
      </w:r>
      <w:proofErr w:type="spellStart"/>
      <w:r w:rsidRPr="00BA5273">
        <w:rPr>
          <w:rFonts w:ascii="Courier New" w:hAnsi="Courier New" w:cs="Courier New"/>
        </w:rPr>
        <w:t>mvc</w:t>
      </w:r>
      <w:bookmarkEnd w:id="0"/>
      <w:proofErr w:type="spellEnd"/>
      <w:r w:rsidRPr="00BA5273">
        <w:rPr>
          <w:rFonts w:ascii="Courier New" w:hAnsi="Courier New" w:cs="Courier New"/>
        </w:rPr>
        <w:br/>
      </w:r>
      <w:r w:rsidRPr="00BA5273">
        <w:rPr>
          <w:rFonts w:cstheme="minorHAnsi"/>
        </w:rPr>
        <w:t xml:space="preserve">This will generate the web application project inside the </w:t>
      </w:r>
      <w:proofErr w:type="spellStart"/>
      <w:r w:rsidRPr="00BA5273">
        <w:rPr>
          <w:rFonts w:cstheme="minorHAnsi"/>
        </w:rPr>
        <w:t>fargate</w:t>
      </w:r>
      <w:proofErr w:type="spellEnd"/>
      <w:r w:rsidRPr="00BA5273">
        <w:rPr>
          <w:rFonts w:cstheme="minorHAnsi"/>
        </w:rPr>
        <w:t>-sample-app directory.</w:t>
      </w:r>
    </w:p>
    <w:p w:rsidR="008B7F0E" w:rsidRDefault="00DE0163" w:rsidP="00EC2FFA">
      <w:pPr>
        <w:pStyle w:val="ListParagraph"/>
        <w:numPr>
          <w:ilvl w:val="0"/>
          <w:numId w:val="14"/>
        </w:numPr>
        <w:contextualSpacing w:val="0"/>
      </w:pPr>
      <w:r>
        <w:t xml:space="preserve">Navigate into the Views/Home directory using </w:t>
      </w:r>
      <w:r w:rsidRPr="00DE0163">
        <w:rPr>
          <w:rFonts w:ascii="Courier New" w:hAnsi="Courier New" w:cs="Courier New"/>
        </w:rPr>
        <w:t>cd Views/Home</w:t>
      </w:r>
    </w:p>
    <w:p w:rsidR="00DE0163" w:rsidRPr="00DE0163" w:rsidRDefault="00DE0163" w:rsidP="00EC2FFA">
      <w:pPr>
        <w:pStyle w:val="ListParagraph"/>
        <w:numPr>
          <w:ilvl w:val="0"/>
          <w:numId w:val="14"/>
        </w:numPr>
        <w:contextualSpacing w:val="0"/>
      </w:pPr>
      <w:r>
        <w:t>Use the editor of your choice (</w:t>
      </w:r>
      <w:proofErr w:type="gramStart"/>
      <w:r>
        <w:t>Vi</w:t>
      </w:r>
      <w:proofErr w:type="gramEnd"/>
      <w:r>
        <w:t xml:space="preserve">, </w:t>
      </w:r>
      <w:proofErr w:type="spellStart"/>
      <w:r>
        <w:t>emacs</w:t>
      </w:r>
      <w:proofErr w:type="spellEnd"/>
      <w:r>
        <w:t xml:space="preserve">, </w:t>
      </w:r>
      <w:proofErr w:type="spellStart"/>
      <w:r>
        <w:t>nano</w:t>
      </w:r>
      <w:proofErr w:type="spellEnd"/>
      <w:r>
        <w:t xml:space="preserve">, </w:t>
      </w:r>
      <w:proofErr w:type="spellStart"/>
      <w:r>
        <w:t>etc</w:t>
      </w:r>
      <w:proofErr w:type="spellEnd"/>
      <w:r>
        <w:t xml:space="preserve">) to edit the </w:t>
      </w:r>
      <w:proofErr w:type="spellStart"/>
      <w:r w:rsidRPr="00DE0163">
        <w:rPr>
          <w:i/>
        </w:rPr>
        <w:t>Index.cshtml</w:t>
      </w:r>
      <w:proofErr w:type="spellEnd"/>
      <w:r w:rsidRPr="00DE0163">
        <w:rPr>
          <w:i/>
        </w:rPr>
        <w:t xml:space="preserve"> file</w:t>
      </w:r>
      <w:r>
        <w:t xml:space="preserve">, and add the following line, as detailed in </w:t>
      </w:r>
      <w:r w:rsidRPr="00DE0163">
        <w:rPr>
          <w:i/>
        </w:rPr>
        <w:t>Task I</w:t>
      </w:r>
      <w:r>
        <w:t xml:space="preserve">, Steps </w:t>
      </w:r>
      <w:r w:rsidRPr="00DE0163">
        <w:rPr>
          <w:i/>
        </w:rPr>
        <w:t>g</w:t>
      </w:r>
      <w:r>
        <w:t xml:space="preserve"> and </w:t>
      </w:r>
      <w:r w:rsidRPr="00DE0163">
        <w:rPr>
          <w:i/>
        </w:rPr>
        <w:t>h</w:t>
      </w:r>
      <w:r>
        <w:t xml:space="preserve"> of this walk-through.</w:t>
      </w:r>
      <w:r>
        <w:br/>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 xml:space="preserve">Hostname = </w:t>
      </w:r>
      <w:r>
        <w:rPr>
          <w:rFonts w:ascii="Consolas" w:hAnsi="Consolas" w:cs="Consolas"/>
          <w:color w:val="000000"/>
          <w:sz w:val="19"/>
          <w:szCs w:val="19"/>
          <w:highlight w:val="yellow"/>
        </w:rPr>
        <w:t>@</w:t>
      </w:r>
      <w:proofErr w:type="spellStart"/>
      <w:r>
        <w:rPr>
          <w:rFonts w:ascii="Consolas" w:hAnsi="Consolas" w:cs="Consolas"/>
          <w:color w:val="000000"/>
          <w:sz w:val="19"/>
          <w:szCs w:val="19"/>
        </w:rPr>
        <w:t>System.</w:t>
      </w:r>
      <w:r w:rsidRPr="00A4735F">
        <w:rPr>
          <w:rFonts w:ascii="Consolas" w:hAnsi="Consolas" w:cs="Consolas"/>
          <w:color w:val="336699"/>
          <w:sz w:val="19"/>
          <w:szCs w:val="19"/>
        </w:rPr>
        <w:t>Environment</w:t>
      </w:r>
      <w:r>
        <w:rPr>
          <w:rFonts w:ascii="Consolas" w:hAnsi="Consolas" w:cs="Consolas"/>
          <w:color w:val="000000"/>
          <w:sz w:val="19"/>
          <w:szCs w:val="19"/>
        </w:rPr>
        <w:t>.MachineName</w:t>
      </w:r>
      <w:proofErr w:type="spellEnd"/>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rsidR="00DE0163" w:rsidRDefault="00A56BB5" w:rsidP="00EC2FFA">
      <w:pPr>
        <w:pStyle w:val="ListParagraph"/>
        <w:numPr>
          <w:ilvl w:val="0"/>
          <w:numId w:val="14"/>
        </w:numPr>
        <w:contextualSpacing w:val="0"/>
      </w:pPr>
      <w:r>
        <w:t>Save your changes. You can test out the web app</w:t>
      </w:r>
      <w:r w:rsidR="00DF09A5">
        <w:t xml:space="preserve"> by typing </w:t>
      </w:r>
      <w:r w:rsidR="00DF09A5" w:rsidRPr="00A31493">
        <w:rPr>
          <w:rFonts w:ascii="Courier New" w:hAnsi="Courier New" w:cs="Courier New"/>
        </w:rPr>
        <w:t>dotnet run</w:t>
      </w:r>
      <w:r w:rsidR="00A31493" w:rsidRPr="00A31493">
        <w:rPr>
          <w:rFonts w:cstheme="minorHAnsi"/>
        </w:rPr>
        <w:t xml:space="preserve"> (and press enter).</w:t>
      </w:r>
      <w:r w:rsidR="00A31493">
        <w:rPr>
          <w:rFonts w:ascii="Courier New" w:hAnsi="Courier New" w:cs="Courier New"/>
        </w:rPr>
        <w:t xml:space="preserve"> </w:t>
      </w:r>
      <w:r w:rsidR="00DF09A5">
        <w:t>After the project builds and is available via the ASP.NET Core’s built-in web server (Kestrel), you should see a message that includes the local URL at which to view it. It will usually be something like this:</w:t>
      </w:r>
      <w:r w:rsidR="00DF09A5">
        <w:br/>
      </w:r>
      <w:r w:rsidR="00DF09A5" w:rsidRPr="00DF09A5">
        <w:rPr>
          <w:rFonts w:ascii="Courier New" w:hAnsi="Courier New" w:cs="Courier New"/>
        </w:rPr>
        <w:t>Now listening on: http://localhost:5000</w:t>
      </w:r>
    </w:p>
    <w:p w:rsidR="00DF09A5" w:rsidRDefault="00DF09A5" w:rsidP="00EC2FFA">
      <w:pPr>
        <w:pStyle w:val="ListParagraph"/>
        <w:numPr>
          <w:ilvl w:val="0"/>
          <w:numId w:val="14"/>
        </w:numPr>
        <w:contextualSpacing w:val="0"/>
      </w:pPr>
      <w:r>
        <w:t xml:space="preserve">Copy/paste or type the URL into a browser, and wait for the website to appear. When you’re ready to continue, press </w:t>
      </w:r>
      <w:proofErr w:type="spellStart"/>
      <w:r w:rsidRPr="00DF09A5">
        <w:rPr>
          <w:i/>
        </w:rPr>
        <w:t>Ctrl+C</w:t>
      </w:r>
      <w:proofErr w:type="spellEnd"/>
      <w:r>
        <w:t xml:space="preserve"> to return to the command line.</w:t>
      </w:r>
    </w:p>
    <w:p w:rsidR="003D4C1E" w:rsidRPr="003D4C1E" w:rsidRDefault="003D4C1E" w:rsidP="003D4C1E">
      <w:pPr>
        <w:pStyle w:val="ListParagraph"/>
        <w:numPr>
          <w:ilvl w:val="0"/>
          <w:numId w:val="13"/>
        </w:numPr>
        <w:contextualSpacing w:val="0"/>
        <w:rPr>
          <w:b/>
        </w:rPr>
      </w:pPr>
      <w:r w:rsidRPr="003D4C1E">
        <w:rPr>
          <w:b/>
        </w:rPr>
        <w:t>Add Docker Support to your ASP.NET Core MVC Application</w:t>
      </w:r>
    </w:p>
    <w:p w:rsidR="00DF09A5" w:rsidRDefault="009452DD" w:rsidP="003D4C1E">
      <w:pPr>
        <w:pStyle w:val="ListParagraph"/>
        <w:numPr>
          <w:ilvl w:val="0"/>
          <w:numId w:val="15"/>
        </w:numPr>
        <w:contextualSpacing w:val="0"/>
      </w:pPr>
      <w:r>
        <w:t xml:space="preserve">Create a new text file called </w:t>
      </w:r>
      <w:proofErr w:type="spellStart"/>
      <w:r w:rsidRPr="009452DD">
        <w:rPr>
          <w:i/>
        </w:rPr>
        <w:t>Dockerfile</w:t>
      </w:r>
      <w:proofErr w:type="spellEnd"/>
      <w:r>
        <w:t xml:space="preserve"> in the same directory (</w:t>
      </w:r>
      <w:proofErr w:type="spellStart"/>
      <w:r w:rsidRPr="009452DD">
        <w:rPr>
          <w:i/>
        </w:rPr>
        <w:t>fargate</w:t>
      </w:r>
      <w:proofErr w:type="spellEnd"/>
      <w:r w:rsidRPr="009452DD">
        <w:rPr>
          <w:i/>
        </w:rPr>
        <w:t>-sample-app</w:t>
      </w:r>
      <w:r>
        <w:t xml:space="preserve"> directory). Do not give it any file extension.</w:t>
      </w:r>
    </w:p>
    <w:p w:rsidR="009452DD" w:rsidRDefault="00DE0C83" w:rsidP="003D4C1E">
      <w:pPr>
        <w:pStyle w:val="ListParagraph"/>
        <w:numPr>
          <w:ilvl w:val="0"/>
          <w:numId w:val="15"/>
        </w:numPr>
        <w:contextualSpacing w:val="0"/>
      </w:pPr>
      <w:r>
        <w:t xml:space="preserve">Edit your </w:t>
      </w:r>
      <w:proofErr w:type="spellStart"/>
      <w:r>
        <w:t>Dockerfile</w:t>
      </w:r>
      <w:proofErr w:type="spellEnd"/>
      <w:r>
        <w:t xml:space="preserve"> so that it matches the </w:t>
      </w:r>
      <w:r w:rsidR="003D4C1E">
        <w:t>following</w:t>
      </w:r>
      <w:r>
        <w:t xml:space="preserve"> lines (feel free to copy/paste):</w:t>
      </w:r>
    </w:p>
    <w:p w:rsidR="00DE0C83" w:rsidRPr="003D4C1E" w:rsidRDefault="00DE0C83" w:rsidP="005B1B2D">
      <w:pPr>
        <w:keepNext/>
        <w:ind w:left="720"/>
        <w:rPr>
          <w:b/>
          <w:i/>
        </w:rPr>
      </w:pPr>
      <w:proofErr w:type="spellStart"/>
      <w:r w:rsidRPr="003D4C1E">
        <w:rPr>
          <w:b/>
          <w:i/>
        </w:rPr>
        <w:t>Dockerfile</w:t>
      </w:r>
      <w:proofErr w:type="spellEnd"/>
      <w:r w:rsidRPr="003D4C1E">
        <w:rPr>
          <w:b/>
          <w:i/>
        </w:rPr>
        <w:t xml:space="preserve"> contents:</w:t>
      </w:r>
    </w:p>
    <w:p w:rsidR="00DE0C83" w:rsidRPr="00DE0C83" w:rsidRDefault="00DE0C83" w:rsidP="005B1B2D">
      <w:pPr>
        <w:shd w:val="clear" w:color="auto" w:fill="1E1E1E"/>
        <w:spacing w:after="0" w:line="285" w:lineRule="atLeast"/>
        <w:ind w:left="720"/>
        <w:rPr>
          <w:rFonts w:ascii="Consolas" w:eastAsia="Times New Roman" w:hAnsi="Consolas" w:cs="Times New Roman"/>
          <w:color w:val="D4D4D4"/>
          <w:sz w:val="20"/>
          <w:szCs w:val="21"/>
        </w:rPr>
      </w:pPr>
      <w:r w:rsidRPr="00DE0C83">
        <w:rPr>
          <w:rFonts w:ascii="Consolas" w:eastAsia="Times New Roman" w:hAnsi="Consolas" w:cs="Times New Roman"/>
          <w:color w:val="569CD6"/>
          <w:sz w:val="20"/>
          <w:szCs w:val="21"/>
        </w:rPr>
        <w:t>FROM</w:t>
      </w:r>
      <w:r w:rsidRPr="00DE0C83">
        <w:rPr>
          <w:rFonts w:ascii="Consolas" w:eastAsia="Times New Roman" w:hAnsi="Consolas" w:cs="Times New Roman"/>
          <w:color w:val="D4D4D4"/>
          <w:sz w:val="20"/>
          <w:szCs w:val="21"/>
        </w:rPr>
        <w:t xml:space="preserve"> </w:t>
      </w:r>
      <w:proofErr w:type="spellStart"/>
      <w:r w:rsidRPr="00DE0C83">
        <w:rPr>
          <w:rFonts w:ascii="Consolas" w:eastAsia="Times New Roman" w:hAnsi="Consolas" w:cs="Times New Roman"/>
          <w:color w:val="D4D4D4"/>
          <w:sz w:val="20"/>
          <w:szCs w:val="21"/>
        </w:rPr>
        <w:t>microsoft</w:t>
      </w:r>
      <w:proofErr w:type="spellEnd"/>
      <w:r w:rsidRPr="00DE0C83">
        <w:rPr>
          <w:rFonts w:ascii="Consolas" w:eastAsia="Times New Roman" w:hAnsi="Consolas" w:cs="Times New Roman"/>
          <w:color w:val="D4D4D4"/>
          <w:sz w:val="20"/>
          <w:szCs w:val="21"/>
        </w:rPr>
        <w:t>/aspnetcore</w:t>
      </w:r>
      <w:proofErr w:type="gramStart"/>
      <w:r w:rsidRPr="00DE0C83">
        <w:rPr>
          <w:rFonts w:ascii="Consolas" w:eastAsia="Times New Roman" w:hAnsi="Consolas" w:cs="Times New Roman"/>
          <w:color w:val="D4D4D4"/>
          <w:sz w:val="20"/>
          <w:szCs w:val="21"/>
        </w:rPr>
        <w:t>:2.0</w:t>
      </w:r>
      <w:proofErr w:type="gramEnd"/>
      <w:r w:rsidRPr="00DE0C83">
        <w:rPr>
          <w:rFonts w:ascii="Consolas" w:eastAsia="Times New Roman" w:hAnsi="Consolas" w:cs="Times New Roman"/>
          <w:color w:val="D4D4D4"/>
          <w:sz w:val="20"/>
          <w:szCs w:val="21"/>
        </w:rPr>
        <w:t xml:space="preserve"> </w:t>
      </w:r>
      <w:r w:rsidRPr="00DE0C83">
        <w:rPr>
          <w:rFonts w:ascii="Consolas" w:eastAsia="Times New Roman" w:hAnsi="Consolas" w:cs="Times New Roman"/>
          <w:color w:val="569CD6"/>
          <w:sz w:val="20"/>
          <w:szCs w:val="21"/>
        </w:rPr>
        <w:t>AS</w:t>
      </w:r>
      <w:r w:rsidRPr="00DE0C83">
        <w:rPr>
          <w:rFonts w:ascii="Consolas" w:eastAsia="Times New Roman" w:hAnsi="Consolas" w:cs="Times New Roman"/>
          <w:color w:val="D4D4D4"/>
          <w:sz w:val="20"/>
          <w:szCs w:val="21"/>
        </w:rPr>
        <w:t xml:space="preserve"> base</w:t>
      </w:r>
    </w:p>
    <w:p w:rsidR="00DE0C83" w:rsidRPr="00DE0C83" w:rsidRDefault="00DE0C83" w:rsidP="005B1B2D">
      <w:pPr>
        <w:shd w:val="clear" w:color="auto" w:fill="1E1E1E"/>
        <w:spacing w:after="0" w:line="285" w:lineRule="atLeast"/>
        <w:ind w:left="720"/>
        <w:rPr>
          <w:rFonts w:ascii="Consolas" w:eastAsia="Times New Roman" w:hAnsi="Consolas" w:cs="Times New Roman"/>
          <w:color w:val="D4D4D4"/>
          <w:sz w:val="20"/>
          <w:szCs w:val="21"/>
        </w:rPr>
      </w:pPr>
      <w:r w:rsidRPr="00DE0C83">
        <w:rPr>
          <w:rFonts w:ascii="Consolas" w:eastAsia="Times New Roman" w:hAnsi="Consolas" w:cs="Times New Roman"/>
          <w:color w:val="569CD6"/>
          <w:sz w:val="20"/>
          <w:szCs w:val="21"/>
        </w:rPr>
        <w:t>WORKDIR</w:t>
      </w:r>
      <w:r w:rsidRPr="00DE0C83">
        <w:rPr>
          <w:rFonts w:ascii="Consolas" w:eastAsia="Times New Roman" w:hAnsi="Consolas" w:cs="Times New Roman"/>
          <w:color w:val="D4D4D4"/>
          <w:sz w:val="20"/>
          <w:szCs w:val="21"/>
        </w:rPr>
        <w:t xml:space="preserve"> /app</w:t>
      </w:r>
    </w:p>
    <w:p w:rsidR="00DE0C83" w:rsidRPr="00DE0C83" w:rsidRDefault="00DE0C83" w:rsidP="005B1B2D">
      <w:pPr>
        <w:shd w:val="clear" w:color="auto" w:fill="1E1E1E"/>
        <w:spacing w:after="0" w:line="285" w:lineRule="atLeast"/>
        <w:ind w:left="720"/>
        <w:rPr>
          <w:rFonts w:ascii="Consolas" w:eastAsia="Times New Roman" w:hAnsi="Consolas" w:cs="Times New Roman"/>
          <w:color w:val="D4D4D4"/>
          <w:sz w:val="20"/>
          <w:szCs w:val="21"/>
        </w:rPr>
      </w:pPr>
      <w:r w:rsidRPr="00DE0C83">
        <w:rPr>
          <w:rFonts w:ascii="Consolas" w:eastAsia="Times New Roman" w:hAnsi="Consolas" w:cs="Times New Roman"/>
          <w:color w:val="569CD6"/>
          <w:sz w:val="20"/>
          <w:szCs w:val="21"/>
        </w:rPr>
        <w:t>EXPOSE</w:t>
      </w:r>
      <w:r w:rsidRPr="00DE0C83">
        <w:rPr>
          <w:rFonts w:ascii="Consolas" w:eastAsia="Times New Roman" w:hAnsi="Consolas" w:cs="Times New Roman"/>
          <w:color w:val="D4D4D4"/>
          <w:sz w:val="20"/>
          <w:szCs w:val="21"/>
        </w:rPr>
        <w:t xml:space="preserve"> 80</w:t>
      </w:r>
    </w:p>
    <w:p w:rsidR="00DE0C83" w:rsidRPr="00DE0C83" w:rsidRDefault="00DE0C83" w:rsidP="005B1B2D">
      <w:pPr>
        <w:shd w:val="clear" w:color="auto" w:fill="1E1E1E"/>
        <w:spacing w:after="0" w:line="285" w:lineRule="atLeast"/>
        <w:ind w:left="720"/>
        <w:rPr>
          <w:rFonts w:ascii="Consolas" w:eastAsia="Times New Roman" w:hAnsi="Consolas" w:cs="Times New Roman"/>
          <w:color w:val="D4D4D4"/>
          <w:sz w:val="20"/>
          <w:szCs w:val="21"/>
        </w:rPr>
      </w:pPr>
    </w:p>
    <w:p w:rsidR="00DE0C83" w:rsidRPr="00DE0C83" w:rsidRDefault="00DE0C83" w:rsidP="005B1B2D">
      <w:pPr>
        <w:shd w:val="clear" w:color="auto" w:fill="1E1E1E"/>
        <w:spacing w:after="0" w:line="285" w:lineRule="atLeast"/>
        <w:ind w:left="720"/>
        <w:rPr>
          <w:rFonts w:ascii="Consolas" w:eastAsia="Times New Roman" w:hAnsi="Consolas" w:cs="Times New Roman"/>
          <w:color w:val="D4D4D4"/>
          <w:sz w:val="20"/>
          <w:szCs w:val="21"/>
        </w:rPr>
      </w:pPr>
      <w:r w:rsidRPr="00DE0C83">
        <w:rPr>
          <w:rFonts w:ascii="Consolas" w:eastAsia="Times New Roman" w:hAnsi="Consolas" w:cs="Times New Roman"/>
          <w:color w:val="569CD6"/>
          <w:sz w:val="20"/>
          <w:szCs w:val="21"/>
        </w:rPr>
        <w:lastRenderedPageBreak/>
        <w:t>FROM</w:t>
      </w:r>
      <w:r w:rsidRPr="00DE0C83">
        <w:rPr>
          <w:rFonts w:ascii="Consolas" w:eastAsia="Times New Roman" w:hAnsi="Consolas" w:cs="Times New Roman"/>
          <w:color w:val="D4D4D4"/>
          <w:sz w:val="20"/>
          <w:szCs w:val="21"/>
        </w:rPr>
        <w:t xml:space="preserve"> </w:t>
      </w:r>
      <w:proofErr w:type="spellStart"/>
      <w:r w:rsidRPr="00DE0C83">
        <w:rPr>
          <w:rFonts w:ascii="Consolas" w:eastAsia="Times New Roman" w:hAnsi="Consolas" w:cs="Times New Roman"/>
          <w:color w:val="D4D4D4"/>
          <w:sz w:val="20"/>
          <w:szCs w:val="21"/>
        </w:rPr>
        <w:t>microsoft</w:t>
      </w:r>
      <w:proofErr w:type="spellEnd"/>
      <w:r w:rsidRPr="00DE0C83">
        <w:rPr>
          <w:rFonts w:ascii="Consolas" w:eastAsia="Times New Roman" w:hAnsi="Consolas" w:cs="Times New Roman"/>
          <w:color w:val="D4D4D4"/>
          <w:sz w:val="20"/>
          <w:szCs w:val="21"/>
        </w:rPr>
        <w:t>/aspnetcore-build</w:t>
      </w:r>
      <w:proofErr w:type="gramStart"/>
      <w:r w:rsidRPr="00DE0C83">
        <w:rPr>
          <w:rFonts w:ascii="Consolas" w:eastAsia="Times New Roman" w:hAnsi="Consolas" w:cs="Times New Roman"/>
          <w:color w:val="D4D4D4"/>
          <w:sz w:val="20"/>
          <w:szCs w:val="21"/>
        </w:rPr>
        <w:t>:2.0</w:t>
      </w:r>
      <w:proofErr w:type="gramEnd"/>
      <w:r w:rsidRPr="00DE0C83">
        <w:rPr>
          <w:rFonts w:ascii="Consolas" w:eastAsia="Times New Roman" w:hAnsi="Consolas" w:cs="Times New Roman"/>
          <w:color w:val="D4D4D4"/>
          <w:sz w:val="20"/>
          <w:szCs w:val="21"/>
        </w:rPr>
        <w:t xml:space="preserve"> </w:t>
      </w:r>
      <w:r w:rsidRPr="00DE0C83">
        <w:rPr>
          <w:rFonts w:ascii="Consolas" w:eastAsia="Times New Roman" w:hAnsi="Consolas" w:cs="Times New Roman"/>
          <w:color w:val="569CD6"/>
          <w:sz w:val="20"/>
          <w:szCs w:val="21"/>
        </w:rPr>
        <w:t>AS</w:t>
      </w:r>
      <w:r w:rsidRPr="00DE0C83">
        <w:rPr>
          <w:rFonts w:ascii="Consolas" w:eastAsia="Times New Roman" w:hAnsi="Consolas" w:cs="Times New Roman"/>
          <w:color w:val="D4D4D4"/>
          <w:sz w:val="20"/>
          <w:szCs w:val="21"/>
        </w:rPr>
        <w:t xml:space="preserve"> build</w:t>
      </w:r>
    </w:p>
    <w:p w:rsidR="00DE0C83" w:rsidRPr="00DE0C83" w:rsidRDefault="00DE0C83" w:rsidP="005B1B2D">
      <w:pPr>
        <w:shd w:val="clear" w:color="auto" w:fill="1E1E1E"/>
        <w:spacing w:after="0" w:line="285" w:lineRule="atLeast"/>
        <w:ind w:left="720"/>
        <w:rPr>
          <w:rFonts w:ascii="Consolas" w:eastAsia="Times New Roman" w:hAnsi="Consolas" w:cs="Times New Roman"/>
          <w:color w:val="D4D4D4"/>
          <w:sz w:val="20"/>
          <w:szCs w:val="21"/>
        </w:rPr>
      </w:pPr>
      <w:r w:rsidRPr="00DE0C83">
        <w:rPr>
          <w:rFonts w:ascii="Consolas" w:eastAsia="Times New Roman" w:hAnsi="Consolas" w:cs="Times New Roman"/>
          <w:color w:val="569CD6"/>
          <w:sz w:val="20"/>
          <w:szCs w:val="21"/>
        </w:rPr>
        <w:t>WORKDIR</w:t>
      </w:r>
      <w:r w:rsidRPr="00DE0C83">
        <w:rPr>
          <w:rFonts w:ascii="Consolas" w:eastAsia="Times New Roman" w:hAnsi="Consolas" w:cs="Times New Roman"/>
          <w:color w:val="D4D4D4"/>
          <w:sz w:val="20"/>
          <w:szCs w:val="21"/>
        </w:rPr>
        <w:t xml:space="preserve"> /</w:t>
      </w:r>
      <w:proofErr w:type="spellStart"/>
      <w:r w:rsidRPr="00DE0C83">
        <w:rPr>
          <w:rFonts w:ascii="Consolas" w:eastAsia="Times New Roman" w:hAnsi="Consolas" w:cs="Times New Roman"/>
          <w:color w:val="D4D4D4"/>
          <w:sz w:val="20"/>
          <w:szCs w:val="21"/>
        </w:rPr>
        <w:t>src</w:t>
      </w:r>
      <w:proofErr w:type="spellEnd"/>
    </w:p>
    <w:p w:rsidR="00DE0C83" w:rsidRPr="00DE0C83" w:rsidRDefault="00DE0C83" w:rsidP="005B1B2D">
      <w:pPr>
        <w:shd w:val="clear" w:color="auto" w:fill="1E1E1E"/>
        <w:spacing w:after="0" w:line="285" w:lineRule="atLeast"/>
        <w:ind w:left="720"/>
        <w:rPr>
          <w:rFonts w:ascii="Consolas" w:eastAsia="Times New Roman" w:hAnsi="Consolas" w:cs="Times New Roman"/>
          <w:color w:val="D4D4D4"/>
          <w:sz w:val="20"/>
          <w:szCs w:val="21"/>
        </w:rPr>
      </w:pPr>
      <w:r w:rsidRPr="00DE0C83">
        <w:rPr>
          <w:rFonts w:ascii="Consolas" w:eastAsia="Times New Roman" w:hAnsi="Consolas" w:cs="Times New Roman"/>
          <w:color w:val="569CD6"/>
          <w:sz w:val="20"/>
          <w:szCs w:val="21"/>
        </w:rPr>
        <w:t>COPY</w:t>
      </w:r>
      <w:r w:rsidRPr="00DE0C83">
        <w:rPr>
          <w:rFonts w:ascii="Consolas" w:eastAsia="Times New Roman" w:hAnsi="Consolas" w:cs="Times New Roman"/>
          <w:color w:val="D4D4D4"/>
          <w:sz w:val="20"/>
          <w:szCs w:val="21"/>
        </w:rPr>
        <w:t xml:space="preserve"> *.</w:t>
      </w:r>
      <w:proofErr w:type="spellStart"/>
      <w:proofErr w:type="gramStart"/>
      <w:r w:rsidRPr="00DE0C83">
        <w:rPr>
          <w:rFonts w:ascii="Consolas" w:eastAsia="Times New Roman" w:hAnsi="Consolas" w:cs="Times New Roman"/>
          <w:color w:val="D4D4D4"/>
          <w:sz w:val="20"/>
          <w:szCs w:val="21"/>
        </w:rPr>
        <w:t>csproj</w:t>
      </w:r>
      <w:proofErr w:type="spellEnd"/>
      <w:r w:rsidRPr="00DE0C83">
        <w:rPr>
          <w:rFonts w:ascii="Consolas" w:eastAsia="Times New Roman" w:hAnsi="Consolas" w:cs="Times New Roman"/>
          <w:color w:val="D4D4D4"/>
          <w:sz w:val="20"/>
          <w:szCs w:val="21"/>
        </w:rPr>
        <w:t xml:space="preserve"> ./</w:t>
      </w:r>
      <w:proofErr w:type="gramEnd"/>
    </w:p>
    <w:p w:rsidR="00DE0C83" w:rsidRPr="00DE0C83" w:rsidRDefault="00DE0C83" w:rsidP="005B1B2D">
      <w:pPr>
        <w:shd w:val="clear" w:color="auto" w:fill="1E1E1E"/>
        <w:spacing w:after="0" w:line="285" w:lineRule="atLeast"/>
        <w:ind w:left="720"/>
        <w:rPr>
          <w:rFonts w:ascii="Consolas" w:eastAsia="Times New Roman" w:hAnsi="Consolas" w:cs="Times New Roman"/>
          <w:color w:val="D4D4D4"/>
          <w:sz w:val="20"/>
          <w:szCs w:val="21"/>
        </w:rPr>
      </w:pPr>
      <w:r w:rsidRPr="00DE0C83">
        <w:rPr>
          <w:rFonts w:ascii="Consolas" w:eastAsia="Times New Roman" w:hAnsi="Consolas" w:cs="Times New Roman"/>
          <w:color w:val="569CD6"/>
          <w:sz w:val="20"/>
          <w:szCs w:val="21"/>
        </w:rPr>
        <w:t>RUN</w:t>
      </w:r>
      <w:r w:rsidRPr="00DE0C83">
        <w:rPr>
          <w:rFonts w:ascii="Consolas" w:eastAsia="Times New Roman" w:hAnsi="Consolas" w:cs="Times New Roman"/>
          <w:color w:val="D4D4D4"/>
          <w:sz w:val="20"/>
          <w:szCs w:val="21"/>
        </w:rPr>
        <w:t xml:space="preserve"> dotnet restore</w:t>
      </w:r>
    </w:p>
    <w:p w:rsidR="00DE0C83" w:rsidRPr="00DE0C83" w:rsidRDefault="00DE0C83" w:rsidP="005B1B2D">
      <w:pPr>
        <w:shd w:val="clear" w:color="auto" w:fill="1E1E1E"/>
        <w:spacing w:after="0" w:line="285" w:lineRule="atLeast"/>
        <w:ind w:left="720"/>
        <w:rPr>
          <w:rFonts w:ascii="Consolas" w:eastAsia="Times New Roman" w:hAnsi="Consolas" w:cs="Times New Roman"/>
          <w:color w:val="D4D4D4"/>
          <w:sz w:val="20"/>
          <w:szCs w:val="21"/>
        </w:rPr>
      </w:pPr>
      <w:proofErr w:type="gramStart"/>
      <w:r w:rsidRPr="00DE0C83">
        <w:rPr>
          <w:rFonts w:ascii="Consolas" w:eastAsia="Times New Roman" w:hAnsi="Consolas" w:cs="Times New Roman"/>
          <w:color w:val="569CD6"/>
          <w:sz w:val="20"/>
          <w:szCs w:val="21"/>
        </w:rPr>
        <w:t>COPY</w:t>
      </w:r>
      <w:r w:rsidRPr="00DE0C83">
        <w:rPr>
          <w:rFonts w:ascii="Consolas" w:eastAsia="Times New Roman" w:hAnsi="Consolas" w:cs="Times New Roman"/>
          <w:color w:val="D4D4D4"/>
          <w:sz w:val="20"/>
          <w:szCs w:val="21"/>
        </w:rPr>
        <w:t xml:space="preserve"> .</w:t>
      </w:r>
      <w:proofErr w:type="gramEnd"/>
      <w:r w:rsidRPr="00DE0C83">
        <w:rPr>
          <w:rFonts w:ascii="Consolas" w:eastAsia="Times New Roman" w:hAnsi="Consolas" w:cs="Times New Roman"/>
          <w:color w:val="D4D4D4"/>
          <w:sz w:val="20"/>
          <w:szCs w:val="21"/>
        </w:rPr>
        <w:t xml:space="preserve"> .</w:t>
      </w:r>
    </w:p>
    <w:p w:rsidR="00DE0C83" w:rsidRPr="00DE0C83" w:rsidRDefault="00DE0C83" w:rsidP="005B1B2D">
      <w:pPr>
        <w:shd w:val="clear" w:color="auto" w:fill="1E1E1E"/>
        <w:spacing w:after="0" w:line="285" w:lineRule="atLeast"/>
        <w:ind w:left="720"/>
        <w:rPr>
          <w:rFonts w:ascii="Consolas" w:eastAsia="Times New Roman" w:hAnsi="Consolas" w:cs="Times New Roman"/>
          <w:color w:val="D4D4D4"/>
          <w:sz w:val="20"/>
          <w:szCs w:val="21"/>
        </w:rPr>
      </w:pPr>
      <w:r w:rsidRPr="00DE0C83">
        <w:rPr>
          <w:rFonts w:ascii="Consolas" w:eastAsia="Times New Roman" w:hAnsi="Consolas" w:cs="Times New Roman"/>
          <w:color w:val="569CD6"/>
          <w:sz w:val="20"/>
          <w:szCs w:val="21"/>
        </w:rPr>
        <w:t>WORKDIR</w:t>
      </w:r>
      <w:r w:rsidRPr="00DE0C83">
        <w:rPr>
          <w:rFonts w:ascii="Consolas" w:eastAsia="Times New Roman" w:hAnsi="Consolas" w:cs="Times New Roman"/>
          <w:color w:val="D4D4D4"/>
          <w:sz w:val="20"/>
          <w:szCs w:val="21"/>
        </w:rPr>
        <w:t xml:space="preserve"> /</w:t>
      </w:r>
      <w:proofErr w:type="spellStart"/>
      <w:r w:rsidRPr="00DE0C83">
        <w:rPr>
          <w:rFonts w:ascii="Consolas" w:eastAsia="Times New Roman" w:hAnsi="Consolas" w:cs="Times New Roman"/>
          <w:color w:val="D4D4D4"/>
          <w:sz w:val="20"/>
          <w:szCs w:val="21"/>
        </w:rPr>
        <w:t>src</w:t>
      </w:r>
      <w:proofErr w:type="spellEnd"/>
    </w:p>
    <w:p w:rsidR="00DE0C83" w:rsidRPr="00DE0C83" w:rsidRDefault="00DE0C83" w:rsidP="005B1B2D">
      <w:pPr>
        <w:shd w:val="clear" w:color="auto" w:fill="1E1E1E"/>
        <w:spacing w:after="0" w:line="285" w:lineRule="atLeast"/>
        <w:ind w:left="720"/>
        <w:rPr>
          <w:rFonts w:ascii="Consolas" w:eastAsia="Times New Roman" w:hAnsi="Consolas" w:cs="Times New Roman"/>
          <w:color w:val="D4D4D4"/>
          <w:sz w:val="20"/>
          <w:szCs w:val="21"/>
        </w:rPr>
      </w:pPr>
      <w:r w:rsidRPr="00DE0C83">
        <w:rPr>
          <w:rFonts w:ascii="Consolas" w:eastAsia="Times New Roman" w:hAnsi="Consolas" w:cs="Times New Roman"/>
          <w:color w:val="569CD6"/>
          <w:sz w:val="20"/>
          <w:szCs w:val="21"/>
        </w:rPr>
        <w:t>RUN</w:t>
      </w:r>
      <w:r w:rsidRPr="00DE0C83">
        <w:rPr>
          <w:rFonts w:ascii="Consolas" w:eastAsia="Times New Roman" w:hAnsi="Consolas" w:cs="Times New Roman"/>
          <w:color w:val="D4D4D4"/>
          <w:sz w:val="20"/>
          <w:szCs w:val="21"/>
        </w:rPr>
        <w:t xml:space="preserve"> dotnet build -c Release -o /app</w:t>
      </w:r>
    </w:p>
    <w:p w:rsidR="00DE0C83" w:rsidRPr="00DE0C83" w:rsidRDefault="00DE0C83" w:rsidP="005B1B2D">
      <w:pPr>
        <w:shd w:val="clear" w:color="auto" w:fill="1E1E1E"/>
        <w:spacing w:after="0" w:line="285" w:lineRule="atLeast"/>
        <w:ind w:left="720"/>
        <w:rPr>
          <w:rFonts w:ascii="Consolas" w:eastAsia="Times New Roman" w:hAnsi="Consolas" w:cs="Times New Roman"/>
          <w:color w:val="D4D4D4"/>
          <w:sz w:val="20"/>
          <w:szCs w:val="21"/>
        </w:rPr>
      </w:pPr>
    </w:p>
    <w:p w:rsidR="00DE0C83" w:rsidRPr="00DE0C83" w:rsidRDefault="00DE0C83" w:rsidP="005B1B2D">
      <w:pPr>
        <w:shd w:val="clear" w:color="auto" w:fill="1E1E1E"/>
        <w:spacing w:after="0" w:line="285" w:lineRule="atLeast"/>
        <w:ind w:left="720"/>
        <w:rPr>
          <w:rFonts w:ascii="Consolas" w:eastAsia="Times New Roman" w:hAnsi="Consolas" w:cs="Times New Roman"/>
          <w:color w:val="D4D4D4"/>
          <w:sz w:val="20"/>
          <w:szCs w:val="21"/>
        </w:rPr>
      </w:pPr>
      <w:r w:rsidRPr="00DE0C83">
        <w:rPr>
          <w:rFonts w:ascii="Consolas" w:eastAsia="Times New Roman" w:hAnsi="Consolas" w:cs="Times New Roman"/>
          <w:color w:val="569CD6"/>
          <w:sz w:val="20"/>
          <w:szCs w:val="21"/>
        </w:rPr>
        <w:t>FROM</w:t>
      </w:r>
      <w:r w:rsidRPr="00DE0C83">
        <w:rPr>
          <w:rFonts w:ascii="Consolas" w:eastAsia="Times New Roman" w:hAnsi="Consolas" w:cs="Times New Roman"/>
          <w:color w:val="D4D4D4"/>
          <w:sz w:val="20"/>
          <w:szCs w:val="21"/>
        </w:rPr>
        <w:t xml:space="preserve"> build </w:t>
      </w:r>
      <w:r w:rsidRPr="00DE0C83">
        <w:rPr>
          <w:rFonts w:ascii="Consolas" w:eastAsia="Times New Roman" w:hAnsi="Consolas" w:cs="Times New Roman"/>
          <w:color w:val="569CD6"/>
          <w:sz w:val="20"/>
          <w:szCs w:val="21"/>
        </w:rPr>
        <w:t>AS</w:t>
      </w:r>
      <w:r w:rsidRPr="00DE0C83">
        <w:rPr>
          <w:rFonts w:ascii="Consolas" w:eastAsia="Times New Roman" w:hAnsi="Consolas" w:cs="Times New Roman"/>
          <w:color w:val="D4D4D4"/>
          <w:sz w:val="20"/>
          <w:szCs w:val="21"/>
        </w:rPr>
        <w:t xml:space="preserve"> publish</w:t>
      </w:r>
    </w:p>
    <w:p w:rsidR="00DE0C83" w:rsidRPr="00DE0C83" w:rsidRDefault="00DE0C83" w:rsidP="005B1B2D">
      <w:pPr>
        <w:shd w:val="clear" w:color="auto" w:fill="1E1E1E"/>
        <w:spacing w:after="0" w:line="285" w:lineRule="atLeast"/>
        <w:ind w:left="720"/>
        <w:rPr>
          <w:rFonts w:ascii="Consolas" w:eastAsia="Times New Roman" w:hAnsi="Consolas" w:cs="Times New Roman"/>
          <w:color w:val="D4D4D4"/>
          <w:sz w:val="20"/>
          <w:szCs w:val="21"/>
        </w:rPr>
      </w:pPr>
      <w:r w:rsidRPr="00DE0C83">
        <w:rPr>
          <w:rFonts w:ascii="Consolas" w:eastAsia="Times New Roman" w:hAnsi="Consolas" w:cs="Times New Roman"/>
          <w:color w:val="569CD6"/>
          <w:sz w:val="20"/>
          <w:szCs w:val="21"/>
        </w:rPr>
        <w:t>RUN</w:t>
      </w:r>
      <w:r w:rsidRPr="00DE0C83">
        <w:rPr>
          <w:rFonts w:ascii="Consolas" w:eastAsia="Times New Roman" w:hAnsi="Consolas" w:cs="Times New Roman"/>
          <w:color w:val="D4D4D4"/>
          <w:sz w:val="20"/>
          <w:szCs w:val="21"/>
        </w:rPr>
        <w:t xml:space="preserve"> dotnet publish -c Release -o /app</w:t>
      </w:r>
    </w:p>
    <w:p w:rsidR="00DE0C83" w:rsidRPr="00DE0C83" w:rsidRDefault="00DE0C83" w:rsidP="005B1B2D">
      <w:pPr>
        <w:shd w:val="clear" w:color="auto" w:fill="1E1E1E"/>
        <w:spacing w:after="0" w:line="285" w:lineRule="atLeast"/>
        <w:ind w:left="720"/>
        <w:rPr>
          <w:rFonts w:ascii="Consolas" w:eastAsia="Times New Roman" w:hAnsi="Consolas" w:cs="Times New Roman"/>
          <w:color w:val="D4D4D4"/>
          <w:sz w:val="20"/>
          <w:szCs w:val="21"/>
        </w:rPr>
      </w:pPr>
    </w:p>
    <w:p w:rsidR="00DE0C83" w:rsidRPr="00DE0C83" w:rsidRDefault="00DE0C83" w:rsidP="005B1B2D">
      <w:pPr>
        <w:shd w:val="clear" w:color="auto" w:fill="1E1E1E"/>
        <w:spacing w:after="0" w:line="285" w:lineRule="atLeast"/>
        <w:ind w:left="720"/>
        <w:rPr>
          <w:rFonts w:ascii="Consolas" w:eastAsia="Times New Roman" w:hAnsi="Consolas" w:cs="Times New Roman"/>
          <w:color w:val="D4D4D4"/>
          <w:sz w:val="20"/>
          <w:szCs w:val="21"/>
        </w:rPr>
      </w:pPr>
      <w:r w:rsidRPr="00DE0C83">
        <w:rPr>
          <w:rFonts w:ascii="Consolas" w:eastAsia="Times New Roman" w:hAnsi="Consolas" w:cs="Times New Roman"/>
          <w:color w:val="569CD6"/>
          <w:sz w:val="20"/>
          <w:szCs w:val="21"/>
        </w:rPr>
        <w:t>FROM</w:t>
      </w:r>
      <w:r w:rsidRPr="00DE0C83">
        <w:rPr>
          <w:rFonts w:ascii="Consolas" w:eastAsia="Times New Roman" w:hAnsi="Consolas" w:cs="Times New Roman"/>
          <w:color w:val="D4D4D4"/>
          <w:sz w:val="20"/>
          <w:szCs w:val="21"/>
        </w:rPr>
        <w:t xml:space="preserve"> base </w:t>
      </w:r>
      <w:r w:rsidRPr="00DE0C83">
        <w:rPr>
          <w:rFonts w:ascii="Consolas" w:eastAsia="Times New Roman" w:hAnsi="Consolas" w:cs="Times New Roman"/>
          <w:color w:val="569CD6"/>
          <w:sz w:val="20"/>
          <w:szCs w:val="21"/>
        </w:rPr>
        <w:t>AS</w:t>
      </w:r>
      <w:r w:rsidRPr="00DE0C83">
        <w:rPr>
          <w:rFonts w:ascii="Consolas" w:eastAsia="Times New Roman" w:hAnsi="Consolas" w:cs="Times New Roman"/>
          <w:color w:val="D4D4D4"/>
          <w:sz w:val="20"/>
          <w:szCs w:val="21"/>
        </w:rPr>
        <w:t xml:space="preserve"> final</w:t>
      </w:r>
    </w:p>
    <w:p w:rsidR="00DE0C83" w:rsidRPr="00DE0C83" w:rsidRDefault="00DE0C83" w:rsidP="005B1B2D">
      <w:pPr>
        <w:shd w:val="clear" w:color="auto" w:fill="1E1E1E"/>
        <w:spacing w:after="0" w:line="285" w:lineRule="atLeast"/>
        <w:ind w:left="720"/>
        <w:rPr>
          <w:rFonts w:ascii="Consolas" w:eastAsia="Times New Roman" w:hAnsi="Consolas" w:cs="Times New Roman"/>
          <w:color w:val="D4D4D4"/>
          <w:sz w:val="20"/>
          <w:szCs w:val="21"/>
        </w:rPr>
      </w:pPr>
      <w:r w:rsidRPr="00DE0C83">
        <w:rPr>
          <w:rFonts w:ascii="Consolas" w:eastAsia="Times New Roman" w:hAnsi="Consolas" w:cs="Times New Roman"/>
          <w:color w:val="569CD6"/>
          <w:sz w:val="20"/>
          <w:szCs w:val="21"/>
        </w:rPr>
        <w:t>WORKDIR</w:t>
      </w:r>
      <w:r w:rsidRPr="00DE0C83">
        <w:rPr>
          <w:rFonts w:ascii="Consolas" w:eastAsia="Times New Roman" w:hAnsi="Consolas" w:cs="Times New Roman"/>
          <w:color w:val="D4D4D4"/>
          <w:sz w:val="20"/>
          <w:szCs w:val="21"/>
        </w:rPr>
        <w:t xml:space="preserve"> /app</w:t>
      </w:r>
    </w:p>
    <w:p w:rsidR="00DE0C83" w:rsidRPr="00DE0C83" w:rsidRDefault="00DE0C83" w:rsidP="005B1B2D">
      <w:pPr>
        <w:shd w:val="clear" w:color="auto" w:fill="1E1E1E"/>
        <w:spacing w:after="0" w:line="285" w:lineRule="atLeast"/>
        <w:ind w:left="720"/>
        <w:rPr>
          <w:rFonts w:ascii="Consolas" w:eastAsia="Times New Roman" w:hAnsi="Consolas" w:cs="Times New Roman"/>
          <w:color w:val="D4D4D4"/>
          <w:sz w:val="20"/>
          <w:szCs w:val="21"/>
        </w:rPr>
      </w:pPr>
      <w:r w:rsidRPr="00DE0C83">
        <w:rPr>
          <w:rFonts w:ascii="Consolas" w:eastAsia="Times New Roman" w:hAnsi="Consolas" w:cs="Times New Roman"/>
          <w:color w:val="569CD6"/>
          <w:sz w:val="20"/>
          <w:szCs w:val="21"/>
        </w:rPr>
        <w:t>COPY</w:t>
      </w:r>
      <w:r w:rsidRPr="00DE0C83">
        <w:rPr>
          <w:rFonts w:ascii="Consolas" w:eastAsia="Times New Roman" w:hAnsi="Consolas" w:cs="Times New Roman"/>
          <w:color w:val="D4D4D4"/>
          <w:sz w:val="20"/>
          <w:szCs w:val="21"/>
        </w:rPr>
        <w:t xml:space="preserve"> --from=publish /</w:t>
      </w:r>
      <w:proofErr w:type="gramStart"/>
      <w:r w:rsidRPr="00DE0C83">
        <w:rPr>
          <w:rFonts w:ascii="Consolas" w:eastAsia="Times New Roman" w:hAnsi="Consolas" w:cs="Times New Roman"/>
          <w:color w:val="D4D4D4"/>
          <w:sz w:val="20"/>
          <w:szCs w:val="21"/>
        </w:rPr>
        <w:t>app .</w:t>
      </w:r>
      <w:proofErr w:type="gramEnd"/>
    </w:p>
    <w:p w:rsidR="00DE0C83" w:rsidRPr="00DE0C83" w:rsidRDefault="00DE0C83" w:rsidP="005B1B2D">
      <w:pPr>
        <w:shd w:val="clear" w:color="auto" w:fill="1E1E1E"/>
        <w:spacing w:after="240" w:line="285" w:lineRule="atLeast"/>
        <w:ind w:left="720"/>
        <w:rPr>
          <w:rFonts w:ascii="Consolas" w:eastAsia="Times New Roman" w:hAnsi="Consolas" w:cs="Times New Roman"/>
          <w:color w:val="D4D4D4"/>
          <w:sz w:val="20"/>
          <w:szCs w:val="21"/>
        </w:rPr>
      </w:pPr>
      <w:r w:rsidRPr="00DE0C83">
        <w:rPr>
          <w:rFonts w:ascii="Consolas" w:eastAsia="Times New Roman" w:hAnsi="Consolas" w:cs="Times New Roman"/>
          <w:color w:val="569CD6"/>
          <w:sz w:val="20"/>
          <w:szCs w:val="21"/>
        </w:rPr>
        <w:t>ENTRYPOINT</w:t>
      </w:r>
      <w:r w:rsidRPr="00DE0C83">
        <w:rPr>
          <w:rFonts w:ascii="Consolas" w:eastAsia="Times New Roman" w:hAnsi="Consolas" w:cs="Times New Roman"/>
          <w:color w:val="D4D4D4"/>
          <w:sz w:val="20"/>
          <w:szCs w:val="21"/>
        </w:rPr>
        <w:t xml:space="preserve"> [</w:t>
      </w:r>
      <w:r w:rsidRPr="00DE0C83">
        <w:rPr>
          <w:rFonts w:ascii="Consolas" w:eastAsia="Times New Roman" w:hAnsi="Consolas" w:cs="Times New Roman"/>
          <w:color w:val="CE9178"/>
          <w:sz w:val="20"/>
          <w:szCs w:val="21"/>
        </w:rPr>
        <w:t>"dotnet"</w:t>
      </w:r>
      <w:r w:rsidRPr="00DE0C83">
        <w:rPr>
          <w:rFonts w:ascii="Consolas" w:eastAsia="Times New Roman" w:hAnsi="Consolas" w:cs="Times New Roman"/>
          <w:color w:val="D4D4D4"/>
          <w:sz w:val="20"/>
          <w:szCs w:val="21"/>
        </w:rPr>
        <w:t xml:space="preserve">, </w:t>
      </w:r>
      <w:r>
        <w:rPr>
          <w:rFonts w:ascii="Consolas" w:eastAsia="Times New Roman" w:hAnsi="Consolas" w:cs="Times New Roman"/>
          <w:color w:val="CE9178"/>
          <w:sz w:val="20"/>
          <w:szCs w:val="21"/>
        </w:rPr>
        <w:t>"fargate-sample-app</w:t>
      </w:r>
      <w:r w:rsidRPr="00DE0C83">
        <w:rPr>
          <w:rFonts w:ascii="Consolas" w:eastAsia="Times New Roman" w:hAnsi="Consolas" w:cs="Times New Roman"/>
          <w:color w:val="CE9178"/>
          <w:sz w:val="20"/>
          <w:szCs w:val="21"/>
        </w:rPr>
        <w:t>.dll"</w:t>
      </w:r>
      <w:r w:rsidRPr="00DE0C83">
        <w:rPr>
          <w:rFonts w:ascii="Consolas" w:eastAsia="Times New Roman" w:hAnsi="Consolas" w:cs="Times New Roman"/>
          <w:color w:val="D4D4D4"/>
          <w:sz w:val="20"/>
          <w:szCs w:val="21"/>
        </w:rPr>
        <w:t>]</w:t>
      </w:r>
    </w:p>
    <w:p w:rsidR="0069158D" w:rsidRDefault="0069158D" w:rsidP="003D4C1E">
      <w:pPr>
        <w:pStyle w:val="ListParagraph"/>
        <w:numPr>
          <w:ilvl w:val="0"/>
          <w:numId w:val="15"/>
        </w:numPr>
        <w:contextualSpacing w:val="0"/>
      </w:pPr>
      <w:r>
        <w:t>Next, back in the ECS Management Console, return to the ECR repository you created earlier, and click the “</w:t>
      </w:r>
      <w:r w:rsidRPr="0069158D">
        <w:rPr>
          <w:i/>
        </w:rPr>
        <w:t>View Push Commands</w:t>
      </w:r>
      <w:r>
        <w:t>” button to view the commands we’ll use next.</w:t>
      </w:r>
    </w:p>
    <w:p w:rsidR="00B164DB" w:rsidRPr="00B164DB" w:rsidRDefault="00B164DB" w:rsidP="00B164DB">
      <w:pPr>
        <w:pStyle w:val="ListParagraph"/>
        <w:numPr>
          <w:ilvl w:val="0"/>
          <w:numId w:val="13"/>
        </w:numPr>
        <w:contextualSpacing w:val="0"/>
        <w:rPr>
          <w:b/>
        </w:rPr>
      </w:pPr>
      <w:r w:rsidRPr="00B164DB">
        <w:rPr>
          <w:b/>
        </w:rPr>
        <w:t>Build the Container and Push to the ECR Repository</w:t>
      </w:r>
    </w:p>
    <w:p w:rsidR="0069158D" w:rsidRPr="0069158D" w:rsidRDefault="0069158D" w:rsidP="00B164DB">
      <w:pPr>
        <w:pStyle w:val="ListParagraph"/>
        <w:numPr>
          <w:ilvl w:val="0"/>
          <w:numId w:val="16"/>
        </w:numPr>
        <w:contextualSpacing w:val="0"/>
        <w:rPr>
          <w:rFonts w:cstheme="minorHAnsi"/>
        </w:rPr>
      </w:pPr>
      <w:r w:rsidRPr="0069158D">
        <w:t xml:space="preserve">Retrieve the </w:t>
      </w:r>
      <w:proofErr w:type="spellStart"/>
      <w:r w:rsidRPr="0069158D">
        <w:t>docker</w:t>
      </w:r>
      <w:proofErr w:type="spellEnd"/>
      <w:r w:rsidRPr="0069158D">
        <w:t xml:space="preserve"> login command </w:t>
      </w:r>
      <w:r>
        <w:t>used</w:t>
      </w:r>
      <w:r w:rsidRPr="0069158D">
        <w:t xml:space="preserve"> to authenti</w:t>
      </w:r>
      <w:r>
        <w:t>cate to your ECR repo with this command</w:t>
      </w:r>
      <w:proofErr w:type="gramStart"/>
      <w:r>
        <w:t>:</w:t>
      </w:r>
      <w:proofErr w:type="gramEnd"/>
      <w:r>
        <w:br/>
      </w:r>
      <w:proofErr w:type="spellStart"/>
      <w:r w:rsidRPr="0069158D">
        <w:rPr>
          <w:rStyle w:val="ng-scope"/>
          <w:rFonts w:ascii="Courier New" w:hAnsi="Courier New" w:cs="Courier New"/>
        </w:rPr>
        <w:t>aws</w:t>
      </w:r>
      <w:proofErr w:type="spellEnd"/>
      <w:r w:rsidRPr="0069158D">
        <w:rPr>
          <w:rStyle w:val="ng-scope"/>
          <w:rFonts w:ascii="Courier New" w:hAnsi="Courier New" w:cs="Courier New"/>
        </w:rPr>
        <w:t xml:space="preserve"> </w:t>
      </w:r>
      <w:proofErr w:type="spellStart"/>
      <w:r w:rsidRPr="0069158D">
        <w:rPr>
          <w:rStyle w:val="ng-scope"/>
          <w:rFonts w:ascii="Courier New" w:hAnsi="Courier New" w:cs="Courier New"/>
        </w:rPr>
        <w:t>ecr</w:t>
      </w:r>
      <w:proofErr w:type="spellEnd"/>
      <w:r w:rsidRPr="0069158D">
        <w:rPr>
          <w:rStyle w:val="ng-scope"/>
          <w:rFonts w:ascii="Courier New" w:hAnsi="Courier New" w:cs="Courier New"/>
        </w:rPr>
        <w:t xml:space="preserve"> get-login --no-include-email --region us-east-1</w:t>
      </w:r>
      <w:r>
        <w:rPr>
          <w:rStyle w:val="ng-scope"/>
          <w:rFonts w:ascii="Courier New" w:hAnsi="Courier New" w:cs="Courier New"/>
        </w:rPr>
        <w:br/>
      </w:r>
      <w:r w:rsidRPr="0069158D">
        <w:rPr>
          <w:rStyle w:val="ng-scope"/>
          <w:rFonts w:cstheme="minorHAnsi"/>
        </w:rPr>
        <w:t xml:space="preserve">This will </w:t>
      </w:r>
      <w:r>
        <w:rPr>
          <w:rStyle w:val="ng-scope"/>
          <w:rFonts w:cstheme="minorHAnsi"/>
        </w:rPr>
        <w:t xml:space="preserve">return a long login command starting with </w:t>
      </w:r>
      <w:proofErr w:type="spellStart"/>
      <w:r w:rsidRPr="0069158D">
        <w:rPr>
          <w:rStyle w:val="ng-scope"/>
          <w:rFonts w:ascii="Courier New" w:hAnsi="Courier New" w:cs="Courier New"/>
        </w:rPr>
        <w:t>docker</w:t>
      </w:r>
      <w:proofErr w:type="spellEnd"/>
      <w:r w:rsidRPr="0069158D">
        <w:rPr>
          <w:rStyle w:val="ng-scope"/>
          <w:rFonts w:ascii="Courier New" w:hAnsi="Courier New" w:cs="Courier New"/>
        </w:rPr>
        <w:t xml:space="preserve"> login -u AWS </w:t>
      </w:r>
      <w:r>
        <w:rPr>
          <w:rStyle w:val="ng-scope"/>
          <w:rFonts w:ascii="Courier New" w:hAnsi="Courier New" w:cs="Courier New"/>
        </w:rPr>
        <w:t>–</w:t>
      </w:r>
      <w:r w:rsidRPr="0069158D">
        <w:rPr>
          <w:rStyle w:val="ng-scope"/>
          <w:rFonts w:ascii="Courier New" w:hAnsi="Courier New" w:cs="Courier New"/>
        </w:rPr>
        <w:t>p</w:t>
      </w:r>
      <w:r>
        <w:rPr>
          <w:rStyle w:val="ng-scope"/>
          <w:rFonts w:cstheme="minorHAnsi"/>
        </w:rPr>
        <w:t>, followed by a very long encrypted password and then a URL.</w:t>
      </w:r>
      <w:r>
        <w:rPr>
          <w:rStyle w:val="ng-scope"/>
          <w:rFonts w:cstheme="minorHAnsi"/>
        </w:rPr>
        <w:br/>
        <w:t xml:space="preserve">Copy and paste the entire command (including the URL) onto the command prompt or bash prompt and press </w:t>
      </w:r>
      <w:r>
        <w:rPr>
          <w:rStyle w:val="ng-scope"/>
          <w:rFonts w:cstheme="minorHAnsi"/>
          <w:i/>
        </w:rPr>
        <w:t>Enter</w:t>
      </w:r>
      <w:r>
        <w:rPr>
          <w:rStyle w:val="ng-scope"/>
          <w:rFonts w:cstheme="minorHAnsi"/>
        </w:rPr>
        <w:t xml:space="preserve"> to issue the command.</w:t>
      </w:r>
    </w:p>
    <w:p w:rsidR="00DE0C83" w:rsidRDefault="0069158D" w:rsidP="00B164DB">
      <w:pPr>
        <w:pStyle w:val="ListParagraph"/>
        <w:numPr>
          <w:ilvl w:val="0"/>
          <w:numId w:val="16"/>
        </w:numPr>
        <w:contextualSpacing w:val="0"/>
      </w:pPr>
      <w:r>
        <w:t>B</w:t>
      </w:r>
      <w:r w:rsidR="004D3BC1">
        <w:t xml:space="preserve">uild your container image using the </w:t>
      </w:r>
      <w:proofErr w:type="spellStart"/>
      <w:r w:rsidR="004D3BC1">
        <w:t>docker</w:t>
      </w:r>
      <w:proofErr w:type="spellEnd"/>
      <w:r w:rsidR="004D3BC1">
        <w:t xml:space="preserve"> build command, passing the current directory as the context</w:t>
      </w:r>
      <w:r>
        <w:t xml:space="preserve"> and a tag by using the command from the View Push Commands dialog</w:t>
      </w:r>
      <w:proofErr w:type="gramStart"/>
      <w:r>
        <w:t>:</w:t>
      </w:r>
      <w:proofErr w:type="gramEnd"/>
      <w:r w:rsidR="004D3BC1">
        <w:br/>
      </w:r>
      <w:proofErr w:type="spellStart"/>
      <w:r w:rsidR="004B6FED">
        <w:rPr>
          <w:rFonts w:ascii="Courier New" w:hAnsi="Courier New" w:cs="Courier New"/>
        </w:rPr>
        <w:t>d</w:t>
      </w:r>
      <w:r w:rsidR="004D3BC1" w:rsidRPr="004D3BC1">
        <w:rPr>
          <w:rFonts w:ascii="Courier New" w:hAnsi="Courier New" w:cs="Courier New"/>
        </w:rPr>
        <w:t>ocker</w:t>
      </w:r>
      <w:proofErr w:type="spellEnd"/>
      <w:r w:rsidR="004D3BC1" w:rsidRPr="004D3BC1">
        <w:rPr>
          <w:rFonts w:ascii="Courier New" w:hAnsi="Courier New" w:cs="Courier New"/>
        </w:rPr>
        <w:t xml:space="preserve"> build</w:t>
      </w:r>
      <w:r>
        <w:rPr>
          <w:rFonts w:ascii="Courier New" w:hAnsi="Courier New" w:cs="Courier New"/>
        </w:rPr>
        <w:t xml:space="preserve"> –t </w:t>
      </w:r>
      <w:proofErr w:type="spellStart"/>
      <w:r w:rsidRPr="0069158D">
        <w:rPr>
          <w:rFonts w:ascii="Courier New" w:hAnsi="Courier New" w:cs="Courier New"/>
        </w:rPr>
        <w:t>aspnetmvcfargate</w:t>
      </w:r>
      <w:proofErr w:type="spellEnd"/>
      <w:r w:rsidR="004D3BC1" w:rsidRPr="004D3BC1">
        <w:rPr>
          <w:rFonts w:ascii="Courier New" w:hAnsi="Courier New" w:cs="Courier New"/>
        </w:rPr>
        <w:t xml:space="preserve"> </w:t>
      </w:r>
      <w:r w:rsidR="004D3BC1" w:rsidRPr="004D3BC1">
        <w:rPr>
          <w:rFonts w:ascii="Courier New" w:hAnsi="Courier New" w:cs="Courier New"/>
          <w:b/>
        </w:rPr>
        <w:t>.</w:t>
      </w:r>
      <w:r w:rsidR="004D3BC1" w:rsidRPr="004D3BC1">
        <w:rPr>
          <w:rFonts w:ascii="Courier New" w:hAnsi="Courier New" w:cs="Courier New"/>
        </w:rPr>
        <w:br/>
      </w:r>
      <w:r w:rsidR="004D3BC1">
        <w:t>(Note: include the period!)</w:t>
      </w:r>
    </w:p>
    <w:p w:rsidR="004D3BC1" w:rsidRPr="004B6FED" w:rsidRDefault="0069158D" w:rsidP="00B164DB">
      <w:pPr>
        <w:pStyle w:val="ListParagraph"/>
        <w:numPr>
          <w:ilvl w:val="0"/>
          <w:numId w:val="16"/>
        </w:numPr>
        <w:contextualSpacing w:val="0"/>
        <w:rPr>
          <w:rStyle w:val="ng-scope"/>
          <w:rFonts w:cstheme="minorHAnsi"/>
        </w:rPr>
      </w:pPr>
      <w:r>
        <w:t>Next, tag your container as the latest using the next command in the View Push Commands dialog</w:t>
      </w:r>
      <w:r w:rsidR="00933009">
        <w:t xml:space="preserve"> (</w:t>
      </w:r>
      <w:r w:rsidR="00933009" w:rsidRPr="00933009">
        <w:rPr>
          <w:i/>
        </w:rPr>
        <w:t>if you copy from this below command, replace &lt;</w:t>
      </w:r>
      <w:proofErr w:type="spellStart"/>
      <w:r w:rsidR="00933009" w:rsidRPr="00933009">
        <w:rPr>
          <w:i/>
        </w:rPr>
        <w:t>aws</w:t>
      </w:r>
      <w:proofErr w:type="spellEnd"/>
      <w:r w:rsidR="00933009" w:rsidRPr="00933009">
        <w:rPr>
          <w:i/>
        </w:rPr>
        <w:t>-account-id&gt; with your AWS account id, without dashes</w:t>
      </w:r>
      <w:r w:rsidR="00933009">
        <w:t>)</w:t>
      </w:r>
      <w:r>
        <w:t>:</w:t>
      </w:r>
      <w:r>
        <w:br/>
      </w:r>
      <w:proofErr w:type="spellStart"/>
      <w:r w:rsidRPr="00933009">
        <w:rPr>
          <w:rStyle w:val="ng-scope"/>
          <w:rFonts w:ascii="Courier New" w:hAnsi="Courier New" w:cs="Courier New"/>
        </w:rPr>
        <w:t>docker</w:t>
      </w:r>
      <w:proofErr w:type="spellEnd"/>
      <w:r w:rsidRPr="00933009">
        <w:rPr>
          <w:rStyle w:val="ng-scope"/>
          <w:rFonts w:ascii="Courier New" w:hAnsi="Courier New" w:cs="Courier New"/>
        </w:rPr>
        <w:t xml:space="preserve"> tag </w:t>
      </w:r>
      <w:proofErr w:type="spellStart"/>
      <w:r w:rsidR="00933009">
        <w:rPr>
          <w:rStyle w:val="ng-scope"/>
          <w:rFonts w:ascii="Courier New" w:hAnsi="Courier New" w:cs="Courier New"/>
        </w:rPr>
        <w:t>aspnetmvcfargate</w:t>
      </w:r>
      <w:r w:rsidRPr="00933009">
        <w:rPr>
          <w:rStyle w:val="ng-scope"/>
          <w:rFonts w:ascii="Courier New" w:hAnsi="Courier New" w:cs="Courier New"/>
        </w:rPr>
        <w:t>:latest</w:t>
      </w:r>
      <w:proofErr w:type="spellEnd"/>
      <w:r w:rsidRPr="00933009">
        <w:rPr>
          <w:rStyle w:val="ng-scope"/>
          <w:rFonts w:ascii="Courier New" w:hAnsi="Courier New" w:cs="Courier New"/>
        </w:rPr>
        <w:t xml:space="preserve"> </w:t>
      </w:r>
      <w:r w:rsidR="00933009" w:rsidRPr="00933009">
        <w:rPr>
          <w:rStyle w:val="ng-scope"/>
          <w:rFonts w:ascii="Courier New" w:hAnsi="Courier New" w:cs="Courier New"/>
        </w:rPr>
        <w:t>&lt;aws-account-id&gt;</w:t>
      </w:r>
      <w:r w:rsidRPr="00933009">
        <w:rPr>
          <w:rStyle w:val="ng-scope"/>
          <w:rFonts w:ascii="Courier New" w:hAnsi="Courier New" w:cs="Courier New"/>
        </w:rPr>
        <w:t>.dkr.ecr.us-east-1.amazonaws.com/</w:t>
      </w:r>
      <w:r w:rsidR="00933009">
        <w:rPr>
          <w:rStyle w:val="ng-scope"/>
          <w:rFonts w:ascii="Courier New" w:hAnsi="Courier New" w:cs="Courier New"/>
        </w:rPr>
        <w:t>aspnetmvcfargate</w:t>
      </w:r>
      <w:r w:rsidRPr="00933009">
        <w:rPr>
          <w:rStyle w:val="ng-scope"/>
          <w:rFonts w:ascii="Courier New" w:hAnsi="Courier New" w:cs="Courier New"/>
        </w:rPr>
        <w:t>:latest</w:t>
      </w:r>
    </w:p>
    <w:p w:rsidR="004B6FED" w:rsidRPr="003F7619" w:rsidRDefault="00E16177" w:rsidP="00B164DB">
      <w:pPr>
        <w:pStyle w:val="ListParagraph"/>
        <w:numPr>
          <w:ilvl w:val="0"/>
          <w:numId w:val="16"/>
        </w:numPr>
        <w:contextualSpacing w:val="0"/>
        <w:rPr>
          <w:rStyle w:val="ng-scope"/>
          <w:rFonts w:cstheme="minorHAnsi"/>
        </w:rPr>
      </w:pPr>
      <w:r>
        <w:rPr>
          <w:rStyle w:val="ng-scope"/>
          <w:rFonts w:cstheme="minorHAnsi"/>
        </w:rPr>
        <w:t xml:space="preserve">Next, </w:t>
      </w:r>
      <w:r w:rsidR="004B6FED">
        <w:rPr>
          <w:rStyle w:val="ng-scope"/>
          <w:rFonts w:cstheme="minorHAnsi"/>
        </w:rPr>
        <w:t>push the container up to ECR using the command from the View Push Commands dialog:</w:t>
      </w:r>
      <w:r w:rsidR="004B6FED">
        <w:rPr>
          <w:rStyle w:val="ng-scope"/>
          <w:rFonts w:cstheme="minorHAnsi"/>
        </w:rPr>
        <w:br/>
      </w:r>
      <w:proofErr w:type="spellStart"/>
      <w:r w:rsidR="004B6FED" w:rsidRPr="004B6FED">
        <w:rPr>
          <w:rStyle w:val="ng-scope"/>
          <w:rFonts w:ascii="Courier New" w:hAnsi="Courier New" w:cs="Courier New"/>
        </w:rPr>
        <w:t>docker</w:t>
      </w:r>
      <w:proofErr w:type="spellEnd"/>
      <w:r w:rsidR="004B6FED" w:rsidRPr="004B6FED">
        <w:rPr>
          <w:rStyle w:val="ng-scope"/>
          <w:rFonts w:ascii="Courier New" w:hAnsi="Courier New" w:cs="Courier New"/>
        </w:rPr>
        <w:t xml:space="preserve"> push &lt;aws-account-id&gt;.dkr.ecr.us-east-1.amazonaws.com/aspnetmvcfargate:latest</w:t>
      </w:r>
    </w:p>
    <w:p w:rsidR="003F7619" w:rsidRPr="003F7619" w:rsidRDefault="003F7619" w:rsidP="005B1B2D">
      <w:pPr>
        <w:shd w:val="clear" w:color="auto" w:fill="D9D9D9" w:themeFill="background1" w:themeFillShade="D9"/>
        <w:ind w:left="1440" w:hanging="720"/>
        <w:rPr>
          <w:i/>
        </w:rPr>
      </w:pPr>
      <w:r w:rsidRPr="003F7619">
        <w:rPr>
          <w:i/>
        </w:rPr>
        <w:t>Note:</w:t>
      </w:r>
      <w:r w:rsidRPr="003F7619">
        <w:rPr>
          <w:i/>
        </w:rPr>
        <w:tab/>
        <w:t>It may take a couple minutes for the container image to be pushed to ECR. You will see the upload progress in the command or bash window.</w:t>
      </w:r>
    </w:p>
    <w:p w:rsidR="00D04128" w:rsidRPr="00D04128" w:rsidRDefault="00D04128" w:rsidP="00D04128">
      <w:pPr>
        <w:pStyle w:val="ListParagraph"/>
        <w:numPr>
          <w:ilvl w:val="0"/>
          <w:numId w:val="13"/>
        </w:numPr>
        <w:contextualSpacing w:val="0"/>
        <w:rPr>
          <w:b/>
        </w:rPr>
      </w:pPr>
      <w:r w:rsidRPr="00D04128">
        <w:rPr>
          <w:b/>
        </w:rPr>
        <w:t>Create an ECS Task</w:t>
      </w:r>
    </w:p>
    <w:p w:rsidR="004B6FED" w:rsidRDefault="000F2976" w:rsidP="00D04128">
      <w:pPr>
        <w:pStyle w:val="ListParagraph"/>
        <w:numPr>
          <w:ilvl w:val="0"/>
          <w:numId w:val="17"/>
        </w:numPr>
        <w:contextualSpacing w:val="0"/>
        <w:rPr>
          <w:rFonts w:cstheme="minorHAnsi"/>
        </w:rPr>
      </w:pPr>
      <w:r>
        <w:rPr>
          <w:rFonts w:cstheme="minorHAnsi"/>
        </w:rPr>
        <w:t xml:space="preserve">Next, we need to create an ECS task definition file. Create a new file called </w:t>
      </w:r>
      <w:proofErr w:type="spellStart"/>
      <w:r w:rsidR="00313B48" w:rsidRPr="00313B48">
        <w:rPr>
          <w:rFonts w:cstheme="minorHAnsi"/>
          <w:i/>
        </w:rPr>
        <w:t>aspmvc</w:t>
      </w:r>
      <w:proofErr w:type="spellEnd"/>
      <w:r w:rsidR="00313B48" w:rsidRPr="00313B48">
        <w:rPr>
          <w:rFonts w:cstheme="minorHAnsi"/>
          <w:i/>
        </w:rPr>
        <w:t>-task-</w:t>
      </w:r>
      <w:proofErr w:type="spellStart"/>
      <w:r w:rsidR="00313B48" w:rsidRPr="00313B48">
        <w:rPr>
          <w:rFonts w:cstheme="minorHAnsi"/>
          <w:i/>
        </w:rPr>
        <w:t>def.json</w:t>
      </w:r>
      <w:proofErr w:type="spellEnd"/>
      <w:r w:rsidR="00313B48">
        <w:rPr>
          <w:rFonts w:cstheme="minorHAnsi"/>
        </w:rPr>
        <w:t>.</w:t>
      </w:r>
    </w:p>
    <w:p w:rsidR="00313B48" w:rsidRPr="00313B48" w:rsidRDefault="00313B48" w:rsidP="00D04128">
      <w:pPr>
        <w:pStyle w:val="ListParagraph"/>
        <w:numPr>
          <w:ilvl w:val="0"/>
          <w:numId w:val="17"/>
        </w:numPr>
        <w:contextualSpacing w:val="0"/>
        <w:rPr>
          <w:rFonts w:cstheme="minorHAnsi"/>
        </w:rPr>
      </w:pPr>
      <w:r>
        <w:lastRenderedPageBreak/>
        <w:t xml:space="preserve">Edit your task definition file so that it matches the below lines (feel free to copy/paste), replacing </w:t>
      </w:r>
      <w:r w:rsidRPr="00E16177">
        <w:rPr>
          <w:i/>
        </w:rPr>
        <w:t>&lt;</w:t>
      </w:r>
      <w:proofErr w:type="spellStart"/>
      <w:r w:rsidRPr="00E16177">
        <w:rPr>
          <w:i/>
        </w:rPr>
        <w:t>aws</w:t>
      </w:r>
      <w:proofErr w:type="spellEnd"/>
      <w:r w:rsidRPr="00E16177">
        <w:rPr>
          <w:i/>
        </w:rPr>
        <w:t>-account-id&gt;</w:t>
      </w:r>
      <w:r>
        <w:t xml:space="preserve"> with your AWS account ID (no dashes).</w:t>
      </w:r>
    </w:p>
    <w:p w:rsidR="00313B48" w:rsidRPr="00D04128" w:rsidRDefault="00313B48" w:rsidP="005B1B2D">
      <w:pPr>
        <w:ind w:left="720"/>
        <w:rPr>
          <w:rFonts w:cstheme="minorHAnsi"/>
          <w:b/>
          <w:i/>
        </w:rPr>
      </w:pPr>
      <w:proofErr w:type="spellStart"/>
      <w:proofErr w:type="gramStart"/>
      <w:r w:rsidRPr="00D04128">
        <w:rPr>
          <w:rFonts w:cstheme="minorHAnsi"/>
          <w:b/>
          <w:i/>
        </w:rPr>
        <w:t>aspmvc</w:t>
      </w:r>
      <w:proofErr w:type="spellEnd"/>
      <w:r w:rsidRPr="00D04128">
        <w:rPr>
          <w:rFonts w:cstheme="minorHAnsi"/>
          <w:b/>
          <w:i/>
        </w:rPr>
        <w:t>-task-</w:t>
      </w:r>
      <w:proofErr w:type="spellStart"/>
      <w:r w:rsidRPr="00D04128">
        <w:rPr>
          <w:rFonts w:cstheme="minorHAnsi"/>
          <w:b/>
          <w:i/>
        </w:rPr>
        <w:t>def.json</w:t>
      </w:r>
      <w:proofErr w:type="spellEnd"/>
      <w:proofErr w:type="gramEnd"/>
      <w:r w:rsidRPr="00D04128">
        <w:rPr>
          <w:rFonts w:cstheme="minorHAnsi"/>
          <w:b/>
          <w:i/>
        </w:rPr>
        <w:t xml:space="preserve"> contents:</w:t>
      </w:r>
    </w:p>
    <w:p w:rsidR="00313B48" w:rsidRPr="00313B48" w:rsidRDefault="00313B48" w:rsidP="005B1B2D">
      <w:pPr>
        <w:shd w:val="clear" w:color="auto" w:fill="1E1E1E"/>
        <w:spacing w:after="0" w:line="285" w:lineRule="atLeast"/>
        <w:ind w:left="720"/>
        <w:rPr>
          <w:rFonts w:ascii="Consolas" w:eastAsia="Times New Roman" w:hAnsi="Consolas" w:cs="Times New Roman"/>
          <w:color w:val="D4D4D4"/>
          <w:sz w:val="20"/>
          <w:szCs w:val="21"/>
        </w:rPr>
      </w:pPr>
      <w:r w:rsidRPr="00313B48">
        <w:rPr>
          <w:rFonts w:ascii="Consolas" w:eastAsia="Times New Roman" w:hAnsi="Consolas" w:cs="Times New Roman"/>
          <w:color w:val="D4D4D4"/>
          <w:sz w:val="20"/>
          <w:szCs w:val="21"/>
        </w:rPr>
        <w:t>{</w:t>
      </w:r>
    </w:p>
    <w:p w:rsidR="00313B48" w:rsidRPr="00313B48" w:rsidRDefault="00313B48" w:rsidP="005B1B2D">
      <w:pPr>
        <w:shd w:val="clear" w:color="auto" w:fill="1E1E1E"/>
        <w:spacing w:after="0" w:line="285" w:lineRule="atLeast"/>
        <w:ind w:left="720"/>
        <w:rPr>
          <w:rFonts w:ascii="Consolas" w:eastAsia="Times New Roman" w:hAnsi="Consolas" w:cs="Times New Roman"/>
          <w:color w:val="D4D4D4"/>
          <w:sz w:val="20"/>
          <w:szCs w:val="21"/>
        </w:rPr>
      </w:pPr>
      <w:r w:rsidRPr="00313B48">
        <w:rPr>
          <w:rFonts w:ascii="Consolas" w:eastAsia="Times New Roman" w:hAnsi="Consolas" w:cs="Times New Roman"/>
          <w:color w:val="D4D4D4"/>
          <w:sz w:val="20"/>
          <w:szCs w:val="21"/>
        </w:rPr>
        <w:t xml:space="preserve">    </w:t>
      </w:r>
      <w:r w:rsidRPr="00313B48">
        <w:rPr>
          <w:rFonts w:ascii="Consolas" w:eastAsia="Times New Roman" w:hAnsi="Consolas" w:cs="Times New Roman"/>
          <w:color w:val="9CDCFE"/>
          <w:sz w:val="20"/>
          <w:szCs w:val="21"/>
        </w:rPr>
        <w:t>"</w:t>
      </w:r>
      <w:proofErr w:type="spellStart"/>
      <w:proofErr w:type="gramStart"/>
      <w:r w:rsidRPr="00313B48">
        <w:rPr>
          <w:rFonts w:ascii="Consolas" w:eastAsia="Times New Roman" w:hAnsi="Consolas" w:cs="Times New Roman"/>
          <w:color w:val="9CDCFE"/>
          <w:sz w:val="20"/>
          <w:szCs w:val="21"/>
        </w:rPr>
        <w:t>executionRoleArn</w:t>
      </w:r>
      <w:proofErr w:type="spellEnd"/>
      <w:proofErr w:type="gramEnd"/>
      <w:r w:rsidRPr="00313B48">
        <w:rPr>
          <w:rFonts w:ascii="Consolas" w:eastAsia="Times New Roman" w:hAnsi="Consolas" w:cs="Times New Roman"/>
          <w:color w:val="9CDCFE"/>
          <w:sz w:val="20"/>
          <w:szCs w:val="21"/>
        </w:rPr>
        <w:t>"</w:t>
      </w:r>
      <w:r w:rsidRPr="00313B48">
        <w:rPr>
          <w:rFonts w:ascii="Consolas" w:eastAsia="Times New Roman" w:hAnsi="Consolas" w:cs="Times New Roman"/>
          <w:color w:val="D4D4D4"/>
          <w:sz w:val="20"/>
          <w:szCs w:val="21"/>
        </w:rPr>
        <w:t xml:space="preserve">: </w:t>
      </w:r>
      <w:r w:rsidRPr="00313B48">
        <w:rPr>
          <w:rFonts w:ascii="Consolas" w:eastAsia="Times New Roman" w:hAnsi="Consolas" w:cs="Times New Roman"/>
          <w:color w:val="CE9178"/>
          <w:sz w:val="20"/>
          <w:szCs w:val="21"/>
        </w:rPr>
        <w:t>"</w:t>
      </w:r>
      <w:proofErr w:type="spellStart"/>
      <w:r w:rsidRPr="00313B48">
        <w:rPr>
          <w:rFonts w:ascii="Consolas" w:eastAsia="Times New Roman" w:hAnsi="Consolas" w:cs="Times New Roman"/>
          <w:color w:val="CE9178"/>
          <w:sz w:val="20"/>
          <w:szCs w:val="21"/>
        </w:rPr>
        <w:t>arn:aws:iam</w:t>
      </w:r>
      <w:proofErr w:type="spellEnd"/>
      <w:r w:rsidRPr="00313B48">
        <w:rPr>
          <w:rFonts w:ascii="Consolas" w:eastAsia="Times New Roman" w:hAnsi="Consolas" w:cs="Times New Roman"/>
          <w:color w:val="CE9178"/>
          <w:sz w:val="20"/>
          <w:szCs w:val="21"/>
        </w:rPr>
        <w:t>::&lt;</w:t>
      </w:r>
      <w:proofErr w:type="spellStart"/>
      <w:r w:rsidRPr="00313B48">
        <w:rPr>
          <w:rFonts w:ascii="Consolas" w:eastAsia="Times New Roman" w:hAnsi="Consolas" w:cs="Times New Roman"/>
          <w:color w:val="CE9178"/>
          <w:sz w:val="20"/>
          <w:szCs w:val="21"/>
        </w:rPr>
        <w:t>aws</w:t>
      </w:r>
      <w:proofErr w:type="spellEnd"/>
      <w:r w:rsidRPr="00313B48">
        <w:rPr>
          <w:rFonts w:ascii="Consolas" w:eastAsia="Times New Roman" w:hAnsi="Consolas" w:cs="Times New Roman"/>
          <w:color w:val="CE9178"/>
          <w:sz w:val="20"/>
          <w:szCs w:val="21"/>
        </w:rPr>
        <w:t>-account-id&gt;:role/</w:t>
      </w:r>
      <w:proofErr w:type="spellStart"/>
      <w:r w:rsidRPr="00313B48">
        <w:rPr>
          <w:rFonts w:ascii="Consolas" w:eastAsia="Times New Roman" w:hAnsi="Consolas" w:cs="Times New Roman"/>
          <w:color w:val="CE9178"/>
          <w:sz w:val="20"/>
          <w:szCs w:val="21"/>
        </w:rPr>
        <w:t>ecsTaskExecutionRole</w:t>
      </w:r>
      <w:proofErr w:type="spellEnd"/>
      <w:r w:rsidRPr="00313B48">
        <w:rPr>
          <w:rFonts w:ascii="Consolas" w:eastAsia="Times New Roman" w:hAnsi="Consolas" w:cs="Times New Roman"/>
          <w:color w:val="CE9178"/>
          <w:sz w:val="20"/>
          <w:szCs w:val="21"/>
        </w:rPr>
        <w:t>"</w:t>
      </w:r>
      <w:r w:rsidRPr="00313B48">
        <w:rPr>
          <w:rFonts w:ascii="Consolas" w:eastAsia="Times New Roman" w:hAnsi="Consolas" w:cs="Times New Roman"/>
          <w:color w:val="D4D4D4"/>
          <w:sz w:val="20"/>
          <w:szCs w:val="21"/>
        </w:rPr>
        <w:t>,</w:t>
      </w:r>
    </w:p>
    <w:p w:rsidR="00313B48" w:rsidRPr="00313B48" w:rsidRDefault="00313B48" w:rsidP="005B1B2D">
      <w:pPr>
        <w:shd w:val="clear" w:color="auto" w:fill="1E1E1E"/>
        <w:spacing w:after="0" w:line="285" w:lineRule="atLeast"/>
        <w:ind w:left="720"/>
        <w:rPr>
          <w:rFonts w:ascii="Consolas" w:eastAsia="Times New Roman" w:hAnsi="Consolas" w:cs="Times New Roman"/>
          <w:color w:val="D4D4D4"/>
          <w:sz w:val="20"/>
          <w:szCs w:val="21"/>
        </w:rPr>
      </w:pPr>
      <w:r w:rsidRPr="00313B48">
        <w:rPr>
          <w:rFonts w:ascii="Consolas" w:eastAsia="Times New Roman" w:hAnsi="Consolas" w:cs="Times New Roman"/>
          <w:color w:val="D4D4D4"/>
          <w:sz w:val="20"/>
          <w:szCs w:val="21"/>
        </w:rPr>
        <w:t xml:space="preserve">    </w:t>
      </w:r>
      <w:r w:rsidRPr="00313B48">
        <w:rPr>
          <w:rFonts w:ascii="Consolas" w:eastAsia="Times New Roman" w:hAnsi="Consolas" w:cs="Times New Roman"/>
          <w:color w:val="9CDCFE"/>
          <w:sz w:val="20"/>
          <w:szCs w:val="21"/>
        </w:rPr>
        <w:t>"</w:t>
      </w:r>
      <w:proofErr w:type="spellStart"/>
      <w:proofErr w:type="gramStart"/>
      <w:r w:rsidRPr="00313B48">
        <w:rPr>
          <w:rFonts w:ascii="Consolas" w:eastAsia="Times New Roman" w:hAnsi="Consolas" w:cs="Times New Roman"/>
          <w:color w:val="9CDCFE"/>
          <w:sz w:val="20"/>
          <w:szCs w:val="21"/>
        </w:rPr>
        <w:t>containerDefinitions</w:t>
      </w:r>
      <w:proofErr w:type="spellEnd"/>
      <w:proofErr w:type="gramEnd"/>
      <w:r w:rsidRPr="00313B48">
        <w:rPr>
          <w:rFonts w:ascii="Consolas" w:eastAsia="Times New Roman" w:hAnsi="Consolas" w:cs="Times New Roman"/>
          <w:color w:val="9CDCFE"/>
          <w:sz w:val="20"/>
          <w:szCs w:val="21"/>
        </w:rPr>
        <w:t>"</w:t>
      </w:r>
      <w:r w:rsidRPr="00313B48">
        <w:rPr>
          <w:rFonts w:ascii="Consolas" w:eastAsia="Times New Roman" w:hAnsi="Consolas" w:cs="Times New Roman"/>
          <w:color w:val="D4D4D4"/>
          <w:sz w:val="20"/>
          <w:szCs w:val="21"/>
        </w:rPr>
        <w:t>: [</w:t>
      </w:r>
    </w:p>
    <w:p w:rsidR="00313B48" w:rsidRPr="00313B48" w:rsidRDefault="00313B48" w:rsidP="005B1B2D">
      <w:pPr>
        <w:shd w:val="clear" w:color="auto" w:fill="1E1E1E"/>
        <w:spacing w:after="0" w:line="285" w:lineRule="atLeast"/>
        <w:ind w:left="720"/>
        <w:rPr>
          <w:rFonts w:ascii="Consolas" w:eastAsia="Times New Roman" w:hAnsi="Consolas" w:cs="Times New Roman"/>
          <w:color w:val="D4D4D4"/>
          <w:sz w:val="20"/>
          <w:szCs w:val="21"/>
        </w:rPr>
      </w:pPr>
      <w:r w:rsidRPr="00313B48">
        <w:rPr>
          <w:rFonts w:ascii="Consolas" w:eastAsia="Times New Roman" w:hAnsi="Consolas" w:cs="Times New Roman"/>
          <w:color w:val="D4D4D4"/>
          <w:sz w:val="20"/>
          <w:szCs w:val="21"/>
        </w:rPr>
        <w:t xml:space="preserve">      {</w:t>
      </w:r>
    </w:p>
    <w:p w:rsidR="00313B48" w:rsidRPr="00313B48" w:rsidRDefault="00313B48" w:rsidP="005B1B2D">
      <w:pPr>
        <w:shd w:val="clear" w:color="auto" w:fill="1E1E1E"/>
        <w:spacing w:after="0" w:line="285" w:lineRule="atLeast"/>
        <w:ind w:left="720"/>
        <w:rPr>
          <w:rFonts w:ascii="Consolas" w:eastAsia="Times New Roman" w:hAnsi="Consolas" w:cs="Times New Roman"/>
          <w:color w:val="D4D4D4"/>
          <w:sz w:val="20"/>
          <w:szCs w:val="21"/>
        </w:rPr>
      </w:pPr>
      <w:r w:rsidRPr="00313B48">
        <w:rPr>
          <w:rFonts w:ascii="Consolas" w:eastAsia="Times New Roman" w:hAnsi="Consolas" w:cs="Times New Roman"/>
          <w:color w:val="D4D4D4"/>
          <w:sz w:val="20"/>
          <w:szCs w:val="21"/>
        </w:rPr>
        <w:t xml:space="preserve">        </w:t>
      </w:r>
      <w:r w:rsidRPr="00313B48">
        <w:rPr>
          <w:rFonts w:ascii="Consolas" w:eastAsia="Times New Roman" w:hAnsi="Consolas" w:cs="Times New Roman"/>
          <w:color w:val="9CDCFE"/>
          <w:sz w:val="20"/>
          <w:szCs w:val="21"/>
        </w:rPr>
        <w:t>"</w:t>
      </w:r>
      <w:proofErr w:type="gramStart"/>
      <w:r w:rsidRPr="00313B48">
        <w:rPr>
          <w:rFonts w:ascii="Consolas" w:eastAsia="Times New Roman" w:hAnsi="Consolas" w:cs="Times New Roman"/>
          <w:color w:val="9CDCFE"/>
          <w:sz w:val="20"/>
          <w:szCs w:val="21"/>
        </w:rPr>
        <w:t>name</w:t>
      </w:r>
      <w:proofErr w:type="gramEnd"/>
      <w:r w:rsidRPr="00313B48">
        <w:rPr>
          <w:rFonts w:ascii="Consolas" w:eastAsia="Times New Roman" w:hAnsi="Consolas" w:cs="Times New Roman"/>
          <w:color w:val="9CDCFE"/>
          <w:sz w:val="20"/>
          <w:szCs w:val="21"/>
        </w:rPr>
        <w:t>"</w:t>
      </w:r>
      <w:r w:rsidRPr="00313B48">
        <w:rPr>
          <w:rFonts w:ascii="Consolas" w:eastAsia="Times New Roman" w:hAnsi="Consolas" w:cs="Times New Roman"/>
          <w:color w:val="D4D4D4"/>
          <w:sz w:val="20"/>
          <w:szCs w:val="21"/>
        </w:rPr>
        <w:t xml:space="preserve">: </w:t>
      </w:r>
      <w:r w:rsidRPr="00313B48">
        <w:rPr>
          <w:rFonts w:ascii="Consolas" w:eastAsia="Times New Roman" w:hAnsi="Consolas" w:cs="Times New Roman"/>
          <w:color w:val="CE9178"/>
          <w:sz w:val="20"/>
          <w:szCs w:val="21"/>
        </w:rPr>
        <w:t>"</w:t>
      </w:r>
      <w:proofErr w:type="spellStart"/>
      <w:r w:rsidRPr="00313B48">
        <w:rPr>
          <w:rFonts w:ascii="Consolas" w:eastAsia="Times New Roman" w:hAnsi="Consolas" w:cs="Times New Roman"/>
          <w:color w:val="CE9178"/>
          <w:sz w:val="20"/>
          <w:szCs w:val="21"/>
        </w:rPr>
        <w:t>AspNetMvcDemo</w:t>
      </w:r>
      <w:proofErr w:type="spellEnd"/>
      <w:r w:rsidRPr="00313B48">
        <w:rPr>
          <w:rFonts w:ascii="Consolas" w:eastAsia="Times New Roman" w:hAnsi="Consolas" w:cs="Times New Roman"/>
          <w:color w:val="CE9178"/>
          <w:sz w:val="20"/>
          <w:szCs w:val="21"/>
        </w:rPr>
        <w:t>"</w:t>
      </w:r>
      <w:r w:rsidRPr="00313B48">
        <w:rPr>
          <w:rFonts w:ascii="Consolas" w:eastAsia="Times New Roman" w:hAnsi="Consolas" w:cs="Times New Roman"/>
          <w:color w:val="D4D4D4"/>
          <w:sz w:val="20"/>
          <w:szCs w:val="21"/>
        </w:rPr>
        <w:t>,</w:t>
      </w:r>
    </w:p>
    <w:p w:rsidR="00313B48" w:rsidRPr="00313B48" w:rsidRDefault="00313B48" w:rsidP="005B1B2D">
      <w:pPr>
        <w:shd w:val="clear" w:color="auto" w:fill="1E1E1E"/>
        <w:spacing w:after="0" w:line="285" w:lineRule="atLeast"/>
        <w:ind w:left="720"/>
        <w:rPr>
          <w:rFonts w:ascii="Consolas" w:eastAsia="Times New Roman" w:hAnsi="Consolas" w:cs="Times New Roman"/>
          <w:color w:val="D4D4D4"/>
          <w:sz w:val="20"/>
          <w:szCs w:val="21"/>
        </w:rPr>
      </w:pPr>
      <w:r w:rsidRPr="00313B48">
        <w:rPr>
          <w:rFonts w:ascii="Consolas" w:eastAsia="Times New Roman" w:hAnsi="Consolas" w:cs="Times New Roman"/>
          <w:color w:val="D4D4D4"/>
          <w:sz w:val="20"/>
          <w:szCs w:val="21"/>
        </w:rPr>
        <w:t xml:space="preserve">        </w:t>
      </w:r>
      <w:r w:rsidRPr="00313B48">
        <w:rPr>
          <w:rFonts w:ascii="Consolas" w:eastAsia="Times New Roman" w:hAnsi="Consolas" w:cs="Times New Roman"/>
          <w:color w:val="9CDCFE"/>
          <w:sz w:val="20"/>
          <w:szCs w:val="21"/>
        </w:rPr>
        <w:t>"</w:t>
      </w:r>
      <w:proofErr w:type="gramStart"/>
      <w:r w:rsidRPr="00313B48">
        <w:rPr>
          <w:rFonts w:ascii="Consolas" w:eastAsia="Times New Roman" w:hAnsi="Consolas" w:cs="Times New Roman"/>
          <w:color w:val="9CDCFE"/>
          <w:sz w:val="20"/>
          <w:szCs w:val="21"/>
        </w:rPr>
        <w:t>image</w:t>
      </w:r>
      <w:proofErr w:type="gramEnd"/>
      <w:r w:rsidRPr="00313B48">
        <w:rPr>
          <w:rFonts w:ascii="Consolas" w:eastAsia="Times New Roman" w:hAnsi="Consolas" w:cs="Times New Roman"/>
          <w:color w:val="9CDCFE"/>
          <w:sz w:val="20"/>
          <w:szCs w:val="21"/>
        </w:rPr>
        <w:t>"</w:t>
      </w:r>
      <w:r w:rsidRPr="00313B48">
        <w:rPr>
          <w:rFonts w:ascii="Consolas" w:eastAsia="Times New Roman" w:hAnsi="Consolas" w:cs="Times New Roman"/>
          <w:color w:val="D4D4D4"/>
          <w:sz w:val="20"/>
          <w:szCs w:val="21"/>
        </w:rPr>
        <w:t xml:space="preserve">: </w:t>
      </w:r>
      <w:r w:rsidRPr="00313B48">
        <w:rPr>
          <w:rFonts w:ascii="Consolas" w:eastAsia="Times New Roman" w:hAnsi="Consolas" w:cs="Times New Roman"/>
          <w:color w:val="CE9178"/>
          <w:sz w:val="20"/>
          <w:szCs w:val="21"/>
        </w:rPr>
        <w:t>"&lt;aws-account-id&gt;.dkr.ecr.us-east-1.amazonaws.com/aspnetmvcfargate"</w:t>
      </w:r>
      <w:r w:rsidRPr="00313B48">
        <w:rPr>
          <w:rFonts w:ascii="Consolas" w:eastAsia="Times New Roman" w:hAnsi="Consolas" w:cs="Times New Roman"/>
          <w:color w:val="D4D4D4"/>
          <w:sz w:val="20"/>
          <w:szCs w:val="21"/>
        </w:rPr>
        <w:t>,</w:t>
      </w:r>
    </w:p>
    <w:p w:rsidR="00313B48" w:rsidRPr="00313B48" w:rsidRDefault="00313B48" w:rsidP="005B1B2D">
      <w:pPr>
        <w:shd w:val="clear" w:color="auto" w:fill="1E1E1E"/>
        <w:spacing w:after="0" w:line="285" w:lineRule="atLeast"/>
        <w:ind w:left="720"/>
        <w:rPr>
          <w:rFonts w:ascii="Consolas" w:eastAsia="Times New Roman" w:hAnsi="Consolas" w:cs="Times New Roman"/>
          <w:color w:val="D4D4D4"/>
          <w:sz w:val="20"/>
          <w:szCs w:val="21"/>
        </w:rPr>
      </w:pPr>
      <w:r w:rsidRPr="00313B48">
        <w:rPr>
          <w:rFonts w:ascii="Consolas" w:eastAsia="Times New Roman" w:hAnsi="Consolas" w:cs="Times New Roman"/>
          <w:color w:val="D4D4D4"/>
          <w:sz w:val="20"/>
          <w:szCs w:val="21"/>
        </w:rPr>
        <w:t xml:space="preserve">        </w:t>
      </w:r>
      <w:r w:rsidRPr="00313B48">
        <w:rPr>
          <w:rFonts w:ascii="Consolas" w:eastAsia="Times New Roman" w:hAnsi="Consolas" w:cs="Times New Roman"/>
          <w:color w:val="9CDCFE"/>
          <w:sz w:val="20"/>
          <w:szCs w:val="21"/>
        </w:rPr>
        <w:t>"</w:t>
      </w:r>
      <w:proofErr w:type="spellStart"/>
      <w:proofErr w:type="gramStart"/>
      <w:r w:rsidRPr="00313B48">
        <w:rPr>
          <w:rFonts w:ascii="Consolas" w:eastAsia="Times New Roman" w:hAnsi="Consolas" w:cs="Times New Roman"/>
          <w:color w:val="9CDCFE"/>
          <w:sz w:val="20"/>
          <w:szCs w:val="21"/>
        </w:rPr>
        <w:t>portMappings</w:t>
      </w:r>
      <w:proofErr w:type="spellEnd"/>
      <w:proofErr w:type="gramEnd"/>
      <w:r w:rsidRPr="00313B48">
        <w:rPr>
          <w:rFonts w:ascii="Consolas" w:eastAsia="Times New Roman" w:hAnsi="Consolas" w:cs="Times New Roman"/>
          <w:color w:val="9CDCFE"/>
          <w:sz w:val="20"/>
          <w:szCs w:val="21"/>
        </w:rPr>
        <w:t>"</w:t>
      </w:r>
      <w:r w:rsidRPr="00313B48">
        <w:rPr>
          <w:rFonts w:ascii="Consolas" w:eastAsia="Times New Roman" w:hAnsi="Consolas" w:cs="Times New Roman"/>
          <w:color w:val="D4D4D4"/>
          <w:sz w:val="20"/>
          <w:szCs w:val="21"/>
        </w:rPr>
        <w:t>: [</w:t>
      </w:r>
    </w:p>
    <w:p w:rsidR="00313B48" w:rsidRPr="00313B48" w:rsidRDefault="00313B48" w:rsidP="005B1B2D">
      <w:pPr>
        <w:shd w:val="clear" w:color="auto" w:fill="1E1E1E"/>
        <w:spacing w:after="0" w:line="285" w:lineRule="atLeast"/>
        <w:ind w:left="720"/>
        <w:rPr>
          <w:rFonts w:ascii="Consolas" w:eastAsia="Times New Roman" w:hAnsi="Consolas" w:cs="Times New Roman"/>
          <w:color w:val="D4D4D4"/>
          <w:sz w:val="20"/>
          <w:szCs w:val="21"/>
        </w:rPr>
      </w:pPr>
      <w:r w:rsidRPr="00313B48">
        <w:rPr>
          <w:rFonts w:ascii="Consolas" w:eastAsia="Times New Roman" w:hAnsi="Consolas" w:cs="Times New Roman"/>
          <w:color w:val="D4D4D4"/>
          <w:sz w:val="20"/>
          <w:szCs w:val="21"/>
        </w:rPr>
        <w:t xml:space="preserve">          {</w:t>
      </w:r>
    </w:p>
    <w:p w:rsidR="00313B48" w:rsidRPr="00313B48" w:rsidRDefault="00313B48" w:rsidP="005B1B2D">
      <w:pPr>
        <w:shd w:val="clear" w:color="auto" w:fill="1E1E1E"/>
        <w:spacing w:after="0" w:line="285" w:lineRule="atLeast"/>
        <w:ind w:left="720"/>
        <w:rPr>
          <w:rFonts w:ascii="Consolas" w:eastAsia="Times New Roman" w:hAnsi="Consolas" w:cs="Times New Roman"/>
          <w:color w:val="D4D4D4"/>
          <w:sz w:val="20"/>
          <w:szCs w:val="21"/>
        </w:rPr>
      </w:pPr>
      <w:r w:rsidRPr="00313B48">
        <w:rPr>
          <w:rFonts w:ascii="Consolas" w:eastAsia="Times New Roman" w:hAnsi="Consolas" w:cs="Times New Roman"/>
          <w:color w:val="D4D4D4"/>
          <w:sz w:val="20"/>
          <w:szCs w:val="21"/>
        </w:rPr>
        <w:t xml:space="preserve">            </w:t>
      </w:r>
      <w:r w:rsidRPr="00313B48">
        <w:rPr>
          <w:rFonts w:ascii="Consolas" w:eastAsia="Times New Roman" w:hAnsi="Consolas" w:cs="Times New Roman"/>
          <w:color w:val="9CDCFE"/>
          <w:sz w:val="20"/>
          <w:szCs w:val="21"/>
        </w:rPr>
        <w:t>"</w:t>
      </w:r>
      <w:proofErr w:type="spellStart"/>
      <w:proofErr w:type="gramStart"/>
      <w:r w:rsidRPr="00313B48">
        <w:rPr>
          <w:rFonts w:ascii="Consolas" w:eastAsia="Times New Roman" w:hAnsi="Consolas" w:cs="Times New Roman"/>
          <w:color w:val="9CDCFE"/>
          <w:sz w:val="20"/>
          <w:szCs w:val="21"/>
        </w:rPr>
        <w:t>hostPort</w:t>
      </w:r>
      <w:proofErr w:type="spellEnd"/>
      <w:proofErr w:type="gramEnd"/>
      <w:r w:rsidRPr="00313B48">
        <w:rPr>
          <w:rFonts w:ascii="Consolas" w:eastAsia="Times New Roman" w:hAnsi="Consolas" w:cs="Times New Roman"/>
          <w:color w:val="9CDCFE"/>
          <w:sz w:val="20"/>
          <w:szCs w:val="21"/>
        </w:rPr>
        <w:t>"</w:t>
      </w:r>
      <w:r w:rsidRPr="00313B48">
        <w:rPr>
          <w:rFonts w:ascii="Consolas" w:eastAsia="Times New Roman" w:hAnsi="Consolas" w:cs="Times New Roman"/>
          <w:color w:val="D4D4D4"/>
          <w:sz w:val="20"/>
          <w:szCs w:val="21"/>
        </w:rPr>
        <w:t xml:space="preserve">: </w:t>
      </w:r>
      <w:r w:rsidRPr="00313B48">
        <w:rPr>
          <w:rFonts w:ascii="Consolas" w:eastAsia="Times New Roman" w:hAnsi="Consolas" w:cs="Times New Roman"/>
          <w:color w:val="B5CEA8"/>
          <w:sz w:val="20"/>
          <w:szCs w:val="21"/>
        </w:rPr>
        <w:t>80</w:t>
      </w:r>
      <w:r w:rsidRPr="00313B48">
        <w:rPr>
          <w:rFonts w:ascii="Consolas" w:eastAsia="Times New Roman" w:hAnsi="Consolas" w:cs="Times New Roman"/>
          <w:color w:val="D4D4D4"/>
          <w:sz w:val="20"/>
          <w:szCs w:val="21"/>
        </w:rPr>
        <w:t>,</w:t>
      </w:r>
    </w:p>
    <w:p w:rsidR="00313B48" w:rsidRPr="00313B48" w:rsidRDefault="00313B48" w:rsidP="005B1B2D">
      <w:pPr>
        <w:shd w:val="clear" w:color="auto" w:fill="1E1E1E"/>
        <w:spacing w:after="0" w:line="285" w:lineRule="atLeast"/>
        <w:ind w:left="720"/>
        <w:rPr>
          <w:rFonts w:ascii="Consolas" w:eastAsia="Times New Roman" w:hAnsi="Consolas" w:cs="Times New Roman"/>
          <w:color w:val="D4D4D4"/>
          <w:sz w:val="20"/>
          <w:szCs w:val="21"/>
        </w:rPr>
      </w:pPr>
      <w:r w:rsidRPr="00313B48">
        <w:rPr>
          <w:rFonts w:ascii="Consolas" w:eastAsia="Times New Roman" w:hAnsi="Consolas" w:cs="Times New Roman"/>
          <w:color w:val="D4D4D4"/>
          <w:sz w:val="20"/>
          <w:szCs w:val="21"/>
        </w:rPr>
        <w:t xml:space="preserve">            </w:t>
      </w:r>
      <w:r w:rsidRPr="00313B48">
        <w:rPr>
          <w:rFonts w:ascii="Consolas" w:eastAsia="Times New Roman" w:hAnsi="Consolas" w:cs="Times New Roman"/>
          <w:color w:val="9CDCFE"/>
          <w:sz w:val="20"/>
          <w:szCs w:val="21"/>
        </w:rPr>
        <w:t>"</w:t>
      </w:r>
      <w:proofErr w:type="gramStart"/>
      <w:r w:rsidRPr="00313B48">
        <w:rPr>
          <w:rFonts w:ascii="Consolas" w:eastAsia="Times New Roman" w:hAnsi="Consolas" w:cs="Times New Roman"/>
          <w:color w:val="9CDCFE"/>
          <w:sz w:val="20"/>
          <w:szCs w:val="21"/>
        </w:rPr>
        <w:t>protocol</w:t>
      </w:r>
      <w:proofErr w:type="gramEnd"/>
      <w:r w:rsidRPr="00313B48">
        <w:rPr>
          <w:rFonts w:ascii="Consolas" w:eastAsia="Times New Roman" w:hAnsi="Consolas" w:cs="Times New Roman"/>
          <w:color w:val="9CDCFE"/>
          <w:sz w:val="20"/>
          <w:szCs w:val="21"/>
        </w:rPr>
        <w:t>"</w:t>
      </w:r>
      <w:r w:rsidRPr="00313B48">
        <w:rPr>
          <w:rFonts w:ascii="Consolas" w:eastAsia="Times New Roman" w:hAnsi="Consolas" w:cs="Times New Roman"/>
          <w:color w:val="D4D4D4"/>
          <w:sz w:val="20"/>
          <w:szCs w:val="21"/>
        </w:rPr>
        <w:t xml:space="preserve">: </w:t>
      </w:r>
      <w:r w:rsidRPr="00313B48">
        <w:rPr>
          <w:rFonts w:ascii="Consolas" w:eastAsia="Times New Roman" w:hAnsi="Consolas" w:cs="Times New Roman"/>
          <w:color w:val="CE9178"/>
          <w:sz w:val="20"/>
          <w:szCs w:val="21"/>
        </w:rPr>
        <w:t>"</w:t>
      </w:r>
      <w:proofErr w:type="spellStart"/>
      <w:r w:rsidRPr="00313B48">
        <w:rPr>
          <w:rFonts w:ascii="Consolas" w:eastAsia="Times New Roman" w:hAnsi="Consolas" w:cs="Times New Roman"/>
          <w:color w:val="CE9178"/>
          <w:sz w:val="20"/>
          <w:szCs w:val="21"/>
        </w:rPr>
        <w:t>tcp</w:t>
      </w:r>
      <w:proofErr w:type="spellEnd"/>
      <w:r w:rsidRPr="00313B48">
        <w:rPr>
          <w:rFonts w:ascii="Consolas" w:eastAsia="Times New Roman" w:hAnsi="Consolas" w:cs="Times New Roman"/>
          <w:color w:val="CE9178"/>
          <w:sz w:val="20"/>
          <w:szCs w:val="21"/>
        </w:rPr>
        <w:t>"</w:t>
      </w:r>
      <w:r w:rsidRPr="00313B48">
        <w:rPr>
          <w:rFonts w:ascii="Consolas" w:eastAsia="Times New Roman" w:hAnsi="Consolas" w:cs="Times New Roman"/>
          <w:color w:val="D4D4D4"/>
          <w:sz w:val="20"/>
          <w:szCs w:val="21"/>
        </w:rPr>
        <w:t>,</w:t>
      </w:r>
    </w:p>
    <w:p w:rsidR="00313B48" w:rsidRPr="00313B48" w:rsidRDefault="00313B48" w:rsidP="005B1B2D">
      <w:pPr>
        <w:shd w:val="clear" w:color="auto" w:fill="1E1E1E"/>
        <w:spacing w:after="0" w:line="285" w:lineRule="atLeast"/>
        <w:ind w:left="720"/>
        <w:rPr>
          <w:rFonts w:ascii="Consolas" w:eastAsia="Times New Roman" w:hAnsi="Consolas" w:cs="Times New Roman"/>
          <w:color w:val="D4D4D4"/>
          <w:sz w:val="20"/>
          <w:szCs w:val="21"/>
        </w:rPr>
      </w:pPr>
      <w:r w:rsidRPr="00313B48">
        <w:rPr>
          <w:rFonts w:ascii="Consolas" w:eastAsia="Times New Roman" w:hAnsi="Consolas" w:cs="Times New Roman"/>
          <w:color w:val="D4D4D4"/>
          <w:sz w:val="20"/>
          <w:szCs w:val="21"/>
        </w:rPr>
        <w:t xml:space="preserve">            </w:t>
      </w:r>
      <w:r w:rsidRPr="00313B48">
        <w:rPr>
          <w:rFonts w:ascii="Consolas" w:eastAsia="Times New Roman" w:hAnsi="Consolas" w:cs="Times New Roman"/>
          <w:color w:val="9CDCFE"/>
          <w:sz w:val="20"/>
          <w:szCs w:val="21"/>
        </w:rPr>
        <w:t>"</w:t>
      </w:r>
      <w:proofErr w:type="spellStart"/>
      <w:proofErr w:type="gramStart"/>
      <w:r w:rsidRPr="00313B48">
        <w:rPr>
          <w:rFonts w:ascii="Consolas" w:eastAsia="Times New Roman" w:hAnsi="Consolas" w:cs="Times New Roman"/>
          <w:color w:val="9CDCFE"/>
          <w:sz w:val="20"/>
          <w:szCs w:val="21"/>
        </w:rPr>
        <w:t>containerPort</w:t>
      </w:r>
      <w:proofErr w:type="spellEnd"/>
      <w:proofErr w:type="gramEnd"/>
      <w:r w:rsidRPr="00313B48">
        <w:rPr>
          <w:rFonts w:ascii="Consolas" w:eastAsia="Times New Roman" w:hAnsi="Consolas" w:cs="Times New Roman"/>
          <w:color w:val="9CDCFE"/>
          <w:sz w:val="20"/>
          <w:szCs w:val="21"/>
        </w:rPr>
        <w:t>"</w:t>
      </w:r>
      <w:r w:rsidRPr="00313B48">
        <w:rPr>
          <w:rFonts w:ascii="Consolas" w:eastAsia="Times New Roman" w:hAnsi="Consolas" w:cs="Times New Roman"/>
          <w:color w:val="D4D4D4"/>
          <w:sz w:val="20"/>
          <w:szCs w:val="21"/>
        </w:rPr>
        <w:t xml:space="preserve">: </w:t>
      </w:r>
      <w:r w:rsidRPr="00313B48">
        <w:rPr>
          <w:rFonts w:ascii="Consolas" w:eastAsia="Times New Roman" w:hAnsi="Consolas" w:cs="Times New Roman"/>
          <w:color w:val="B5CEA8"/>
          <w:sz w:val="20"/>
          <w:szCs w:val="21"/>
        </w:rPr>
        <w:t>80</w:t>
      </w:r>
    </w:p>
    <w:p w:rsidR="00313B48" w:rsidRPr="00313B48" w:rsidRDefault="00313B48" w:rsidP="005B1B2D">
      <w:pPr>
        <w:shd w:val="clear" w:color="auto" w:fill="1E1E1E"/>
        <w:spacing w:after="0" w:line="285" w:lineRule="atLeast"/>
        <w:ind w:left="720"/>
        <w:rPr>
          <w:rFonts w:ascii="Consolas" w:eastAsia="Times New Roman" w:hAnsi="Consolas" w:cs="Times New Roman"/>
          <w:color w:val="D4D4D4"/>
          <w:sz w:val="20"/>
          <w:szCs w:val="21"/>
        </w:rPr>
      </w:pPr>
      <w:r w:rsidRPr="00313B48">
        <w:rPr>
          <w:rFonts w:ascii="Consolas" w:eastAsia="Times New Roman" w:hAnsi="Consolas" w:cs="Times New Roman"/>
          <w:color w:val="D4D4D4"/>
          <w:sz w:val="20"/>
          <w:szCs w:val="21"/>
        </w:rPr>
        <w:t xml:space="preserve">          }</w:t>
      </w:r>
    </w:p>
    <w:p w:rsidR="00313B48" w:rsidRPr="00313B48" w:rsidRDefault="00313B48" w:rsidP="005B1B2D">
      <w:pPr>
        <w:shd w:val="clear" w:color="auto" w:fill="1E1E1E"/>
        <w:spacing w:after="0" w:line="285" w:lineRule="atLeast"/>
        <w:ind w:left="720"/>
        <w:rPr>
          <w:rFonts w:ascii="Consolas" w:eastAsia="Times New Roman" w:hAnsi="Consolas" w:cs="Times New Roman"/>
          <w:color w:val="D4D4D4"/>
          <w:sz w:val="20"/>
          <w:szCs w:val="21"/>
        </w:rPr>
      </w:pPr>
      <w:r w:rsidRPr="00313B48">
        <w:rPr>
          <w:rFonts w:ascii="Consolas" w:eastAsia="Times New Roman" w:hAnsi="Consolas" w:cs="Times New Roman"/>
          <w:color w:val="D4D4D4"/>
          <w:sz w:val="20"/>
          <w:szCs w:val="21"/>
        </w:rPr>
        <w:t xml:space="preserve">        ],</w:t>
      </w:r>
    </w:p>
    <w:p w:rsidR="00313B48" w:rsidRPr="00313B48" w:rsidRDefault="00313B48" w:rsidP="005B1B2D">
      <w:pPr>
        <w:shd w:val="clear" w:color="auto" w:fill="1E1E1E"/>
        <w:spacing w:after="0" w:line="285" w:lineRule="atLeast"/>
        <w:ind w:left="720"/>
        <w:rPr>
          <w:rFonts w:ascii="Consolas" w:eastAsia="Times New Roman" w:hAnsi="Consolas" w:cs="Times New Roman"/>
          <w:color w:val="D4D4D4"/>
          <w:sz w:val="20"/>
          <w:szCs w:val="21"/>
        </w:rPr>
      </w:pPr>
      <w:r w:rsidRPr="00313B48">
        <w:rPr>
          <w:rFonts w:ascii="Consolas" w:eastAsia="Times New Roman" w:hAnsi="Consolas" w:cs="Times New Roman"/>
          <w:color w:val="D4D4D4"/>
          <w:sz w:val="20"/>
          <w:szCs w:val="21"/>
        </w:rPr>
        <w:t xml:space="preserve">        </w:t>
      </w:r>
      <w:r w:rsidRPr="00313B48">
        <w:rPr>
          <w:rFonts w:ascii="Consolas" w:eastAsia="Times New Roman" w:hAnsi="Consolas" w:cs="Times New Roman"/>
          <w:color w:val="9CDCFE"/>
          <w:sz w:val="20"/>
          <w:szCs w:val="21"/>
        </w:rPr>
        <w:t>"</w:t>
      </w:r>
      <w:proofErr w:type="gramStart"/>
      <w:r w:rsidRPr="00313B48">
        <w:rPr>
          <w:rFonts w:ascii="Consolas" w:eastAsia="Times New Roman" w:hAnsi="Consolas" w:cs="Times New Roman"/>
          <w:color w:val="9CDCFE"/>
          <w:sz w:val="20"/>
          <w:szCs w:val="21"/>
        </w:rPr>
        <w:t>essential</w:t>
      </w:r>
      <w:proofErr w:type="gramEnd"/>
      <w:r w:rsidRPr="00313B48">
        <w:rPr>
          <w:rFonts w:ascii="Consolas" w:eastAsia="Times New Roman" w:hAnsi="Consolas" w:cs="Times New Roman"/>
          <w:color w:val="9CDCFE"/>
          <w:sz w:val="20"/>
          <w:szCs w:val="21"/>
        </w:rPr>
        <w:t>"</w:t>
      </w:r>
      <w:r w:rsidRPr="00313B48">
        <w:rPr>
          <w:rFonts w:ascii="Consolas" w:eastAsia="Times New Roman" w:hAnsi="Consolas" w:cs="Times New Roman"/>
          <w:color w:val="D4D4D4"/>
          <w:sz w:val="20"/>
          <w:szCs w:val="21"/>
        </w:rPr>
        <w:t xml:space="preserve">: </w:t>
      </w:r>
      <w:r w:rsidRPr="00313B48">
        <w:rPr>
          <w:rFonts w:ascii="Consolas" w:eastAsia="Times New Roman" w:hAnsi="Consolas" w:cs="Times New Roman"/>
          <w:color w:val="569CD6"/>
          <w:sz w:val="20"/>
          <w:szCs w:val="21"/>
        </w:rPr>
        <w:t>true</w:t>
      </w:r>
      <w:r w:rsidRPr="00313B48">
        <w:rPr>
          <w:rFonts w:ascii="Consolas" w:eastAsia="Times New Roman" w:hAnsi="Consolas" w:cs="Times New Roman"/>
          <w:color w:val="D4D4D4"/>
          <w:sz w:val="20"/>
          <w:szCs w:val="21"/>
        </w:rPr>
        <w:t>,</w:t>
      </w:r>
    </w:p>
    <w:p w:rsidR="00313B48" w:rsidRPr="00313B48" w:rsidRDefault="00313B48" w:rsidP="005B1B2D">
      <w:pPr>
        <w:shd w:val="clear" w:color="auto" w:fill="1E1E1E"/>
        <w:spacing w:after="0" w:line="285" w:lineRule="atLeast"/>
        <w:ind w:left="720"/>
        <w:rPr>
          <w:rFonts w:ascii="Consolas" w:eastAsia="Times New Roman" w:hAnsi="Consolas" w:cs="Times New Roman"/>
          <w:color w:val="D4D4D4"/>
          <w:sz w:val="20"/>
          <w:szCs w:val="21"/>
        </w:rPr>
      </w:pPr>
      <w:r w:rsidRPr="00313B48">
        <w:rPr>
          <w:rFonts w:ascii="Consolas" w:eastAsia="Times New Roman" w:hAnsi="Consolas" w:cs="Times New Roman"/>
          <w:color w:val="D4D4D4"/>
          <w:sz w:val="20"/>
          <w:szCs w:val="21"/>
        </w:rPr>
        <w:t xml:space="preserve">        </w:t>
      </w:r>
      <w:r w:rsidRPr="00313B48">
        <w:rPr>
          <w:rFonts w:ascii="Consolas" w:eastAsia="Times New Roman" w:hAnsi="Consolas" w:cs="Times New Roman"/>
          <w:color w:val="9CDCFE"/>
          <w:sz w:val="20"/>
          <w:szCs w:val="21"/>
        </w:rPr>
        <w:t>"</w:t>
      </w:r>
      <w:proofErr w:type="gramStart"/>
      <w:r w:rsidRPr="00313B48">
        <w:rPr>
          <w:rFonts w:ascii="Consolas" w:eastAsia="Times New Roman" w:hAnsi="Consolas" w:cs="Times New Roman"/>
          <w:color w:val="9CDCFE"/>
          <w:sz w:val="20"/>
          <w:szCs w:val="21"/>
        </w:rPr>
        <w:t>environment</w:t>
      </w:r>
      <w:proofErr w:type="gramEnd"/>
      <w:r w:rsidRPr="00313B48">
        <w:rPr>
          <w:rFonts w:ascii="Consolas" w:eastAsia="Times New Roman" w:hAnsi="Consolas" w:cs="Times New Roman"/>
          <w:color w:val="9CDCFE"/>
          <w:sz w:val="20"/>
          <w:szCs w:val="21"/>
        </w:rPr>
        <w:t>"</w:t>
      </w:r>
      <w:r w:rsidRPr="00313B48">
        <w:rPr>
          <w:rFonts w:ascii="Consolas" w:eastAsia="Times New Roman" w:hAnsi="Consolas" w:cs="Times New Roman"/>
          <w:color w:val="D4D4D4"/>
          <w:sz w:val="20"/>
          <w:szCs w:val="21"/>
        </w:rPr>
        <w:t>: [</w:t>
      </w:r>
    </w:p>
    <w:p w:rsidR="00313B48" w:rsidRPr="00313B48" w:rsidRDefault="00313B48" w:rsidP="005B1B2D">
      <w:pPr>
        <w:shd w:val="clear" w:color="auto" w:fill="1E1E1E"/>
        <w:spacing w:after="0" w:line="285" w:lineRule="atLeast"/>
        <w:ind w:left="720"/>
        <w:rPr>
          <w:rFonts w:ascii="Consolas" w:eastAsia="Times New Roman" w:hAnsi="Consolas" w:cs="Times New Roman"/>
          <w:color w:val="D4D4D4"/>
          <w:sz w:val="20"/>
          <w:szCs w:val="21"/>
        </w:rPr>
      </w:pPr>
      <w:r w:rsidRPr="00313B48">
        <w:rPr>
          <w:rFonts w:ascii="Consolas" w:eastAsia="Times New Roman" w:hAnsi="Consolas" w:cs="Times New Roman"/>
          <w:color w:val="D4D4D4"/>
          <w:sz w:val="20"/>
          <w:szCs w:val="21"/>
        </w:rPr>
        <w:t xml:space="preserve">          {</w:t>
      </w:r>
    </w:p>
    <w:p w:rsidR="00313B48" w:rsidRPr="00313B48" w:rsidRDefault="00313B48" w:rsidP="005B1B2D">
      <w:pPr>
        <w:shd w:val="clear" w:color="auto" w:fill="1E1E1E"/>
        <w:spacing w:after="0" w:line="285" w:lineRule="atLeast"/>
        <w:ind w:left="720"/>
        <w:rPr>
          <w:rFonts w:ascii="Consolas" w:eastAsia="Times New Roman" w:hAnsi="Consolas" w:cs="Times New Roman"/>
          <w:color w:val="D4D4D4"/>
          <w:sz w:val="20"/>
          <w:szCs w:val="21"/>
        </w:rPr>
      </w:pPr>
      <w:r w:rsidRPr="00313B48">
        <w:rPr>
          <w:rFonts w:ascii="Consolas" w:eastAsia="Times New Roman" w:hAnsi="Consolas" w:cs="Times New Roman"/>
          <w:color w:val="D4D4D4"/>
          <w:sz w:val="20"/>
          <w:szCs w:val="21"/>
        </w:rPr>
        <w:t xml:space="preserve">            </w:t>
      </w:r>
      <w:r w:rsidRPr="00313B48">
        <w:rPr>
          <w:rFonts w:ascii="Consolas" w:eastAsia="Times New Roman" w:hAnsi="Consolas" w:cs="Times New Roman"/>
          <w:color w:val="9CDCFE"/>
          <w:sz w:val="20"/>
          <w:szCs w:val="21"/>
        </w:rPr>
        <w:t>"</w:t>
      </w:r>
      <w:proofErr w:type="gramStart"/>
      <w:r w:rsidRPr="00313B48">
        <w:rPr>
          <w:rFonts w:ascii="Consolas" w:eastAsia="Times New Roman" w:hAnsi="Consolas" w:cs="Times New Roman"/>
          <w:color w:val="9CDCFE"/>
          <w:sz w:val="20"/>
          <w:szCs w:val="21"/>
        </w:rPr>
        <w:t>name</w:t>
      </w:r>
      <w:proofErr w:type="gramEnd"/>
      <w:r w:rsidRPr="00313B48">
        <w:rPr>
          <w:rFonts w:ascii="Consolas" w:eastAsia="Times New Roman" w:hAnsi="Consolas" w:cs="Times New Roman"/>
          <w:color w:val="9CDCFE"/>
          <w:sz w:val="20"/>
          <w:szCs w:val="21"/>
        </w:rPr>
        <w:t>"</w:t>
      </w:r>
      <w:r w:rsidRPr="00313B48">
        <w:rPr>
          <w:rFonts w:ascii="Consolas" w:eastAsia="Times New Roman" w:hAnsi="Consolas" w:cs="Times New Roman"/>
          <w:color w:val="D4D4D4"/>
          <w:sz w:val="20"/>
          <w:szCs w:val="21"/>
        </w:rPr>
        <w:t xml:space="preserve">: </w:t>
      </w:r>
      <w:r w:rsidRPr="00313B48">
        <w:rPr>
          <w:rFonts w:ascii="Consolas" w:eastAsia="Times New Roman" w:hAnsi="Consolas" w:cs="Times New Roman"/>
          <w:color w:val="CE9178"/>
          <w:sz w:val="20"/>
          <w:szCs w:val="21"/>
        </w:rPr>
        <w:t>"ASPNETCORE_ENVIRONMENT"</w:t>
      </w:r>
      <w:r w:rsidRPr="00313B48">
        <w:rPr>
          <w:rFonts w:ascii="Consolas" w:eastAsia="Times New Roman" w:hAnsi="Consolas" w:cs="Times New Roman"/>
          <w:color w:val="D4D4D4"/>
          <w:sz w:val="20"/>
          <w:szCs w:val="21"/>
        </w:rPr>
        <w:t>,</w:t>
      </w:r>
    </w:p>
    <w:p w:rsidR="00313B48" w:rsidRPr="00313B48" w:rsidRDefault="00313B48" w:rsidP="005B1B2D">
      <w:pPr>
        <w:shd w:val="clear" w:color="auto" w:fill="1E1E1E"/>
        <w:spacing w:after="0" w:line="285" w:lineRule="atLeast"/>
        <w:ind w:left="720"/>
        <w:rPr>
          <w:rFonts w:ascii="Consolas" w:eastAsia="Times New Roman" w:hAnsi="Consolas" w:cs="Times New Roman"/>
          <w:color w:val="D4D4D4"/>
          <w:sz w:val="20"/>
          <w:szCs w:val="21"/>
        </w:rPr>
      </w:pPr>
      <w:r w:rsidRPr="00313B48">
        <w:rPr>
          <w:rFonts w:ascii="Consolas" w:eastAsia="Times New Roman" w:hAnsi="Consolas" w:cs="Times New Roman"/>
          <w:color w:val="D4D4D4"/>
          <w:sz w:val="20"/>
          <w:szCs w:val="21"/>
        </w:rPr>
        <w:t xml:space="preserve">            </w:t>
      </w:r>
      <w:r w:rsidRPr="00313B48">
        <w:rPr>
          <w:rFonts w:ascii="Consolas" w:eastAsia="Times New Roman" w:hAnsi="Consolas" w:cs="Times New Roman"/>
          <w:color w:val="9CDCFE"/>
          <w:sz w:val="20"/>
          <w:szCs w:val="21"/>
        </w:rPr>
        <w:t>"</w:t>
      </w:r>
      <w:proofErr w:type="gramStart"/>
      <w:r w:rsidRPr="00313B48">
        <w:rPr>
          <w:rFonts w:ascii="Consolas" w:eastAsia="Times New Roman" w:hAnsi="Consolas" w:cs="Times New Roman"/>
          <w:color w:val="9CDCFE"/>
          <w:sz w:val="20"/>
          <w:szCs w:val="21"/>
        </w:rPr>
        <w:t>value</w:t>
      </w:r>
      <w:proofErr w:type="gramEnd"/>
      <w:r w:rsidRPr="00313B48">
        <w:rPr>
          <w:rFonts w:ascii="Consolas" w:eastAsia="Times New Roman" w:hAnsi="Consolas" w:cs="Times New Roman"/>
          <w:color w:val="9CDCFE"/>
          <w:sz w:val="20"/>
          <w:szCs w:val="21"/>
        </w:rPr>
        <w:t>"</w:t>
      </w:r>
      <w:r w:rsidRPr="00313B48">
        <w:rPr>
          <w:rFonts w:ascii="Consolas" w:eastAsia="Times New Roman" w:hAnsi="Consolas" w:cs="Times New Roman"/>
          <w:color w:val="D4D4D4"/>
          <w:sz w:val="20"/>
          <w:szCs w:val="21"/>
        </w:rPr>
        <w:t xml:space="preserve">: </w:t>
      </w:r>
      <w:r w:rsidRPr="00313B48">
        <w:rPr>
          <w:rFonts w:ascii="Consolas" w:eastAsia="Times New Roman" w:hAnsi="Consolas" w:cs="Times New Roman"/>
          <w:color w:val="CE9178"/>
          <w:sz w:val="20"/>
          <w:szCs w:val="21"/>
        </w:rPr>
        <w:t>"Production"</w:t>
      </w:r>
    </w:p>
    <w:p w:rsidR="00313B48" w:rsidRPr="00313B48" w:rsidRDefault="00313B48" w:rsidP="005B1B2D">
      <w:pPr>
        <w:shd w:val="clear" w:color="auto" w:fill="1E1E1E"/>
        <w:spacing w:after="0" w:line="285" w:lineRule="atLeast"/>
        <w:ind w:left="720"/>
        <w:rPr>
          <w:rFonts w:ascii="Consolas" w:eastAsia="Times New Roman" w:hAnsi="Consolas" w:cs="Times New Roman"/>
          <w:color w:val="D4D4D4"/>
          <w:sz w:val="20"/>
          <w:szCs w:val="21"/>
        </w:rPr>
      </w:pPr>
      <w:r w:rsidRPr="00313B48">
        <w:rPr>
          <w:rFonts w:ascii="Consolas" w:eastAsia="Times New Roman" w:hAnsi="Consolas" w:cs="Times New Roman"/>
          <w:color w:val="D4D4D4"/>
          <w:sz w:val="20"/>
          <w:szCs w:val="21"/>
        </w:rPr>
        <w:t xml:space="preserve">          }</w:t>
      </w:r>
    </w:p>
    <w:p w:rsidR="00313B48" w:rsidRPr="00313B48" w:rsidRDefault="00313B48" w:rsidP="005B1B2D">
      <w:pPr>
        <w:shd w:val="clear" w:color="auto" w:fill="1E1E1E"/>
        <w:spacing w:after="0" w:line="285" w:lineRule="atLeast"/>
        <w:ind w:left="720"/>
        <w:rPr>
          <w:rFonts w:ascii="Consolas" w:eastAsia="Times New Roman" w:hAnsi="Consolas" w:cs="Times New Roman"/>
          <w:color w:val="D4D4D4"/>
          <w:sz w:val="20"/>
          <w:szCs w:val="21"/>
        </w:rPr>
      </w:pPr>
      <w:r w:rsidRPr="00313B48">
        <w:rPr>
          <w:rFonts w:ascii="Consolas" w:eastAsia="Times New Roman" w:hAnsi="Consolas" w:cs="Times New Roman"/>
          <w:color w:val="D4D4D4"/>
          <w:sz w:val="20"/>
          <w:szCs w:val="21"/>
        </w:rPr>
        <w:t xml:space="preserve">        ]</w:t>
      </w:r>
    </w:p>
    <w:p w:rsidR="00313B48" w:rsidRPr="00313B48" w:rsidRDefault="00313B48" w:rsidP="005B1B2D">
      <w:pPr>
        <w:shd w:val="clear" w:color="auto" w:fill="1E1E1E"/>
        <w:spacing w:after="0" w:line="285" w:lineRule="atLeast"/>
        <w:ind w:left="720"/>
        <w:rPr>
          <w:rFonts w:ascii="Consolas" w:eastAsia="Times New Roman" w:hAnsi="Consolas" w:cs="Times New Roman"/>
          <w:color w:val="D4D4D4"/>
          <w:sz w:val="20"/>
          <w:szCs w:val="21"/>
        </w:rPr>
      </w:pPr>
      <w:r w:rsidRPr="00313B48">
        <w:rPr>
          <w:rFonts w:ascii="Consolas" w:eastAsia="Times New Roman" w:hAnsi="Consolas" w:cs="Times New Roman"/>
          <w:color w:val="D4D4D4"/>
          <w:sz w:val="20"/>
          <w:szCs w:val="21"/>
        </w:rPr>
        <w:t xml:space="preserve">      }</w:t>
      </w:r>
    </w:p>
    <w:p w:rsidR="00313B48" w:rsidRPr="00313B48" w:rsidRDefault="00313B48" w:rsidP="005B1B2D">
      <w:pPr>
        <w:shd w:val="clear" w:color="auto" w:fill="1E1E1E"/>
        <w:spacing w:after="0" w:line="285" w:lineRule="atLeast"/>
        <w:ind w:left="720"/>
        <w:rPr>
          <w:rFonts w:ascii="Consolas" w:eastAsia="Times New Roman" w:hAnsi="Consolas" w:cs="Times New Roman"/>
          <w:color w:val="D4D4D4"/>
          <w:sz w:val="20"/>
          <w:szCs w:val="21"/>
        </w:rPr>
      </w:pPr>
      <w:r w:rsidRPr="00313B48">
        <w:rPr>
          <w:rFonts w:ascii="Consolas" w:eastAsia="Times New Roman" w:hAnsi="Consolas" w:cs="Times New Roman"/>
          <w:color w:val="D4D4D4"/>
          <w:sz w:val="20"/>
          <w:szCs w:val="21"/>
        </w:rPr>
        <w:t xml:space="preserve">    ],</w:t>
      </w:r>
    </w:p>
    <w:p w:rsidR="00313B48" w:rsidRPr="00313B48" w:rsidRDefault="00313B48" w:rsidP="005B1B2D">
      <w:pPr>
        <w:shd w:val="clear" w:color="auto" w:fill="1E1E1E"/>
        <w:spacing w:after="0" w:line="285" w:lineRule="atLeast"/>
        <w:ind w:left="720"/>
        <w:rPr>
          <w:rFonts w:ascii="Consolas" w:eastAsia="Times New Roman" w:hAnsi="Consolas" w:cs="Times New Roman"/>
          <w:color w:val="D4D4D4"/>
          <w:sz w:val="20"/>
          <w:szCs w:val="21"/>
        </w:rPr>
      </w:pPr>
      <w:r w:rsidRPr="00313B48">
        <w:rPr>
          <w:rFonts w:ascii="Consolas" w:eastAsia="Times New Roman" w:hAnsi="Consolas" w:cs="Times New Roman"/>
          <w:color w:val="D4D4D4"/>
          <w:sz w:val="20"/>
          <w:szCs w:val="21"/>
        </w:rPr>
        <w:t xml:space="preserve">    </w:t>
      </w:r>
      <w:r w:rsidRPr="00313B48">
        <w:rPr>
          <w:rFonts w:ascii="Consolas" w:eastAsia="Times New Roman" w:hAnsi="Consolas" w:cs="Times New Roman"/>
          <w:color w:val="9CDCFE"/>
          <w:sz w:val="20"/>
          <w:szCs w:val="21"/>
        </w:rPr>
        <w:t>"</w:t>
      </w:r>
      <w:proofErr w:type="gramStart"/>
      <w:r w:rsidRPr="00313B48">
        <w:rPr>
          <w:rFonts w:ascii="Consolas" w:eastAsia="Times New Roman" w:hAnsi="Consolas" w:cs="Times New Roman"/>
          <w:color w:val="9CDCFE"/>
          <w:sz w:val="20"/>
          <w:szCs w:val="21"/>
        </w:rPr>
        <w:t>memory</w:t>
      </w:r>
      <w:proofErr w:type="gramEnd"/>
      <w:r w:rsidRPr="00313B48">
        <w:rPr>
          <w:rFonts w:ascii="Consolas" w:eastAsia="Times New Roman" w:hAnsi="Consolas" w:cs="Times New Roman"/>
          <w:color w:val="9CDCFE"/>
          <w:sz w:val="20"/>
          <w:szCs w:val="21"/>
        </w:rPr>
        <w:t>"</w:t>
      </w:r>
      <w:r w:rsidRPr="00313B48">
        <w:rPr>
          <w:rFonts w:ascii="Consolas" w:eastAsia="Times New Roman" w:hAnsi="Consolas" w:cs="Times New Roman"/>
          <w:color w:val="D4D4D4"/>
          <w:sz w:val="20"/>
          <w:szCs w:val="21"/>
        </w:rPr>
        <w:t xml:space="preserve">: </w:t>
      </w:r>
      <w:r w:rsidRPr="00313B48">
        <w:rPr>
          <w:rFonts w:ascii="Consolas" w:eastAsia="Times New Roman" w:hAnsi="Consolas" w:cs="Times New Roman"/>
          <w:color w:val="CE9178"/>
          <w:sz w:val="20"/>
          <w:szCs w:val="21"/>
        </w:rPr>
        <w:t>"512"</w:t>
      </w:r>
      <w:r w:rsidRPr="00313B48">
        <w:rPr>
          <w:rFonts w:ascii="Consolas" w:eastAsia="Times New Roman" w:hAnsi="Consolas" w:cs="Times New Roman"/>
          <w:color w:val="D4D4D4"/>
          <w:sz w:val="20"/>
          <w:szCs w:val="21"/>
        </w:rPr>
        <w:t>,</w:t>
      </w:r>
    </w:p>
    <w:p w:rsidR="00313B48" w:rsidRPr="00313B48" w:rsidRDefault="00313B48" w:rsidP="005B1B2D">
      <w:pPr>
        <w:shd w:val="clear" w:color="auto" w:fill="1E1E1E"/>
        <w:spacing w:after="0" w:line="285" w:lineRule="atLeast"/>
        <w:ind w:left="720"/>
        <w:rPr>
          <w:rFonts w:ascii="Consolas" w:eastAsia="Times New Roman" w:hAnsi="Consolas" w:cs="Times New Roman"/>
          <w:color w:val="D4D4D4"/>
          <w:sz w:val="20"/>
          <w:szCs w:val="21"/>
        </w:rPr>
      </w:pPr>
      <w:r w:rsidRPr="00313B48">
        <w:rPr>
          <w:rFonts w:ascii="Consolas" w:eastAsia="Times New Roman" w:hAnsi="Consolas" w:cs="Times New Roman"/>
          <w:color w:val="D4D4D4"/>
          <w:sz w:val="20"/>
          <w:szCs w:val="21"/>
        </w:rPr>
        <w:t xml:space="preserve">    </w:t>
      </w:r>
      <w:r w:rsidRPr="00313B48">
        <w:rPr>
          <w:rFonts w:ascii="Consolas" w:eastAsia="Times New Roman" w:hAnsi="Consolas" w:cs="Times New Roman"/>
          <w:color w:val="9CDCFE"/>
          <w:sz w:val="20"/>
          <w:szCs w:val="21"/>
        </w:rPr>
        <w:t>"</w:t>
      </w:r>
      <w:proofErr w:type="spellStart"/>
      <w:proofErr w:type="gramStart"/>
      <w:r w:rsidRPr="00313B48">
        <w:rPr>
          <w:rFonts w:ascii="Consolas" w:eastAsia="Times New Roman" w:hAnsi="Consolas" w:cs="Times New Roman"/>
          <w:color w:val="9CDCFE"/>
          <w:sz w:val="20"/>
          <w:szCs w:val="21"/>
        </w:rPr>
        <w:t>cpu</w:t>
      </w:r>
      <w:proofErr w:type="spellEnd"/>
      <w:proofErr w:type="gramEnd"/>
      <w:r w:rsidRPr="00313B48">
        <w:rPr>
          <w:rFonts w:ascii="Consolas" w:eastAsia="Times New Roman" w:hAnsi="Consolas" w:cs="Times New Roman"/>
          <w:color w:val="9CDCFE"/>
          <w:sz w:val="20"/>
          <w:szCs w:val="21"/>
        </w:rPr>
        <w:t>"</w:t>
      </w:r>
      <w:r w:rsidRPr="00313B48">
        <w:rPr>
          <w:rFonts w:ascii="Consolas" w:eastAsia="Times New Roman" w:hAnsi="Consolas" w:cs="Times New Roman"/>
          <w:color w:val="D4D4D4"/>
          <w:sz w:val="20"/>
          <w:szCs w:val="21"/>
        </w:rPr>
        <w:t xml:space="preserve">: </w:t>
      </w:r>
      <w:r w:rsidRPr="00313B48">
        <w:rPr>
          <w:rFonts w:ascii="Consolas" w:eastAsia="Times New Roman" w:hAnsi="Consolas" w:cs="Times New Roman"/>
          <w:color w:val="CE9178"/>
          <w:sz w:val="20"/>
          <w:szCs w:val="21"/>
        </w:rPr>
        <w:t>"256"</w:t>
      </w:r>
      <w:r w:rsidRPr="00313B48">
        <w:rPr>
          <w:rFonts w:ascii="Consolas" w:eastAsia="Times New Roman" w:hAnsi="Consolas" w:cs="Times New Roman"/>
          <w:color w:val="D4D4D4"/>
          <w:sz w:val="20"/>
          <w:szCs w:val="21"/>
        </w:rPr>
        <w:t>,</w:t>
      </w:r>
    </w:p>
    <w:p w:rsidR="00313B48" w:rsidRPr="00313B48" w:rsidRDefault="00313B48" w:rsidP="005B1B2D">
      <w:pPr>
        <w:shd w:val="clear" w:color="auto" w:fill="1E1E1E"/>
        <w:spacing w:after="0" w:line="285" w:lineRule="atLeast"/>
        <w:ind w:left="720"/>
        <w:rPr>
          <w:rFonts w:ascii="Consolas" w:eastAsia="Times New Roman" w:hAnsi="Consolas" w:cs="Times New Roman"/>
          <w:color w:val="D4D4D4"/>
          <w:sz w:val="20"/>
          <w:szCs w:val="21"/>
        </w:rPr>
      </w:pPr>
      <w:r w:rsidRPr="00313B48">
        <w:rPr>
          <w:rFonts w:ascii="Consolas" w:eastAsia="Times New Roman" w:hAnsi="Consolas" w:cs="Times New Roman"/>
          <w:color w:val="D4D4D4"/>
          <w:sz w:val="20"/>
          <w:szCs w:val="21"/>
        </w:rPr>
        <w:t xml:space="preserve">    </w:t>
      </w:r>
      <w:r w:rsidRPr="00313B48">
        <w:rPr>
          <w:rFonts w:ascii="Consolas" w:eastAsia="Times New Roman" w:hAnsi="Consolas" w:cs="Times New Roman"/>
          <w:color w:val="9CDCFE"/>
          <w:sz w:val="20"/>
          <w:szCs w:val="21"/>
        </w:rPr>
        <w:t>"</w:t>
      </w:r>
      <w:proofErr w:type="spellStart"/>
      <w:proofErr w:type="gramStart"/>
      <w:r w:rsidRPr="00313B48">
        <w:rPr>
          <w:rFonts w:ascii="Consolas" w:eastAsia="Times New Roman" w:hAnsi="Consolas" w:cs="Times New Roman"/>
          <w:color w:val="9CDCFE"/>
          <w:sz w:val="20"/>
          <w:szCs w:val="21"/>
        </w:rPr>
        <w:t>taskRoleArn</w:t>
      </w:r>
      <w:proofErr w:type="spellEnd"/>
      <w:proofErr w:type="gramEnd"/>
      <w:r w:rsidRPr="00313B48">
        <w:rPr>
          <w:rFonts w:ascii="Consolas" w:eastAsia="Times New Roman" w:hAnsi="Consolas" w:cs="Times New Roman"/>
          <w:color w:val="9CDCFE"/>
          <w:sz w:val="20"/>
          <w:szCs w:val="21"/>
        </w:rPr>
        <w:t>"</w:t>
      </w:r>
      <w:r w:rsidRPr="00313B48">
        <w:rPr>
          <w:rFonts w:ascii="Consolas" w:eastAsia="Times New Roman" w:hAnsi="Consolas" w:cs="Times New Roman"/>
          <w:color w:val="D4D4D4"/>
          <w:sz w:val="20"/>
          <w:szCs w:val="21"/>
        </w:rPr>
        <w:t xml:space="preserve">: </w:t>
      </w:r>
      <w:r w:rsidRPr="00313B48">
        <w:rPr>
          <w:rFonts w:ascii="Consolas" w:eastAsia="Times New Roman" w:hAnsi="Consolas" w:cs="Times New Roman"/>
          <w:color w:val="CE9178"/>
          <w:sz w:val="20"/>
          <w:szCs w:val="21"/>
        </w:rPr>
        <w:t>"</w:t>
      </w:r>
      <w:proofErr w:type="spellStart"/>
      <w:r w:rsidRPr="00313B48">
        <w:rPr>
          <w:rFonts w:ascii="Consolas" w:eastAsia="Times New Roman" w:hAnsi="Consolas" w:cs="Times New Roman"/>
          <w:color w:val="CE9178"/>
          <w:sz w:val="20"/>
          <w:szCs w:val="21"/>
        </w:rPr>
        <w:t>arn:aws:iam</w:t>
      </w:r>
      <w:proofErr w:type="spellEnd"/>
      <w:r w:rsidRPr="00313B48">
        <w:rPr>
          <w:rFonts w:ascii="Consolas" w:eastAsia="Times New Roman" w:hAnsi="Consolas" w:cs="Times New Roman"/>
          <w:color w:val="CE9178"/>
          <w:sz w:val="20"/>
          <w:szCs w:val="21"/>
        </w:rPr>
        <w:t>::&lt;</w:t>
      </w:r>
      <w:proofErr w:type="spellStart"/>
      <w:r w:rsidRPr="00313B48">
        <w:rPr>
          <w:rFonts w:ascii="Consolas" w:eastAsia="Times New Roman" w:hAnsi="Consolas" w:cs="Times New Roman"/>
          <w:color w:val="CE9178"/>
          <w:sz w:val="20"/>
          <w:szCs w:val="21"/>
        </w:rPr>
        <w:t>aws</w:t>
      </w:r>
      <w:proofErr w:type="spellEnd"/>
      <w:r w:rsidRPr="00313B48">
        <w:rPr>
          <w:rFonts w:ascii="Consolas" w:eastAsia="Times New Roman" w:hAnsi="Consolas" w:cs="Times New Roman"/>
          <w:color w:val="CE9178"/>
          <w:sz w:val="20"/>
          <w:szCs w:val="21"/>
        </w:rPr>
        <w:t>-account-id&gt;:role/</w:t>
      </w:r>
      <w:proofErr w:type="spellStart"/>
      <w:r w:rsidRPr="00313B48">
        <w:rPr>
          <w:rFonts w:ascii="Consolas" w:eastAsia="Times New Roman" w:hAnsi="Consolas" w:cs="Times New Roman"/>
          <w:color w:val="CE9178"/>
          <w:sz w:val="20"/>
          <w:szCs w:val="21"/>
        </w:rPr>
        <w:t>ecsTaskExecutionRole</w:t>
      </w:r>
      <w:proofErr w:type="spellEnd"/>
      <w:r w:rsidRPr="00313B48">
        <w:rPr>
          <w:rFonts w:ascii="Consolas" w:eastAsia="Times New Roman" w:hAnsi="Consolas" w:cs="Times New Roman"/>
          <w:color w:val="CE9178"/>
          <w:sz w:val="20"/>
          <w:szCs w:val="21"/>
        </w:rPr>
        <w:t>"</w:t>
      </w:r>
      <w:r w:rsidRPr="00313B48">
        <w:rPr>
          <w:rFonts w:ascii="Consolas" w:eastAsia="Times New Roman" w:hAnsi="Consolas" w:cs="Times New Roman"/>
          <w:color w:val="D4D4D4"/>
          <w:sz w:val="20"/>
          <w:szCs w:val="21"/>
        </w:rPr>
        <w:t>,</w:t>
      </w:r>
    </w:p>
    <w:p w:rsidR="00313B48" w:rsidRPr="00313B48" w:rsidRDefault="00313B48" w:rsidP="005B1B2D">
      <w:pPr>
        <w:shd w:val="clear" w:color="auto" w:fill="1E1E1E"/>
        <w:spacing w:after="0" w:line="285" w:lineRule="atLeast"/>
        <w:ind w:left="720"/>
        <w:rPr>
          <w:rFonts w:ascii="Consolas" w:eastAsia="Times New Roman" w:hAnsi="Consolas" w:cs="Times New Roman"/>
          <w:color w:val="D4D4D4"/>
          <w:sz w:val="20"/>
          <w:szCs w:val="21"/>
        </w:rPr>
      </w:pPr>
      <w:r w:rsidRPr="00313B48">
        <w:rPr>
          <w:rFonts w:ascii="Consolas" w:eastAsia="Times New Roman" w:hAnsi="Consolas" w:cs="Times New Roman"/>
          <w:color w:val="D4D4D4"/>
          <w:sz w:val="20"/>
          <w:szCs w:val="21"/>
        </w:rPr>
        <w:t xml:space="preserve">    </w:t>
      </w:r>
      <w:r w:rsidRPr="00313B48">
        <w:rPr>
          <w:rFonts w:ascii="Consolas" w:eastAsia="Times New Roman" w:hAnsi="Consolas" w:cs="Times New Roman"/>
          <w:color w:val="9CDCFE"/>
          <w:sz w:val="20"/>
          <w:szCs w:val="21"/>
        </w:rPr>
        <w:t>"</w:t>
      </w:r>
      <w:proofErr w:type="gramStart"/>
      <w:r w:rsidRPr="00313B48">
        <w:rPr>
          <w:rFonts w:ascii="Consolas" w:eastAsia="Times New Roman" w:hAnsi="Consolas" w:cs="Times New Roman"/>
          <w:color w:val="9CDCFE"/>
          <w:sz w:val="20"/>
          <w:szCs w:val="21"/>
        </w:rPr>
        <w:t>family</w:t>
      </w:r>
      <w:proofErr w:type="gramEnd"/>
      <w:r w:rsidRPr="00313B48">
        <w:rPr>
          <w:rFonts w:ascii="Consolas" w:eastAsia="Times New Roman" w:hAnsi="Consolas" w:cs="Times New Roman"/>
          <w:color w:val="9CDCFE"/>
          <w:sz w:val="20"/>
          <w:szCs w:val="21"/>
        </w:rPr>
        <w:t>"</w:t>
      </w:r>
      <w:r w:rsidRPr="00313B48">
        <w:rPr>
          <w:rFonts w:ascii="Consolas" w:eastAsia="Times New Roman" w:hAnsi="Consolas" w:cs="Times New Roman"/>
          <w:color w:val="D4D4D4"/>
          <w:sz w:val="20"/>
          <w:szCs w:val="21"/>
        </w:rPr>
        <w:t xml:space="preserve">: </w:t>
      </w:r>
      <w:r w:rsidRPr="00313B48">
        <w:rPr>
          <w:rFonts w:ascii="Consolas" w:eastAsia="Times New Roman" w:hAnsi="Consolas" w:cs="Times New Roman"/>
          <w:color w:val="CE9178"/>
          <w:sz w:val="20"/>
          <w:szCs w:val="21"/>
        </w:rPr>
        <w:t>"</w:t>
      </w:r>
      <w:proofErr w:type="spellStart"/>
      <w:r w:rsidRPr="00313B48">
        <w:rPr>
          <w:rFonts w:ascii="Consolas" w:eastAsia="Times New Roman" w:hAnsi="Consolas" w:cs="Times New Roman"/>
          <w:color w:val="CE9178"/>
          <w:sz w:val="20"/>
          <w:szCs w:val="21"/>
        </w:rPr>
        <w:t>AspNetMvcDemo</w:t>
      </w:r>
      <w:proofErr w:type="spellEnd"/>
      <w:r w:rsidRPr="00313B48">
        <w:rPr>
          <w:rFonts w:ascii="Consolas" w:eastAsia="Times New Roman" w:hAnsi="Consolas" w:cs="Times New Roman"/>
          <w:color w:val="CE9178"/>
          <w:sz w:val="20"/>
          <w:szCs w:val="21"/>
        </w:rPr>
        <w:t>"</w:t>
      </w:r>
      <w:r w:rsidRPr="00313B48">
        <w:rPr>
          <w:rFonts w:ascii="Consolas" w:eastAsia="Times New Roman" w:hAnsi="Consolas" w:cs="Times New Roman"/>
          <w:color w:val="D4D4D4"/>
          <w:sz w:val="20"/>
          <w:szCs w:val="21"/>
        </w:rPr>
        <w:t>,</w:t>
      </w:r>
    </w:p>
    <w:p w:rsidR="00313B48" w:rsidRPr="00313B48" w:rsidRDefault="00313B48" w:rsidP="005B1B2D">
      <w:pPr>
        <w:shd w:val="clear" w:color="auto" w:fill="1E1E1E"/>
        <w:spacing w:after="0" w:line="285" w:lineRule="atLeast"/>
        <w:ind w:left="720"/>
        <w:rPr>
          <w:rFonts w:ascii="Consolas" w:eastAsia="Times New Roman" w:hAnsi="Consolas" w:cs="Times New Roman"/>
          <w:color w:val="D4D4D4"/>
          <w:sz w:val="20"/>
          <w:szCs w:val="21"/>
        </w:rPr>
      </w:pPr>
      <w:r w:rsidRPr="00313B48">
        <w:rPr>
          <w:rFonts w:ascii="Consolas" w:eastAsia="Times New Roman" w:hAnsi="Consolas" w:cs="Times New Roman"/>
          <w:color w:val="D4D4D4"/>
          <w:sz w:val="20"/>
          <w:szCs w:val="21"/>
        </w:rPr>
        <w:t xml:space="preserve">    </w:t>
      </w:r>
      <w:r w:rsidRPr="00313B48">
        <w:rPr>
          <w:rFonts w:ascii="Consolas" w:eastAsia="Times New Roman" w:hAnsi="Consolas" w:cs="Times New Roman"/>
          <w:color w:val="9CDCFE"/>
          <w:sz w:val="20"/>
          <w:szCs w:val="21"/>
        </w:rPr>
        <w:t>"</w:t>
      </w:r>
      <w:proofErr w:type="spellStart"/>
      <w:proofErr w:type="gramStart"/>
      <w:r w:rsidRPr="00313B48">
        <w:rPr>
          <w:rFonts w:ascii="Consolas" w:eastAsia="Times New Roman" w:hAnsi="Consolas" w:cs="Times New Roman"/>
          <w:color w:val="9CDCFE"/>
          <w:sz w:val="20"/>
          <w:szCs w:val="21"/>
        </w:rPr>
        <w:t>requiresCompatibilities</w:t>
      </w:r>
      <w:proofErr w:type="spellEnd"/>
      <w:proofErr w:type="gramEnd"/>
      <w:r w:rsidRPr="00313B48">
        <w:rPr>
          <w:rFonts w:ascii="Consolas" w:eastAsia="Times New Roman" w:hAnsi="Consolas" w:cs="Times New Roman"/>
          <w:color w:val="9CDCFE"/>
          <w:sz w:val="20"/>
          <w:szCs w:val="21"/>
        </w:rPr>
        <w:t>"</w:t>
      </w:r>
      <w:r w:rsidRPr="00313B48">
        <w:rPr>
          <w:rFonts w:ascii="Consolas" w:eastAsia="Times New Roman" w:hAnsi="Consolas" w:cs="Times New Roman"/>
          <w:color w:val="D4D4D4"/>
          <w:sz w:val="20"/>
          <w:szCs w:val="21"/>
        </w:rPr>
        <w:t>: [</w:t>
      </w:r>
    </w:p>
    <w:p w:rsidR="00313B48" w:rsidRPr="00313B48" w:rsidRDefault="00313B48" w:rsidP="005B1B2D">
      <w:pPr>
        <w:shd w:val="clear" w:color="auto" w:fill="1E1E1E"/>
        <w:spacing w:after="0" w:line="285" w:lineRule="atLeast"/>
        <w:ind w:left="720"/>
        <w:rPr>
          <w:rFonts w:ascii="Consolas" w:eastAsia="Times New Roman" w:hAnsi="Consolas" w:cs="Times New Roman"/>
          <w:color w:val="D4D4D4"/>
          <w:sz w:val="20"/>
          <w:szCs w:val="21"/>
        </w:rPr>
      </w:pPr>
      <w:r w:rsidRPr="00313B48">
        <w:rPr>
          <w:rFonts w:ascii="Consolas" w:eastAsia="Times New Roman" w:hAnsi="Consolas" w:cs="Times New Roman"/>
          <w:color w:val="D4D4D4"/>
          <w:sz w:val="20"/>
          <w:szCs w:val="21"/>
        </w:rPr>
        <w:t xml:space="preserve">      </w:t>
      </w:r>
      <w:r w:rsidRPr="00313B48">
        <w:rPr>
          <w:rFonts w:ascii="Consolas" w:eastAsia="Times New Roman" w:hAnsi="Consolas" w:cs="Times New Roman"/>
          <w:color w:val="CE9178"/>
          <w:sz w:val="20"/>
          <w:szCs w:val="21"/>
        </w:rPr>
        <w:t>"FARGATE"</w:t>
      </w:r>
    </w:p>
    <w:p w:rsidR="00313B48" w:rsidRPr="00313B48" w:rsidRDefault="00313B48" w:rsidP="005B1B2D">
      <w:pPr>
        <w:shd w:val="clear" w:color="auto" w:fill="1E1E1E"/>
        <w:spacing w:after="0" w:line="285" w:lineRule="atLeast"/>
        <w:ind w:left="720"/>
        <w:rPr>
          <w:rFonts w:ascii="Consolas" w:eastAsia="Times New Roman" w:hAnsi="Consolas" w:cs="Times New Roman"/>
          <w:color w:val="D4D4D4"/>
          <w:sz w:val="20"/>
          <w:szCs w:val="21"/>
        </w:rPr>
      </w:pPr>
      <w:r w:rsidRPr="00313B48">
        <w:rPr>
          <w:rFonts w:ascii="Consolas" w:eastAsia="Times New Roman" w:hAnsi="Consolas" w:cs="Times New Roman"/>
          <w:color w:val="D4D4D4"/>
          <w:sz w:val="20"/>
          <w:szCs w:val="21"/>
        </w:rPr>
        <w:t xml:space="preserve">    ],</w:t>
      </w:r>
    </w:p>
    <w:p w:rsidR="00313B48" w:rsidRPr="00313B48" w:rsidRDefault="00313B48" w:rsidP="005B1B2D">
      <w:pPr>
        <w:shd w:val="clear" w:color="auto" w:fill="1E1E1E"/>
        <w:spacing w:after="0" w:line="285" w:lineRule="atLeast"/>
        <w:ind w:left="720"/>
        <w:rPr>
          <w:rFonts w:ascii="Consolas" w:eastAsia="Times New Roman" w:hAnsi="Consolas" w:cs="Times New Roman"/>
          <w:color w:val="D4D4D4"/>
          <w:sz w:val="20"/>
          <w:szCs w:val="21"/>
        </w:rPr>
      </w:pPr>
      <w:r w:rsidRPr="00313B48">
        <w:rPr>
          <w:rFonts w:ascii="Consolas" w:eastAsia="Times New Roman" w:hAnsi="Consolas" w:cs="Times New Roman"/>
          <w:color w:val="D4D4D4"/>
          <w:sz w:val="20"/>
          <w:szCs w:val="21"/>
        </w:rPr>
        <w:t xml:space="preserve">    </w:t>
      </w:r>
      <w:r w:rsidRPr="00313B48">
        <w:rPr>
          <w:rFonts w:ascii="Consolas" w:eastAsia="Times New Roman" w:hAnsi="Consolas" w:cs="Times New Roman"/>
          <w:color w:val="9CDCFE"/>
          <w:sz w:val="20"/>
          <w:szCs w:val="21"/>
        </w:rPr>
        <w:t>"</w:t>
      </w:r>
      <w:proofErr w:type="spellStart"/>
      <w:proofErr w:type="gramStart"/>
      <w:r w:rsidRPr="00313B48">
        <w:rPr>
          <w:rFonts w:ascii="Consolas" w:eastAsia="Times New Roman" w:hAnsi="Consolas" w:cs="Times New Roman"/>
          <w:color w:val="9CDCFE"/>
          <w:sz w:val="20"/>
          <w:szCs w:val="21"/>
        </w:rPr>
        <w:t>networkMode</w:t>
      </w:r>
      <w:proofErr w:type="spellEnd"/>
      <w:proofErr w:type="gramEnd"/>
      <w:r w:rsidRPr="00313B48">
        <w:rPr>
          <w:rFonts w:ascii="Consolas" w:eastAsia="Times New Roman" w:hAnsi="Consolas" w:cs="Times New Roman"/>
          <w:color w:val="9CDCFE"/>
          <w:sz w:val="20"/>
          <w:szCs w:val="21"/>
        </w:rPr>
        <w:t>"</w:t>
      </w:r>
      <w:r w:rsidRPr="00313B48">
        <w:rPr>
          <w:rFonts w:ascii="Consolas" w:eastAsia="Times New Roman" w:hAnsi="Consolas" w:cs="Times New Roman"/>
          <w:color w:val="D4D4D4"/>
          <w:sz w:val="20"/>
          <w:szCs w:val="21"/>
        </w:rPr>
        <w:t xml:space="preserve">: </w:t>
      </w:r>
      <w:r w:rsidRPr="00313B48">
        <w:rPr>
          <w:rFonts w:ascii="Consolas" w:eastAsia="Times New Roman" w:hAnsi="Consolas" w:cs="Times New Roman"/>
          <w:color w:val="CE9178"/>
          <w:sz w:val="20"/>
          <w:szCs w:val="21"/>
        </w:rPr>
        <w:t>"</w:t>
      </w:r>
      <w:proofErr w:type="spellStart"/>
      <w:r w:rsidRPr="00313B48">
        <w:rPr>
          <w:rFonts w:ascii="Consolas" w:eastAsia="Times New Roman" w:hAnsi="Consolas" w:cs="Times New Roman"/>
          <w:color w:val="CE9178"/>
          <w:sz w:val="20"/>
          <w:szCs w:val="21"/>
        </w:rPr>
        <w:t>awsvpc</w:t>
      </w:r>
      <w:proofErr w:type="spellEnd"/>
      <w:r w:rsidRPr="00313B48">
        <w:rPr>
          <w:rFonts w:ascii="Consolas" w:eastAsia="Times New Roman" w:hAnsi="Consolas" w:cs="Times New Roman"/>
          <w:color w:val="CE9178"/>
          <w:sz w:val="20"/>
          <w:szCs w:val="21"/>
        </w:rPr>
        <w:t>"</w:t>
      </w:r>
      <w:r w:rsidRPr="00313B48">
        <w:rPr>
          <w:rFonts w:ascii="Consolas" w:eastAsia="Times New Roman" w:hAnsi="Consolas" w:cs="Times New Roman"/>
          <w:color w:val="D4D4D4"/>
          <w:sz w:val="20"/>
          <w:szCs w:val="21"/>
        </w:rPr>
        <w:t>,</w:t>
      </w:r>
    </w:p>
    <w:p w:rsidR="00313B48" w:rsidRPr="00313B48" w:rsidRDefault="00313B48" w:rsidP="005B1B2D">
      <w:pPr>
        <w:shd w:val="clear" w:color="auto" w:fill="1E1E1E"/>
        <w:spacing w:after="0" w:line="285" w:lineRule="atLeast"/>
        <w:ind w:left="720"/>
        <w:rPr>
          <w:rFonts w:ascii="Consolas" w:eastAsia="Times New Roman" w:hAnsi="Consolas" w:cs="Times New Roman"/>
          <w:color w:val="D4D4D4"/>
          <w:sz w:val="20"/>
          <w:szCs w:val="21"/>
        </w:rPr>
      </w:pPr>
      <w:r w:rsidRPr="00313B48">
        <w:rPr>
          <w:rFonts w:ascii="Consolas" w:eastAsia="Times New Roman" w:hAnsi="Consolas" w:cs="Times New Roman"/>
          <w:color w:val="D4D4D4"/>
          <w:sz w:val="20"/>
          <w:szCs w:val="21"/>
        </w:rPr>
        <w:t xml:space="preserve">    </w:t>
      </w:r>
      <w:r w:rsidRPr="00313B48">
        <w:rPr>
          <w:rFonts w:ascii="Consolas" w:eastAsia="Times New Roman" w:hAnsi="Consolas" w:cs="Times New Roman"/>
          <w:color w:val="9CDCFE"/>
          <w:sz w:val="20"/>
          <w:szCs w:val="21"/>
        </w:rPr>
        <w:t>"</w:t>
      </w:r>
      <w:proofErr w:type="gramStart"/>
      <w:r w:rsidRPr="00313B48">
        <w:rPr>
          <w:rFonts w:ascii="Consolas" w:eastAsia="Times New Roman" w:hAnsi="Consolas" w:cs="Times New Roman"/>
          <w:color w:val="9CDCFE"/>
          <w:sz w:val="20"/>
          <w:szCs w:val="21"/>
        </w:rPr>
        <w:t>volumes</w:t>
      </w:r>
      <w:proofErr w:type="gramEnd"/>
      <w:r w:rsidRPr="00313B48">
        <w:rPr>
          <w:rFonts w:ascii="Consolas" w:eastAsia="Times New Roman" w:hAnsi="Consolas" w:cs="Times New Roman"/>
          <w:color w:val="9CDCFE"/>
          <w:sz w:val="20"/>
          <w:szCs w:val="21"/>
        </w:rPr>
        <w:t>"</w:t>
      </w:r>
      <w:r w:rsidRPr="00313B48">
        <w:rPr>
          <w:rFonts w:ascii="Consolas" w:eastAsia="Times New Roman" w:hAnsi="Consolas" w:cs="Times New Roman"/>
          <w:color w:val="D4D4D4"/>
          <w:sz w:val="20"/>
          <w:szCs w:val="21"/>
        </w:rPr>
        <w:t>: []</w:t>
      </w:r>
    </w:p>
    <w:p w:rsidR="00313B48" w:rsidRPr="00313B48" w:rsidRDefault="00313B48" w:rsidP="005B1B2D">
      <w:pPr>
        <w:shd w:val="clear" w:color="auto" w:fill="1E1E1E"/>
        <w:spacing w:after="240" w:line="285" w:lineRule="atLeast"/>
        <w:ind w:left="720"/>
        <w:rPr>
          <w:rFonts w:ascii="Consolas" w:eastAsia="Times New Roman" w:hAnsi="Consolas" w:cs="Times New Roman"/>
          <w:color w:val="D4D4D4"/>
          <w:sz w:val="20"/>
          <w:szCs w:val="21"/>
        </w:rPr>
      </w:pPr>
      <w:r w:rsidRPr="00313B48">
        <w:rPr>
          <w:rFonts w:ascii="Consolas" w:eastAsia="Times New Roman" w:hAnsi="Consolas" w:cs="Times New Roman"/>
          <w:color w:val="D4D4D4"/>
          <w:sz w:val="20"/>
          <w:szCs w:val="21"/>
        </w:rPr>
        <w:t xml:space="preserve">  }</w:t>
      </w:r>
    </w:p>
    <w:p w:rsidR="00974176" w:rsidRDefault="00974176" w:rsidP="00D04128">
      <w:pPr>
        <w:pStyle w:val="ListParagraph"/>
        <w:numPr>
          <w:ilvl w:val="0"/>
          <w:numId w:val="17"/>
        </w:numPr>
        <w:spacing w:after="40"/>
        <w:contextualSpacing w:val="0"/>
      </w:pPr>
      <w:r>
        <w:t xml:space="preserve">In the IAM Management Console, check to see if you have an existing role called </w:t>
      </w:r>
      <w:proofErr w:type="spellStart"/>
      <w:r>
        <w:rPr>
          <w:i/>
        </w:rPr>
        <w:t>ecsTaskExecutionRole</w:t>
      </w:r>
      <w:proofErr w:type="spellEnd"/>
      <w:r>
        <w:t xml:space="preserve"> – if you do not, follow the steps in the documentation to create the role and assign the correct policy to grant ECS permissions to pull containers from the registry:</w:t>
      </w:r>
    </w:p>
    <w:p w:rsidR="00313B48" w:rsidRPr="005B1B2D" w:rsidRDefault="00CA4D43" w:rsidP="005B1B2D">
      <w:pPr>
        <w:ind w:left="720"/>
        <w:rPr>
          <w:sz w:val="20"/>
        </w:rPr>
      </w:pPr>
      <w:hyperlink r:id="rId21" w:history="1">
        <w:r w:rsidR="00974176" w:rsidRPr="005B1B2D">
          <w:rPr>
            <w:rStyle w:val="Hyperlink"/>
            <w:sz w:val="20"/>
          </w:rPr>
          <w:t>https://docs.aws.amazon.com/AmazonECS/latest/developerguide/task_execution_IAM_role.html</w:t>
        </w:r>
      </w:hyperlink>
    </w:p>
    <w:p w:rsidR="00974176" w:rsidRDefault="00E16177" w:rsidP="00D04128">
      <w:pPr>
        <w:pStyle w:val="ListParagraph"/>
        <w:numPr>
          <w:ilvl w:val="0"/>
          <w:numId w:val="17"/>
        </w:numPr>
        <w:contextualSpacing w:val="0"/>
      </w:pPr>
      <w:r>
        <w:lastRenderedPageBreak/>
        <w:t>Register your newly-created task with ECS using the following command</w:t>
      </w:r>
      <w:proofErr w:type="gramStart"/>
      <w:r>
        <w:t>:</w:t>
      </w:r>
      <w:proofErr w:type="gramEnd"/>
      <w:r>
        <w:br/>
      </w:r>
      <w:proofErr w:type="spellStart"/>
      <w:r w:rsidRPr="00E16177">
        <w:rPr>
          <w:rFonts w:ascii="Courier New" w:hAnsi="Courier New" w:cs="Courier New"/>
          <w:color w:val="000000"/>
        </w:rPr>
        <w:t>aws</w:t>
      </w:r>
      <w:proofErr w:type="spellEnd"/>
      <w:r w:rsidRPr="00E16177">
        <w:rPr>
          <w:rFonts w:ascii="Courier New" w:hAnsi="Courier New" w:cs="Courier New"/>
          <w:color w:val="000000"/>
        </w:rPr>
        <w:t xml:space="preserve"> </w:t>
      </w:r>
      <w:proofErr w:type="spellStart"/>
      <w:r w:rsidRPr="00E16177">
        <w:rPr>
          <w:rFonts w:ascii="Courier New" w:hAnsi="Courier New" w:cs="Courier New"/>
          <w:color w:val="000000"/>
        </w:rPr>
        <w:t>ecs</w:t>
      </w:r>
      <w:proofErr w:type="spellEnd"/>
      <w:r w:rsidRPr="00E16177">
        <w:rPr>
          <w:rFonts w:ascii="Courier New" w:hAnsi="Courier New" w:cs="Courier New"/>
          <w:color w:val="000000"/>
        </w:rPr>
        <w:t xml:space="preserve"> register-task-definition --cli-input-</w:t>
      </w:r>
      <w:proofErr w:type="spellStart"/>
      <w:r w:rsidRPr="00E16177">
        <w:rPr>
          <w:rFonts w:ascii="Courier New" w:hAnsi="Courier New" w:cs="Courier New"/>
          <w:color w:val="000000"/>
        </w:rPr>
        <w:t>json</w:t>
      </w:r>
      <w:proofErr w:type="spellEnd"/>
      <w:r w:rsidRPr="00E16177">
        <w:rPr>
          <w:rFonts w:ascii="Courier New" w:hAnsi="Courier New" w:cs="Courier New"/>
          <w:color w:val="000000"/>
        </w:rPr>
        <w:t xml:space="preserve"> file://aspmvc-task-def.json --region us-east-1</w:t>
      </w:r>
      <w:r w:rsidR="003A7EF1">
        <w:rPr>
          <w:rFonts w:ascii="Courier New" w:hAnsi="Courier New" w:cs="Courier New"/>
          <w:color w:val="000000"/>
        </w:rPr>
        <w:br/>
      </w:r>
      <w:r w:rsidR="003A7EF1">
        <w:t>The command will display the JSON for the created task definition after it succeeds.</w:t>
      </w:r>
    </w:p>
    <w:p w:rsidR="00A95573" w:rsidRPr="00A95573" w:rsidRDefault="00A95573" w:rsidP="00A95573">
      <w:pPr>
        <w:pStyle w:val="ListParagraph"/>
        <w:numPr>
          <w:ilvl w:val="0"/>
          <w:numId w:val="13"/>
        </w:numPr>
        <w:contextualSpacing w:val="0"/>
        <w:rPr>
          <w:b/>
        </w:rPr>
      </w:pPr>
      <w:r w:rsidRPr="00A95573">
        <w:rPr>
          <w:b/>
        </w:rPr>
        <w:t>Create an ECS Cluster and Service</w:t>
      </w:r>
    </w:p>
    <w:p w:rsidR="003A7EF1" w:rsidRDefault="00645DE6" w:rsidP="00E45A6D">
      <w:pPr>
        <w:pStyle w:val="ListParagraph"/>
        <w:numPr>
          <w:ilvl w:val="0"/>
          <w:numId w:val="18"/>
        </w:numPr>
        <w:contextualSpacing w:val="0"/>
      </w:pPr>
      <w:r>
        <w:t>In the ECS Management Console, go to Clusters, and create a new cluster, selecting the “</w:t>
      </w:r>
      <w:r w:rsidRPr="00645DE6">
        <w:rPr>
          <w:i/>
        </w:rPr>
        <w:t>Networking Only, Powered by AWS Fargate</w:t>
      </w:r>
      <w:r>
        <w:t>” template.</w:t>
      </w:r>
    </w:p>
    <w:p w:rsidR="00A31493" w:rsidRDefault="00645DE6" w:rsidP="00E45A6D">
      <w:pPr>
        <w:pStyle w:val="ListParagraph"/>
        <w:numPr>
          <w:ilvl w:val="0"/>
          <w:numId w:val="18"/>
        </w:numPr>
        <w:contextualSpacing w:val="0"/>
      </w:pPr>
      <w:r>
        <w:t xml:space="preserve">Assign a name, like </w:t>
      </w:r>
      <w:proofErr w:type="spellStart"/>
      <w:r w:rsidRPr="00645DE6">
        <w:rPr>
          <w:i/>
        </w:rPr>
        <w:t>aspnetmvc</w:t>
      </w:r>
      <w:proofErr w:type="spellEnd"/>
      <w:r w:rsidRPr="00645DE6">
        <w:rPr>
          <w:i/>
        </w:rPr>
        <w:t>-cluster</w:t>
      </w:r>
      <w:r>
        <w:t xml:space="preserve">, and </w:t>
      </w:r>
      <w:r w:rsidR="00A31493">
        <w:t>click the “Create” button.</w:t>
      </w:r>
    </w:p>
    <w:p w:rsidR="00A31493" w:rsidRDefault="00A31493" w:rsidP="00E45A6D">
      <w:pPr>
        <w:pStyle w:val="ListParagraph"/>
        <w:numPr>
          <w:ilvl w:val="0"/>
          <w:numId w:val="18"/>
        </w:numPr>
        <w:contextualSpacing w:val="0"/>
      </w:pPr>
      <w:r>
        <w:t>Navigate to your cluster from the Clusters list, find the “Services” tab, and click the “Create” button to create a new service.</w:t>
      </w:r>
    </w:p>
    <w:p w:rsidR="00A31493" w:rsidRDefault="00A31493" w:rsidP="00E45A6D">
      <w:pPr>
        <w:pStyle w:val="ListParagraph"/>
        <w:numPr>
          <w:ilvl w:val="0"/>
          <w:numId w:val="18"/>
        </w:numPr>
        <w:contextualSpacing w:val="0"/>
      </w:pPr>
      <w:r>
        <w:t>Choose the Fargate launch type, select the task you just created from the Task Definition drop-down (</w:t>
      </w:r>
      <w:r w:rsidRPr="00034A17">
        <w:rPr>
          <w:i/>
        </w:rPr>
        <w:t>AspNetMvcDemo</w:t>
      </w:r>
      <w:proofErr w:type="gramStart"/>
      <w:r w:rsidRPr="00034A17">
        <w:rPr>
          <w:i/>
        </w:rPr>
        <w:t>:1</w:t>
      </w:r>
      <w:proofErr w:type="gramEnd"/>
      <w:r>
        <w:t>), and assign a name. See Figure 12 below.</w:t>
      </w:r>
    </w:p>
    <w:p w:rsidR="00A31493" w:rsidRDefault="00A31493" w:rsidP="005B1B2D">
      <w:pPr>
        <w:ind w:left="720"/>
      </w:pPr>
      <w:r>
        <w:rPr>
          <w:noProof/>
          <w:lang w:val="es-MX" w:eastAsia="es-MX"/>
        </w:rPr>
        <w:drawing>
          <wp:inline distT="0" distB="0" distL="0" distR="0" wp14:anchorId="3F9A989E" wp14:editId="473B85E9">
            <wp:extent cx="5486400" cy="4151376"/>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4151376"/>
                    </a:xfrm>
                    <a:prstGeom prst="rect">
                      <a:avLst/>
                    </a:prstGeom>
                  </pic:spPr>
                </pic:pic>
              </a:graphicData>
            </a:graphic>
          </wp:inline>
        </w:drawing>
      </w:r>
    </w:p>
    <w:p w:rsidR="00A31493" w:rsidRPr="00974176" w:rsidRDefault="00A31493" w:rsidP="00A31493">
      <w:pPr>
        <w:ind w:right="720"/>
        <w:jc w:val="center"/>
      </w:pPr>
      <w:r>
        <w:t>Figure 12 – Configure Service view in ECS Management Console</w:t>
      </w:r>
    </w:p>
    <w:p w:rsidR="00313B48" w:rsidRDefault="00A31493" w:rsidP="00E45A6D">
      <w:pPr>
        <w:pStyle w:val="ListParagraph"/>
        <w:numPr>
          <w:ilvl w:val="0"/>
          <w:numId w:val="18"/>
        </w:numPr>
        <w:contextualSpacing w:val="0"/>
      </w:pPr>
      <w:r>
        <w:t xml:space="preserve">Set the number of tasks as </w:t>
      </w:r>
      <w:r w:rsidRPr="00A31493">
        <w:rPr>
          <w:i/>
        </w:rPr>
        <w:t>2</w:t>
      </w:r>
      <w:r>
        <w:t>, and click the “Next step” button.</w:t>
      </w:r>
    </w:p>
    <w:p w:rsidR="004B17EB" w:rsidRDefault="00A31493" w:rsidP="00E45A6D">
      <w:pPr>
        <w:pStyle w:val="ListParagraph"/>
        <w:numPr>
          <w:ilvl w:val="0"/>
          <w:numId w:val="18"/>
        </w:numPr>
        <w:contextualSpacing w:val="0"/>
      </w:pPr>
      <w:r>
        <w:t xml:space="preserve">On the </w:t>
      </w:r>
      <w:r w:rsidRPr="00A31493">
        <w:rPr>
          <w:i/>
        </w:rPr>
        <w:t>Configure Network</w:t>
      </w:r>
      <w:r>
        <w:t xml:space="preserve"> view, select a VPC and two subnets. </w:t>
      </w:r>
      <w:r w:rsidR="0025764C">
        <w:t xml:space="preserve">Ensure you select two subnets that are in the same AZs </w:t>
      </w:r>
      <w:r w:rsidR="004B17EB">
        <w:t>as the ALB you created in step 1b</w:t>
      </w:r>
      <w:r w:rsidR="0025764C">
        <w:t xml:space="preserve"> (in AZs “</w:t>
      </w:r>
      <w:r w:rsidR="0025764C" w:rsidRPr="004B17EB">
        <w:rPr>
          <w:i/>
        </w:rPr>
        <w:t>a</w:t>
      </w:r>
      <w:r w:rsidR="0025764C">
        <w:t>” and “</w:t>
      </w:r>
      <w:r w:rsidR="0025764C" w:rsidRPr="004B17EB">
        <w:rPr>
          <w:i/>
        </w:rPr>
        <w:t>b</w:t>
      </w:r>
      <w:r w:rsidR="0025764C">
        <w:t>”).</w:t>
      </w:r>
      <w:r w:rsidR="00481373">
        <w:t xml:space="preserve"> </w:t>
      </w:r>
    </w:p>
    <w:p w:rsidR="00A31493" w:rsidRDefault="00481373" w:rsidP="00E45A6D">
      <w:pPr>
        <w:pStyle w:val="ListParagraph"/>
        <w:numPr>
          <w:ilvl w:val="0"/>
          <w:numId w:val="18"/>
        </w:numPr>
        <w:contextualSpacing w:val="0"/>
      </w:pPr>
      <w:r>
        <w:lastRenderedPageBreak/>
        <w:t>Next to “</w:t>
      </w:r>
      <w:r>
        <w:rPr>
          <w:i/>
        </w:rPr>
        <w:t>Auto-assign public IP</w:t>
      </w:r>
      <w:r>
        <w:t xml:space="preserve">”, select </w:t>
      </w:r>
      <w:proofErr w:type="gramStart"/>
      <w:r>
        <w:rPr>
          <w:i/>
        </w:rPr>
        <w:t>Enable</w:t>
      </w:r>
      <w:proofErr w:type="gramEnd"/>
      <w:r>
        <w:t xml:space="preserve"> to assign public IPs to your tasks.</w:t>
      </w:r>
    </w:p>
    <w:p w:rsidR="00481373" w:rsidRPr="00481373" w:rsidRDefault="00481373" w:rsidP="005B1B2D">
      <w:pPr>
        <w:shd w:val="clear" w:color="auto" w:fill="D9D9D9" w:themeFill="background1" w:themeFillShade="D9"/>
        <w:ind w:left="1440" w:hanging="720"/>
        <w:rPr>
          <w:i/>
        </w:rPr>
      </w:pPr>
      <w:r w:rsidRPr="00481373">
        <w:rPr>
          <w:i/>
        </w:rPr>
        <w:t>Note:</w:t>
      </w:r>
      <w:r w:rsidRPr="00481373">
        <w:rPr>
          <w:i/>
        </w:rPr>
        <w:tab/>
        <w:t>In a real-world scenario, we wouldn’t need to assign public IPs to each task (container) individually. Instead, we would access the services via the ALB. However, for demo purposes, it’s nice to be able to show that you can reach each task (container) directly by its public IP as well as via the ALB’s public FQDN.</w:t>
      </w:r>
    </w:p>
    <w:p w:rsidR="0025764C" w:rsidRDefault="0025764C" w:rsidP="00E45A6D">
      <w:pPr>
        <w:pStyle w:val="ListParagraph"/>
        <w:numPr>
          <w:ilvl w:val="0"/>
          <w:numId w:val="18"/>
        </w:numPr>
        <w:contextualSpacing w:val="0"/>
      </w:pPr>
      <w:r>
        <w:t xml:space="preserve">Under </w:t>
      </w:r>
      <w:r>
        <w:rPr>
          <w:i/>
        </w:rPr>
        <w:t>Load Balancing</w:t>
      </w:r>
      <w:r>
        <w:t xml:space="preserve">, choose </w:t>
      </w:r>
      <w:r>
        <w:rPr>
          <w:i/>
        </w:rPr>
        <w:t>Application Load Balancer</w:t>
      </w:r>
      <w:r>
        <w:t>, then in the drop-down list, select the ALB you created earlier, and add your container to the load balancer by clicking the “Add to load balancer” button.</w:t>
      </w:r>
    </w:p>
    <w:p w:rsidR="006E5F55" w:rsidRDefault="006E5F55" w:rsidP="00E45A6D">
      <w:pPr>
        <w:pStyle w:val="ListParagraph"/>
        <w:numPr>
          <w:ilvl w:val="0"/>
          <w:numId w:val="18"/>
        </w:numPr>
        <w:contextualSpacing w:val="0"/>
      </w:pPr>
      <w:r>
        <w:t>Select 80:</w:t>
      </w:r>
      <w:r w:rsidRPr="006E5F55">
        <w:rPr>
          <w:i/>
        </w:rPr>
        <w:t>HTTP</w:t>
      </w:r>
      <w:r>
        <w:t xml:space="preserve"> as the listener port in the drop-down, then for target group, choose the one you created when creating the ALB.</w:t>
      </w:r>
      <w:r w:rsidR="000926EC">
        <w:t xml:space="preserve"> E</w:t>
      </w:r>
      <w:r>
        <w:t xml:space="preserve">nsure the target group </w:t>
      </w:r>
      <w:r>
        <w:rPr>
          <w:i/>
        </w:rPr>
        <w:t>Path Pattern</w:t>
      </w:r>
      <w:r>
        <w:t xml:space="preserve"> and </w:t>
      </w:r>
      <w:r>
        <w:rPr>
          <w:i/>
        </w:rPr>
        <w:t>Health Check Path</w:t>
      </w:r>
      <w:r>
        <w:t xml:space="preserve"> are both “/” (no quotes).</w:t>
      </w:r>
    </w:p>
    <w:p w:rsidR="006E5F55" w:rsidRDefault="006E5F55" w:rsidP="00E45A6D">
      <w:pPr>
        <w:pStyle w:val="ListParagraph"/>
        <w:numPr>
          <w:ilvl w:val="0"/>
          <w:numId w:val="18"/>
        </w:numPr>
        <w:contextualSpacing w:val="0"/>
      </w:pPr>
      <w:r>
        <w:t>Uncheck “</w:t>
      </w:r>
      <w:r w:rsidRPr="006E5F55">
        <w:rPr>
          <w:i/>
        </w:rPr>
        <w:t>Enable Service Discovery Integration</w:t>
      </w:r>
      <w:r>
        <w:t>” (we won’t use that for this walk-through, and using it has not been test</w:t>
      </w:r>
      <w:r w:rsidR="000926EC">
        <w:t xml:space="preserve">ed for this sample application), then click the </w:t>
      </w:r>
      <w:r w:rsidR="000926EC" w:rsidRPr="000926EC">
        <w:rPr>
          <w:i/>
        </w:rPr>
        <w:t>Next Step</w:t>
      </w:r>
      <w:r w:rsidR="000926EC">
        <w:t xml:space="preserve"> button.</w:t>
      </w:r>
    </w:p>
    <w:p w:rsidR="000926EC" w:rsidRDefault="000926EC" w:rsidP="00E45A6D">
      <w:pPr>
        <w:pStyle w:val="ListParagraph"/>
        <w:numPr>
          <w:ilvl w:val="0"/>
          <w:numId w:val="18"/>
        </w:numPr>
        <w:contextualSpacing w:val="0"/>
      </w:pPr>
      <w:r>
        <w:t xml:space="preserve">Do not configure service scaling – just click the </w:t>
      </w:r>
      <w:r w:rsidRPr="000926EC">
        <w:rPr>
          <w:i/>
        </w:rPr>
        <w:t>Next Step</w:t>
      </w:r>
      <w:r>
        <w:t xml:space="preserve"> button.</w:t>
      </w:r>
    </w:p>
    <w:p w:rsidR="000926EC" w:rsidRDefault="000926EC" w:rsidP="00E45A6D">
      <w:pPr>
        <w:pStyle w:val="ListParagraph"/>
        <w:numPr>
          <w:ilvl w:val="0"/>
          <w:numId w:val="18"/>
        </w:numPr>
        <w:contextualSpacing w:val="0"/>
      </w:pPr>
      <w:r>
        <w:t xml:space="preserve">Review your selections on the final view, then click the </w:t>
      </w:r>
      <w:r w:rsidRPr="000926EC">
        <w:rPr>
          <w:i/>
        </w:rPr>
        <w:t>Create Service</w:t>
      </w:r>
      <w:r>
        <w:t xml:space="preserve"> button.</w:t>
      </w:r>
    </w:p>
    <w:p w:rsidR="00240F03" w:rsidRDefault="000926EC" w:rsidP="00E45A6D">
      <w:pPr>
        <w:pStyle w:val="ListParagraph"/>
        <w:numPr>
          <w:ilvl w:val="0"/>
          <w:numId w:val="18"/>
        </w:numPr>
        <w:contextualSpacing w:val="0"/>
      </w:pPr>
      <w:r>
        <w:t xml:space="preserve">View your service, and click on the </w:t>
      </w:r>
      <w:r>
        <w:rPr>
          <w:i/>
        </w:rPr>
        <w:t>Tasks</w:t>
      </w:r>
      <w:r>
        <w:t xml:space="preserve"> tab (of your service) to view the status of the two tasks. When a task shows as RUNNING, you can click the task to find details, including its public IP address. </w:t>
      </w:r>
    </w:p>
    <w:p w:rsidR="00240F03" w:rsidRDefault="000926EC" w:rsidP="005B1B2D">
      <w:pPr>
        <w:ind w:left="720"/>
      </w:pPr>
      <w:r>
        <w:t xml:space="preserve">You can </w:t>
      </w:r>
      <w:r w:rsidR="00240F03">
        <w:t xml:space="preserve">now </w:t>
      </w:r>
      <w:r>
        <w:t xml:space="preserve">use </w:t>
      </w:r>
      <w:r w:rsidR="00240F03">
        <w:t>the public</w:t>
      </w:r>
      <w:r>
        <w:t xml:space="preserve"> IP address</w:t>
      </w:r>
      <w:r w:rsidR="00240F03">
        <w:t>es of the tasks</w:t>
      </w:r>
      <w:r>
        <w:t xml:space="preserve"> </w:t>
      </w:r>
      <w:r w:rsidR="00240F03">
        <w:t>in your browser to view the website directly from that task (container).</w:t>
      </w:r>
    </w:p>
    <w:p w:rsidR="000926EC" w:rsidRPr="00A31493" w:rsidRDefault="00240F03" w:rsidP="005B1B2D">
      <w:pPr>
        <w:ind w:left="720"/>
      </w:pPr>
      <w:r>
        <w:t xml:space="preserve">Next, return to the ALB you created in the EC2 Management Console, find its public DNS, and copy and paste that into a browser. The website should again display. </w:t>
      </w:r>
      <w:r w:rsidR="00CF2F3F">
        <w:t>Click the refresh button in your browser a few times. You should see the hostname that is displayed flip back and forth as your requests are routed to the two containers.</w:t>
      </w:r>
    </w:p>
    <w:p w:rsidR="00481373" w:rsidRPr="00CF2F3F" w:rsidRDefault="00CF2F3F" w:rsidP="00313B48">
      <w:pPr>
        <w:rPr>
          <w:rFonts w:cstheme="minorHAnsi"/>
          <w:b/>
        </w:rPr>
      </w:pPr>
      <w:r w:rsidRPr="00CF2F3F">
        <w:rPr>
          <w:rFonts w:cstheme="minorHAnsi"/>
          <w:b/>
        </w:rPr>
        <w:t>You have completed this optional task!</w:t>
      </w:r>
    </w:p>
    <w:sectPr w:rsidR="00481373" w:rsidRPr="00CF2F3F">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4D43" w:rsidRDefault="00CA4D43" w:rsidP="00611B08">
      <w:pPr>
        <w:spacing w:after="0" w:line="240" w:lineRule="auto"/>
      </w:pPr>
      <w:r>
        <w:separator/>
      </w:r>
    </w:p>
  </w:endnote>
  <w:endnote w:type="continuationSeparator" w:id="0">
    <w:p w:rsidR="00CA4D43" w:rsidRDefault="00CA4D43" w:rsidP="00611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1B08" w:rsidRDefault="00611B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1B08" w:rsidRDefault="00611B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1B08" w:rsidRDefault="00611B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4D43" w:rsidRDefault="00CA4D43" w:rsidP="00611B08">
      <w:pPr>
        <w:spacing w:after="0" w:line="240" w:lineRule="auto"/>
      </w:pPr>
      <w:r>
        <w:separator/>
      </w:r>
    </w:p>
  </w:footnote>
  <w:footnote w:type="continuationSeparator" w:id="0">
    <w:p w:rsidR="00CA4D43" w:rsidRDefault="00CA4D43" w:rsidP="00611B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1B08" w:rsidRDefault="00611B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1B08" w:rsidRDefault="00611B0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1B08" w:rsidRDefault="00611B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51F6A"/>
    <w:multiLevelType w:val="hybridMultilevel"/>
    <w:tmpl w:val="B06477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C955D3E"/>
    <w:multiLevelType w:val="hybridMultilevel"/>
    <w:tmpl w:val="D130B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2C4AAB"/>
    <w:multiLevelType w:val="hybridMultilevel"/>
    <w:tmpl w:val="12BCF71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293144"/>
    <w:multiLevelType w:val="hybridMultilevel"/>
    <w:tmpl w:val="12BCF71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2B6745"/>
    <w:multiLevelType w:val="hybridMultilevel"/>
    <w:tmpl w:val="1F5A29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FE7F42"/>
    <w:multiLevelType w:val="hybridMultilevel"/>
    <w:tmpl w:val="A238EA8C"/>
    <w:lvl w:ilvl="0" w:tplc="08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BE2C74"/>
    <w:multiLevelType w:val="hybridMultilevel"/>
    <w:tmpl w:val="2EE447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7B5E94"/>
    <w:multiLevelType w:val="hybridMultilevel"/>
    <w:tmpl w:val="1F5A29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78329A"/>
    <w:multiLevelType w:val="hybridMultilevel"/>
    <w:tmpl w:val="0052CC10"/>
    <w:lvl w:ilvl="0" w:tplc="A9EE997E">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F990DEE"/>
    <w:multiLevelType w:val="hybridMultilevel"/>
    <w:tmpl w:val="1B6A2FBE"/>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6B1087"/>
    <w:multiLevelType w:val="hybridMultilevel"/>
    <w:tmpl w:val="65A61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935AA7"/>
    <w:multiLevelType w:val="hybridMultilevel"/>
    <w:tmpl w:val="1F5A291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5E1C25"/>
    <w:multiLevelType w:val="hybridMultilevel"/>
    <w:tmpl w:val="1F5A291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65185E"/>
    <w:multiLevelType w:val="hybridMultilevel"/>
    <w:tmpl w:val="1F5A291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3D041E"/>
    <w:multiLevelType w:val="hybridMultilevel"/>
    <w:tmpl w:val="1F5A291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C05612"/>
    <w:multiLevelType w:val="hybridMultilevel"/>
    <w:tmpl w:val="1F5A29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D00E72"/>
    <w:multiLevelType w:val="hybridMultilevel"/>
    <w:tmpl w:val="CA7807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523ADD"/>
    <w:multiLevelType w:val="hybridMultilevel"/>
    <w:tmpl w:val="D0F26F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9D40C2E"/>
    <w:multiLevelType w:val="hybridMultilevel"/>
    <w:tmpl w:val="F1BA27D6"/>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3305FD"/>
    <w:multiLevelType w:val="hybridMultilevel"/>
    <w:tmpl w:val="E27AEB1C"/>
    <w:lvl w:ilvl="0" w:tplc="B29A430E">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0"/>
  </w:num>
  <w:num w:numId="2">
    <w:abstractNumId w:val="1"/>
  </w:num>
  <w:num w:numId="3">
    <w:abstractNumId w:val="8"/>
  </w:num>
  <w:num w:numId="4">
    <w:abstractNumId w:val="18"/>
  </w:num>
  <w:num w:numId="5">
    <w:abstractNumId w:val="16"/>
  </w:num>
  <w:num w:numId="6">
    <w:abstractNumId w:val="7"/>
  </w:num>
  <w:num w:numId="7">
    <w:abstractNumId w:val="6"/>
  </w:num>
  <w:num w:numId="8">
    <w:abstractNumId w:val="17"/>
  </w:num>
  <w:num w:numId="9">
    <w:abstractNumId w:val="4"/>
  </w:num>
  <w:num w:numId="10">
    <w:abstractNumId w:val="15"/>
  </w:num>
  <w:num w:numId="11">
    <w:abstractNumId w:val="12"/>
  </w:num>
  <w:num w:numId="12">
    <w:abstractNumId w:val="9"/>
  </w:num>
  <w:num w:numId="13">
    <w:abstractNumId w:val="0"/>
  </w:num>
  <w:num w:numId="14">
    <w:abstractNumId w:val="14"/>
  </w:num>
  <w:num w:numId="15">
    <w:abstractNumId w:val="11"/>
  </w:num>
  <w:num w:numId="16">
    <w:abstractNumId w:val="13"/>
  </w:num>
  <w:num w:numId="17">
    <w:abstractNumId w:val="3"/>
  </w:num>
  <w:num w:numId="18">
    <w:abstractNumId w:val="2"/>
  </w:num>
  <w:num w:numId="19">
    <w:abstractNumId w:val="5"/>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406F"/>
    <w:rsid w:val="00034A17"/>
    <w:rsid w:val="00045DFE"/>
    <w:rsid w:val="00083FD0"/>
    <w:rsid w:val="000926EC"/>
    <w:rsid w:val="000D2C72"/>
    <w:rsid w:val="000F2976"/>
    <w:rsid w:val="001101D0"/>
    <w:rsid w:val="00127973"/>
    <w:rsid w:val="00196065"/>
    <w:rsid w:val="00214015"/>
    <w:rsid w:val="00215E82"/>
    <w:rsid w:val="002337DA"/>
    <w:rsid w:val="00240314"/>
    <w:rsid w:val="00240F03"/>
    <w:rsid w:val="00242DD3"/>
    <w:rsid w:val="002459F8"/>
    <w:rsid w:val="0025764C"/>
    <w:rsid w:val="00290996"/>
    <w:rsid w:val="00296270"/>
    <w:rsid w:val="002D6F39"/>
    <w:rsid w:val="002E2C35"/>
    <w:rsid w:val="002E41B5"/>
    <w:rsid w:val="00313B48"/>
    <w:rsid w:val="003609D4"/>
    <w:rsid w:val="003672AB"/>
    <w:rsid w:val="00382D57"/>
    <w:rsid w:val="003A1768"/>
    <w:rsid w:val="003A290B"/>
    <w:rsid w:val="003A7EF1"/>
    <w:rsid w:val="003D4C1E"/>
    <w:rsid w:val="003F7619"/>
    <w:rsid w:val="00450152"/>
    <w:rsid w:val="00481373"/>
    <w:rsid w:val="004A21E5"/>
    <w:rsid w:val="004A5426"/>
    <w:rsid w:val="004B17EB"/>
    <w:rsid w:val="004B6FED"/>
    <w:rsid w:val="004D3BC1"/>
    <w:rsid w:val="004E4462"/>
    <w:rsid w:val="004F406F"/>
    <w:rsid w:val="00556BF7"/>
    <w:rsid w:val="005B1B2D"/>
    <w:rsid w:val="005C148E"/>
    <w:rsid w:val="005C19F4"/>
    <w:rsid w:val="00611922"/>
    <w:rsid w:val="00611B08"/>
    <w:rsid w:val="006212E2"/>
    <w:rsid w:val="00632224"/>
    <w:rsid w:val="00645DE6"/>
    <w:rsid w:val="006900BE"/>
    <w:rsid w:val="0069158D"/>
    <w:rsid w:val="00695030"/>
    <w:rsid w:val="006A2E3F"/>
    <w:rsid w:val="006A6573"/>
    <w:rsid w:val="006E5F55"/>
    <w:rsid w:val="007361DA"/>
    <w:rsid w:val="00754C9F"/>
    <w:rsid w:val="0077204F"/>
    <w:rsid w:val="00782A4D"/>
    <w:rsid w:val="00790D2B"/>
    <w:rsid w:val="0079297E"/>
    <w:rsid w:val="007D1A6A"/>
    <w:rsid w:val="007D4D94"/>
    <w:rsid w:val="00892824"/>
    <w:rsid w:val="008B0DC1"/>
    <w:rsid w:val="008B7F0E"/>
    <w:rsid w:val="008E4936"/>
    <w:rsid w:val="008F04F7"/>
    <w:rsid w:val="00901645"/>
    <w:rsid w:val="00911A4B"/>
    <w:rsid w:val="00933009"/>
    <w:rsid w:val="0094442C"/>
    <w:rsid w:val="009452DD"/>
    <w:rsid w:val="00974176"/>
    <w:rsid w:val="009A5FE7"/>
    <w:rsid w:val="009B45B3"/>
    <w:rsid w:val="00A06E82"/>
    <w:rsid w:val="00A31493"/>
    <w:rsid w:val="00A4735F"/>
    <w:rsid w:val="00A56BB5"/>
    <w:rsid w:val="00A9257C"/>
    <w:rsid w:val="00A95573"/>
    <w:rsid w:val="00AA3B7F"/>
    <w:rsid w:val="00AD1311"/>
    <w:rsid w:val="00AF3253"/>
    <w:rsid w:val="00AF54AE"/>
    <w:rsid w:val="00B164DB"/>
    <w:rsid w:val="00B22E27"/>
    <w:rsid w:val="00B34D54"/>
    <w:rsid w:val="00B55A52"/>
    <w:rsid w:val="00B67101"/>
    <w:rsid w:val="00B81561"/>
    <w:rsid w:val="00BA5273"/>
    <w:rsid w:val="00BF3C74"/>
    <w:rsid w:val="00CA4D43"/>
    <w:rsid w:val="00CF2F3F"/>
    <w:rsid w:val="00D04128"/>
    <w:rsid w:val="00D8445B"/>
    <w:rsid w:val="00DE0163"/>
    <w:rsid w:val="00DE0C83"/>
    <w:rsid w:val="00DF09A5"/>
    <w:rsid w:val="00E16177"/>
    <w:rsid w:val="00E45A6D"/>
    <w:rsid w:val="00E978B5"/>
    <w:rsid w:val="00EC2FFA"/>
    <w:rsid w:val="00ED112F"/>
    <w:rsid w:val="00EE69E1"/>
    <w:rsid w:val="00EF65BE"/>
    <w:rsid w:val="00F20CE1"/>
    <w:rsid w:val="00F27DF1"/>
    <w:rsid w:val="00F56353"/>
    <w:rsid w:val="00F57D50"/>
    <w:rsid w:val="00FB0D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59F9A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32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F32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69158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13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131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F325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D1311"/>
    <w:pPr>
      <w:ind w:left="720"/>
      <w:contextualSpacing/>
    </w:pPr>
  </w:style>
  <w:style w:type="character" w:styleId="Hyperlink">
    <w:name w:val="Hyperlink"/>
    <w:basedOn w:val="DefaultParagraphFont"/>
    <w:uiPriority w:val="99"/>
    <w:unhideWhenUsed/>
    <w:rsid w:val="00045DFE"/>
    <w:rPr>
      <w:color w:val="0563C1" w:themeColor="hyperlink"/>
      <w:u w:val="single"/>
    </w:rPr>
  </w:style>
  <w:style w:type="character" w:customStyle="1" w:styleId="ng-scope">
    <w:name w:val="ng-scope"/>
    <w:basedOn w:val="DefaultParagraphFont"/>
    <w:rsid w:val="0069158D"/>
  </w:style>
  <w:style w:type="character" w:customStyle="1" w:styleId="Heading4Char">
    <w:name w:val="Heading 4 Char"/>
    <w:basedOn w:val="DefaultParagraphFont"/>
    <w:link w:val="Heading4"/>
    <w:uiPriority w:val="9"/>
    <w:semiHidden/>
    <w:rsid w:val="0069158D"/>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611B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1B08"/>
  </w:style>
  <w:style w:type="paragraph" w:styleId="Footer">
    <w:name w:val="footer"/>
    <w:basedOn w:val="Normal"/>
    <w:link w:val="FooterChar"/>
    <w:uiPriority w:val="99"/>
    <w:unhideWhenUsed/>
    <w:rsid w:val="00611B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1B08"/>
  </w:style>
  <w:style w:type="character" w:customStyle="1" w:styleId="Heading2Char">
    <w:name w:val="Heading 2 Char"/>
    <w:basedOn w:val="DefaultParagraphFont"/>
    <w:link w:val="Heading2"/>
    <w:uiPriority w:val="9"/>
    <w:rsid w:val="00AF325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883034">
      <w:bodyDiv w:val="1"/>
      <w:marLeft w:val="0"/>
      <w:marRight w:val="0"/>
      <w:marTop w:val="0"/>
      <w:marBottom w:val="0"/>
      <w:divBdr>
        <w:top w:val="none" w:sz="0" w:space="0" w:color="auto"/>
        <w:left w:val="none" w:sz="0" w:space="0" w:color="auto"/>
        <w:bottom w:val="none" w:sz="0" w:space="0" w:color="auto"/>
        <w:right w:val="none" w:sz="0" w:space="0" w:color="auto"/>
      </w:divBdr>
      <w:divsChild>
        <w:div w:id="2143886702">
          <w:marLeft w:val="0"/>
          <w:marRight w:val="0"/>
          <w:marTop w:val="0"/>
          <w:marBottom w:val="0"/>
          <w:divBdr>
            <w:top w:val="none" w:sz="0" w:space="0" w:color="auto"/>
            <w:left w:val="none" w:sz="0" w:space="0" w:color="auto"/>
            <w:bottom w:val="none" w:sz="0" w:space="0" w:color="auto"/>
            <w:right w:val="none" w:sz="0" w:space="0" w:color="auto"/>
          </w:divBdr>
          <w:divsChild>
            <w:div w:id="1045325833">
              <w:marLeft w:val="0"/>
              <w:marRight w:val="0"/>
              <w:marTop w:val="0"/>
              <w:marBottom w:val="0"/>
              <w:divBdr>
                <w:top w:val="none" w:sz="0" w:space="0" w:color="auto"/>
                <w:left w:val="none" w:sz="0" w:space="0" w:color="auto"/>
                <w:bottom w:val="none" w:sz="0" w:space="0" w:color="auto"/>
                <w:right w:val="none" w:sz="0" w:space="0" w:color="auto"/>
              </w:divBdr>
            </w:div>
            <w:div w:id="999310041">
              <w:marLeft w:val="0"/>
              <w:marRight w:val="0"/>
              <w:marTop w:val="0"/>
              <w:marBottom w:val="0"/>
              <w:divBdr>
                <w:top w:val="none" w:sz="0" w:space="0" w:color="auto"/>
                <w:left w:val="none" w:sz="0" w:space="0" w:color="auto"/>
                <w:bottom w:val="none" w:sz="0" w:space="0" w:color="auto"/>
                <w:right w:val="none" w:sz="0" w:space="0" w:color="auto"/>
              </w:divBdr>
            </w:div>
            <w:div w:id="153961109">
              <w:marLeft w:val="0"/>
              <w:marRight w:val="0"/>
              <w:marTop w:val="0"/>
              <w:marBottom w:val="0"/>
              <w:divBdr>
                <w:top w:val="none" w:sz="0" w:space="0" w:color="auto"/>
                <w:left w:val="none" w:sz="0" w:space="0" w:color="auto"/>
                <w:bottom w:val="none" w:sz="0" w:space="0" w:color="auto"/>
                <w:right w:val="none" w:sz="0" w:space="0" w:color="auto"/>
              </w:divBdr>
            </w:div>
            <w:div w:id="1485857890">
              <w:marLeft w:val="0"/>
              <w:marRight w:val="0"/>
              <w:marTop w:val="0"/>
              <w:marBottom w:val="0"/>
              <w:divBdr>
                <w:top w:val="none" w:sz="0" w:space="0" w:color="auto"/>
                <w:left w:val="none" w:sz="0" w:space="0" w:color="auto"/>
                <w:bottom w:val="none" w:sz="0" w:space="0" w:color="auto"/>
                <w:right w:val="none" w:sz="0" w:space="0" w:color="auto"/>
              </w:divBdr>
            </w:div>
            <w:div w:id="837038967">
              <w:marLeft w:val="0"/>
              <w:marRight w:val="0"/>
              <w:marTop w:val="0"/>
              <w:marBottom w:val="0"/>
              <w:divBdr>
                <w:top w:val="none" w:sz="0" w:space="0" w:color="auto"/>
                <w:left w:val="none" w:sz="0" w:space="0" w:color="auto"/>
                <w:bottom w:val="none" w:sz="0" w:space="0" w:color="auto"/>
                <w:right w:val="none" w:sz="0" w:space="0" w:color="auto"/>
              </w:divBdr>
            </w:div>
            <w:div w:id="1756516010">
              <w:marLeft w:val="0"/>
              <w:marRight w:val="0"/>
              <w:marTop w:val="0"/>
              <w:marBottom w:val="0"/>
              <w:divBdr>
                <w:top w:val="none" w:sz="0" w:space="0" w:color="auto"/>
                <w:left w:val="none" w:sz="0" w:space="0" w:color="auto"/>
                <w:bottom w:val="none" w:sz="0" w:space="0" w:color="auto"/>
                <w:right w:val="none" w:sz="0" w:space="0" w:color="auto"/>
              </w:divBdr>
            </w:div>
            <w:div w:id="2047489307">
              <w:marLeft w:val="0"/>
              <w:marRight w:val="0"/>
              <w:marTop w:val="0"/>
              <w:marBottom w:val="0"/>
              <w:divBdr>
                <w:top w:val="none" w:sz="0" w:space="0" w:color="auto"/>
                <w:left w:val="none" w:sz="0" w:space="0" w:color="auto"/>
                <w:bottom w:val="none" w:sz="0" w:space="0" w:color="auto"/>
                <w:right w:val="none" w:sz="0" w:space="0" w:color="auto"/>
              </w:divBdr>
            </w:div>
            <w:div w:id="1870337040">
              <w:marLeft w:val="0"/>
              <w:marRight w:val="0"/>
              <w:marTop w:val="0"/>
              <w:marBottom w:val="0"/>
              <w:divBdr>
                <w:top w:val="none" w:sz="0" w:space="0" w:color="auto"/>
                <w:left w:val="none" w:sz="0" w:space="0" w:color="auto"/>
                <w:bottom w:val="none" w:sz="0" w:space="0" w:color="auto"/>
                <w:right w:val="none" w:sz="0" w:space="0" w:color="auto"/>
              </w:divBdr>
            </w:div>
            <w:div w:id="966620092">
              <w:marLeft w:val="0"/>
              <w:marRight w:val="0"/>
              <w:marTop w:val="0"/>
              <w:marBottom w:val="0"/>
              <w:divBdr>
                <w:top w:val="none" w:sz="0" w:space="0" w:color="auto"/>
                <w:left w:val="none" w:sz="0" w:space="0" w:color="auto"/>
                <w:bottom w:val="none" w:sz="0" w:space="0" w:color="auto"/>
                <w:right w:val="none" w:sz="0" w:space="0" w:color="auto"/>
              </w:divBdr>
            </w:div>
            <w:div w:id="684986916">
              <w:marLeft w:val="0"/>
              <w:marRight w:val="0"/>
              <w:marTop w:val="0"/>
              <w:marBottom w:val="0"/>
              <w:divBdr>
                <w:top w:val="none" w:sz="0" w:space="0" w:color="auto"/>
                <w:left w:val="none" w:sz="0" w:space="0" w:color="auto"/>
                <w:bottom w:val="none" w:sz="0" w:space="0" w:color="auto"/>
                <w:right w:val="none" w:sz="0" w:space="0" w:color="auto"/>
              </w:divBdr>
            </w:div>
            <w:div w:id="1962108793">
              <w:marLeft w:val="0"/>
              <w:marRight w:val="0"/>
              <w:marTop w:val="0"/>
              <w:marBottom w:val="0"/>
              <w:divBdr>
                <w:top w:val="none" w:sz="0" w:space="0" w:color="auto"/>
                <w:left w:val="none" w:sz="0" w:space="0" w:color="auto"/>
                <w:bottom w:val="none" w:sz="0" w:space="0" w:color="auto"/>
                <w:right w:val="none" w:sz="0" w:space="0" w:color="auto"/>
              </w:divBdr>
            </w:div>
            <w:div w:id="1017736512">
              <w:marLeft w:val="0"/>
              <w:marRight w:val="0"/>
              <w:marTop w:val="0"/>
              <w:marBottom w:val="0"/>
              <w:divBdr>
                <w:top w:val="none" w:sz="0" w:space="0" w:color="auto"/>
                <w:left w:val="none" w:sz="0" w:space="0" w:color="auto"/>
                <w:bottom w:val="none" w:sz="0" w:space="0" w:color="auto"/>
                <w:right w:val="none" w:sz="0" w:space="0" w:color="auto"/>
              </w:divBdr>
            </w:div>
            <w:div w:id="1256787081">
              <w:marLeft w:val="0"/>
              <w:marRight w:val="0"/>
              <w:marTop w:val="0"/>
              <w:marBottom w:val="0"/>
              <w:divBdr>
                <w:top w:val="none" w:sz="0" w:space="0" w:color="auto"/>
                <w:left w:val="none" w:sz="0" w:space="0" w:color="auto"/>
                <w:bottom w:val="none" w:sz="0" w:space="0" w:color="auto"/>
                <w:right w:val="none" w:sz="0" w:space="0" w:color="auto"/>
              </w:divBdr>
            </w:div>
            <w:div w:id="1680543413">
              <w:marLeft w:val="0"/>
              <w:marRight w:val="0"/>
              <w:marTop w:val="0"/>
              <w:marBottom w:val="0"/>
              <w:divBdr>
                <w:top w:val="none" w:sz="0" w:space="0" w:color="auto"/>
                <w:left w:val="none" w:sz="0" w:space="0" w:color="auto"/>
                <w:bottom w:val="none" w:sz="0" w:space="0" w:color="auto"/>
                <w:right w:val="none" w:sz="0" w:space="0" w:color="auto"/>
              </w:divBdr>
            </w:div>
            <w:div w:id="1280183355">
              <w:marLeft w:val="0"/>
              <w:marRight w:val="0"/>
              <w:marTop w:val="0"/>
              <w:marBottom w:val="0"/>
              <w:divBdr>
                <w:top w:val="none" w:sz="0" w:space="0" w:color="auto"/>
                <w:left w:val="none" w:sz="0" w:space="0" w:color="auto"/>
                <w:bottom w:val="none" w:sz="0" w:space="0" w:color="auto"/>
                <w:right w:val="none" w:sz="0" w:space="0" w:color="auto"/>
              </w:divBdr>
            </w:div>
            <w:div w:id="1269655929">
              <w:marLeft w:val="0"/>
              <w:marRight w:val="0"/>
              <w:marTop w:val="0"/>
              <w:marBottom w:val="0"/>
              <w:divBdr>
                <w:top w:val="none" w:sz="0" w:space="0" w:color="auto"/>
                <w:left w:val="none" w:sz="0" w:space="0" w:color="auto"/>
                <w:bottom w:val="none" w:sz="0" w:space="0" w:color="auto"/>
                <w:right w:val="none" w:sz="0" w:space="0" w:color="auto"/>
              </w:divBdr>
            </w:div>
            <w:div w:id="1916433264">
              <w:marLeft w:val="0"/>
              <w:marRight w:val="0"/>
              <w:marTop w:val="0"/>
              <w:marBottom w:val="0"/>
              <w:divBdr>
                <w:top w:val="none" w:sz="0" w:space="0" w:color="auto"/>
                <w:left w:val="none" w:sz="0" w:space="0" w:color="auto"/>
                <w:bottom w:val="none" w:sz="0" w:space="0" w:color="auto"/>
                <w:right w:val="none" w:sz="0" w:space="0" w:color="auto"/>
              </w:divBdr>
            </w:div>
            <w:div w:id="1133133524">
              <w:marLeft w:val="0"/>
              <w:marRight w:val="0"/>
              <w:marTop w:val="0"/>
              <w:marBottom w:val="0"/>
              <w:divBdr>
                <w:top w:val="none" w:sz="0" w:space="0" w:color="auto"/>
                <w:left w:val="none" w:sz="0" w:space="0" w:color="auto"/>
                <w:bottom w:val="none" w:sz="0" w:space="0" w:color="auto"/>
                <w:right w:val="none" w:sz="0" w:space="0" w:color="auto"/>
              </w:divBdr>
            </w:div>
            <w:div w:id="1480803761">
              <w:marLeft w:val="0"/>
              <w:marRight w:val="0"/>
              <w:marTop w:val="0"/>
              <w:marBottom w:val="0"/>
              <w:divBdr>
                <w:top w:val="none" w:sz="0" w:space="0" w:color="auto"/>
                <w:left w:val="none" w:sz="0" w:space="0" w:color="auto"/>
                <w:bottom w:val="none" w:sz="0" w:space="0" w:color="auto"/>
                <w:right w:val="none" w:sz="0" w:space="0" w:color="auto"/>
              </w:divBdr>
            </w:div>
            <w:div w:id="1064911779">
              <w:marLeft w:val="0"/>
              <w:marRight w:val="0"/>
              <w:marTop w:val="0"/>
              <w:marBottom w:val="0"/>
              <w:divBdr>
                <w:top w:val="none" w:sz="0" w:space="0" w:color="auto"/>
                <w:left w:val="none" w:sz="0" w:space="0" w:color="auto"/>
                <w:bottom w:val="none" w:sz="0" w:space="0" w:color="auto"/>
                <w:right w:val="none" w:sz="0" w:space="0" w:color="auto"/>
              </w:divBdr>
            </w:div>
            <w:div w:id="1608929366">
              <w:marLeft w:val="0"/>
              <w:marRight w:val="0"/>
              <w:marTop w:val="0"/>
              <w:marBottom w:val="0"/>
              <w:divBdr>
                <w:top w:val="none" w:sz="0" w:space="0" w:color="auto"/>
                <w:left w:val="none" w:sz="0" w:space="0" w:color="auto"/>
                <w:bottom w:val="none" w:sz="0" w:space="0" w:color="auto"/>
                <w:right w:val="none" w:sz="0" w:space="0" w:color="auto"/>
              </w:divBdr>
            </w:div>
            <w:div w:id="68844899">
              <w:marLeft w:val="0"/>
              <w:marRight w:val="0"/>
              <w:marTop w:val="0"/>
              <w:marBottom w:val="0"/>
              <w:divBdr>
                <w:top w:val="none" w:sz="0" w:space="0" w:color="auto"/>
                <w:left w:val="none" w:sz="0" w:space="0" w:color="auto"/>
                <w:bottom w:val="none" w:sz="0" w:space="0" w:color="auto"/>
                <w:right w:val="none" w:sz="0" w:space="0" w:color="auto"/>
              </w:divBdr>
            </w:div>
            <w:div w:id="1805930243">
              <w:marLeft w:val="0"/>
              <w:marRight w:val="0"/>
              <w:marTop w:val="0"/>
              <w:marBottom w:val="0"/>
              <w:divBdr>
                <w:top w:val="none" w:sz="0" w:space="0" w:color="auto"/>
                <w:left w:val="none" w:sz="0" w:space="0" w:color="auto"/>
                <w:bottom w:val="none" w:sz="0" w:space="0" w:color="auto"/>
                <w:right w:val="none" w:sz="0" w:space="0" w:color="auto"/>
              </w:divBdr>
            </w:div>
            <w:div w:id="999773989">
              <w:marLeft w:val="0"/>
              <w:marRight w:val="0"/>
              <w:marTop w:val="0"/>
              <w:marBottom w:val="0"/>
              <w:divBdr>
                <w:top w:val="none" w:sz="0" w:space="0" w:color="auto"/>
                <w:left w:val="none" w:sz="0" w:space="0" w:color="auto"/>
                <w:bottom w:val="none" w:sz="0" w:space="0" w:color="auto"/>
                <w:right w:val="none" w:sz="0" w:space="0" w:color="auto"/>
              </w:divBdr>
            </w:div>
            <w:div w:id="945505826">
              <w:marLeft w:val="0"/>
              <w:marRight w:val="0"/>
              <w:marTop w:val="0"/>
              <w:marBottom w:val="0"/>
              <w:divBdr>
                <w:top w:val="none" w:sz="0" w:space="0" w:color="auto"/>
                <w:left w:val="none" w:sz="0" w:space="0" w:color="auto"/>
                <w:bottom w:val="none" w:sz="0" w:space="0" w:color="auto"/>
                <w:right w:val="none" w:sz="0" w:space="0" w:color="auto"/>
              </w:divBdr>
            </w:div>
            <w:div w:id="435098024">
              <w:marLeft w:val="0"/>
              <w:marRight w:val="0"/>
              <w:marTop w:val="0"/>
              <w:marBottom w:val="0"/>
              <w:divBdr>
                <w:top w:val="none" w:sz="0" w:space="0" w:color="auto"/>
                <w:left w:val="none" w:sz="0" w:space="0" w:color="auto"/>
                <w:bottom w:val="none" w:sz="0" w:space="0" w:color="auto"/>
                <w:right w:val="none" w:sz="0" w:space="0" w:color="auto"/>
              </w:divBdr>
            </w:div>
            <w:div w:id="1939097255">
              <w:marLeft w:val="0"/>
              <w:marRight w:val="0"/>
              <w:marTop w:val="0"/>
              <w:marBottom w:val="0"/>
              <w:divBdr>
                <w:top w:val="none" w:sz="0" w:space="0" w:color="auto"/>
                <w:left w:val="none" w:sz="0" w:space="0" w:color="auto"/>
                <w:bottom w:val="none" w:sz="0" w:space="0" w:color="auto"/>
                <w:right w:val="none" w:sz="0" w:space="0" w:color="auto"/>
              </w:divBdr>
            </w:div>
            <w:div w:id="523637543">
              <w:marLeft w:val="0"/>
              <w:marRight w:val="0"/>
              <w:marTop w:val="0"/>
              <w:marBottom w:val="0"/>
              <w:divBdr>
                <w:top w:val="none" w:sz="0" w:space="0" w:color="auto"/>
                <w:left w:val="none" w:sz="0" w:space="0" w:color="auto"/>
                <w:bottom w:val="none" w:sz="0" w:space="0" w:color="auto"/>
                <w:right w:val="none" w:sz="0" w:space="0" w:color="auto"/>
              </w:divBdr>
            </w:div>
            <w:div w:id="1184706317">
              <w:marLeft w:val="0"/>
              <w:marRight w:val="0"/>
              <w:marTop w:val="0"/>
              <w:marBottom w:val="0"/>
              <w:divBdr>
                <w:top w:val="none" w:sz="0" w:space="0" w:color="auto"/>
                <w:left w:val="none" w:sz="0" w:space="0" w:color="auto"/>
                <w:bottom w:val="none" w:sz="0" w:space="0" w:color="auto"/>
                <w:right w:val="none" w:sz="0" w:space="0" w:color="auto"/>
              </w:divBdr>
            </w:div>
            <w:div w:id="704409118">
              <w:marLeft w:val="0"/>
              <w:marRight w:val="0"/>
              <w:marTop w:val="0"/>
              <w:marBottom w:val="0"/>
              <w:divBdr>
                <w:top w:val="none" w:sz="0" w:space="0" w:color="auto"/>
                <w:left w:val="none" w:sz="0" w:space="0" w:color="auto"/>
                <w:bottom w:val="none" w:sz="0" w:space="0" w:color="auto"/>
                <w:right w:val="none" w:sz="0" w:space="0" w:color="auto"/>
              </w:divBdr>
            </w:div>
            <w:div w:id="784301957">
              <w:marLeft w:val="0"/>
              <w:marRight w:val="0"/>
              <w:marTop w:val="0"/>
              <w:marBottom w:val="0"/>
              <w:divBdr>
                <w:top w:val="none" w:sz="0" w:space="0" w:color="auto"/>
                <w:left w:val="none" w:sz="0" w:space="0" w:color="auto"/>
                <w:bottom w:val="none" w:sz="0" w:space="0" w:color="auto"/>
                <w:right w:val="none" w:sz="0" w:space="0" w:color="auto"/>
              </w:divBdr>
            </w:div>
            <w:div w:id="134763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6577">
      <w:bodyDiv w:val="1"/>
      <w:marLeft w:val="0"/>
      <w:marRight w:val="0"/>
      <w:marTop w:val="0"/>
      <w:marBottom w:val="0"/>
      <w:divBdr>
        <w:top w:val="none" w:sz="0" w:space="0" w:color="auto"/>
        <w:left w:val="none" w:sz="0" w:space="0" w:color="auto"/>
        <w:bottom w:val="none" w:sz="0" w:space="0" w:color="auto"/>
        <w:right w:val="none" w:sz="0" w:space="0" w:color="auto"/>
      </w:divBdr>
      <w:divsChild>
        <w:div w:id="1609002022">
          <w:marLeft w:val="0"/>
          <w:marRight w:val="0"/>
          <w:marTop w:val="0"/>
          <w:marBottom w:val="0"/>
          <w:divBdr>
            <w:top w:val="none" w:sz="0" w:space="0" w:color="auto"/>
            <w:left w:val="none" w:sz="0" w:space="0" w:color="auto"/>
            <w:bottom w:val="none" w:sz="0" w:space="0" w:color="auto"/>
            <w:right w:val="none" w:sz="0" w:space="0" w:color="auto"/>
          </w:divBdr>
          <w:divsChild>
            <w:div w:id="343283946">
              <w:marLeft w:val="0"/>
              <w:marRight w:val="0"/>
              <w:marTop w:val="0"/>
              <w:marBottom w:val="0"/>
              <w:divBdr>
                <w:top w:val="none" w:sz="0" w:space="0" w:color="auto"/>
                <w:left w:val="none" w:sz="0" w:space="0" w:color="auto"/>
                <w:bottom w:val="none" w:sz="0" w:space="0" w:color="auto"/>
                <w:right w:val="none" w:sz="0" w:space="0" w:color="auto"/>
              </w:divBdr>
            </w:div>
            <w:div w:id="1343244516">
              <w:marLeft w:val="0"/>
              <w:marRight w:val="0"/>
              <w:marTop w:val="0"/>
              <w:marBottom w:val="0"/>
              <w:divBdr>
                <w:top w:val="none" w:sz="0" w:space="0" w:color="auto"/>
                <w:left w:val="none" w:sz="0" w:space="0" w:color="auto"/>
                <w:bottom w:val="none" w:sz="0" w:space="0" w:color="auto"/>
                <w:right w:val="none" w:sz="0" w:space="0" w:color="auto"/>
              </w:divBdr>
            </w:div>
            <w:div w:id="1979919422">
              <w:marLeft w:val="0"/>
              <w:marRight w:val="0"/>
              <w:marTop w:val="0"/>
              <w:marBottom w:val="0"/>
              <w:divBdr>
                <w:top w:val="none" w:sz="0" w:space="0" w:color="auto"/>
                <w:left w:val="none" w:sz="0" w:space="0" w:color="auto"/>
                <w:bottom w:val="none" w:sz="0" w:space="0" w:color="auto"/>
                <w:right w:val="none" w:sz="0" w:space="0" w:color="auto"/>
              </w:divBdr>
            </w:div>
            <w:div w:id="1448164408">
              <w:marLeft w:val="0"/>
              <w:marRight w:val="0"/>
              <w:marTop w:val="0"/>
              <w:marBottom w:val="0"/>
              <w:divBdr>
                <w:top w:val="none" w:sz="0" w:space="0" w:color="auto"/>
                <w:left w:val="none" w:sz="0" w:space="0" w:color="auto"/>
                <w:bottom w:val="none" w:sz="0" w:space="0" w:color="auto"/>
                <w:right w:val="none" w:sz="0" w:space="0" w:color="auto"/>
              </w:divBdr>
            </w:div>
            <w:div w:id="1305742424">
              <w:marLeft w:val="0"/>
              <w:marRight w:val="0"/>
              <w:marTop w:val="0"/>
              <w:marBottom w:val="0"/>
              <w:divBdr>
                <w:top w:val="none" w:sz="0" w:space="0" w:color="auto"/>
                <w:left w:val="none" w:sz="0" w:space="0" w:color="auto"/>
                <w:bottom w:val="none" w:sz="0" w:space="0" w:color="auto"/>
                <w:right w:val="none" w:sz="0" w:space="0" w:color="auto"/>
              </w:divBdr>
            </w:div>
            <w:div w:id="500698240">
              <w:marLeft w:val="0"/>
              <w:marRight w:val="0"/>
              <w:marTop w:val="0"/>
              <w:marBottom w:val="0"/>
              <w:divBdr>
                <w:top w:val="none" w:sz="0" w:space="0" w:color="auto"/>
                <w:left w:val="none" w:sz="0" w:space="0" w:color="auto"/>
                <w:bottom w:val="none" w:sz="0" w:space="0" w:color="auto"/>
                <w:right w:val="none" w:sz="0" w:space="0" w:color="auto"/>
              </w:divBdr>
            </w:div>
            <w:div w:id="647246974">
              <w:marLeft w:val="0"/>
              <w:marRight w:val="0"/>
              <w:marTop w:val="0"/>
              <w:marBottom w:val="0"/>
              <w:divBdr>
                <w:top w:val="none" w:sz="0" w:space="0" w:color="auto"/>
                <w:left w:val="none" w:sz="0" w:space="0" w:color="auto"/>
                <w:bottom w:val="none" w:sz="0" w:space="0" w:color="auto"/>
                <w:right w:val="none" w:sz="0" w:space="0" w:color="auto"/>
              </w:divBdr>
            </w:div>
            <w:div w:id="1361198944">
              <w:marLeft w:val="0"/>
              <w:marRight w:val="0"/>
              <w:marTop w:val="0"/>
              <w:marBottom w:val="0"/>
              <w:divBdr>
                <w:top w:val="none" w:sz="0" w:space="0" w:color="auto"/>
                <w:left w:val="none" w:sz="0" w:space="0" w:color="auto"/>
                <w:bottom w:val="none" w:sz="0" w:space="0" w:color="auto"/>
                <w:right w:val="none" w:sz="0" w:space="0" w:color="auto"/>
              </w:divBdr>
            </w:div>
            <w:div w:id="1331719860">
              <w:marLeft w:val="0"/>
              <w:marRight w:val="0"/>
              <w:marTop w:val="0"/>
              <w:marBottom w:val="0"/>
              <w:divBdr>
                <w:top w:val="none" w:sz="0" w:space="0" w:color="auto"/>
                <w:left w:val="none" w:sz="0" w:space="0" w:color="auto"/>
                <w:bottom w:val="none" w:sz="0" w:space="0" w:color="auto"/>
                <w:right w:val="none" w:sz="0" w:space="0" w:color="auto"/>
              </w:divBdr>
            </w:div>
            <w:div w:id="484319367">
              <w:marLeft w:val="0"/>
              <w:marRight w:val="0"/>
              <w:marTop w:val="0"/>
              <w:marBottom w:val="0"/>
              <w:divBdr>
                <w:top w:val="none" w:sz="0" w:space="0" w:color="auto"/>
                <w:left w:val="none" w:sz="0" w:space="0" w:color="auto"/>
                <w:bottom w:val="none" w:sz="0" w:space="0" w:color="auto"/>
                <w:right w:val="none" w:sz="0" w:space="0" w:color="auto"/>
              </w:divBdr>
            </w:div>
            <w:div w:id="1759981305">
              <w:marLeft w:val="0"/>
              <w:marRight w:val="0"/>
              <w:marTop w:val="0"/>
              <w:marBottom w:val="0"/>
              <w:divBdr>
                <w:top w:val="none" w:sz="0" w:space="0" w:color="auto"/>
                <w:left w:val="none" w:sz="0" w:space="0" w:color="auto"/>
                <w:bottom w:val="none" w:sz="0" w:space="0" w:color="auto"/>
                <w:right w:val="none" w:sz="0" w:space="0" w:color="auto"/>
              </w:divBdr>
            </w:div>
            <w:div w:id="468399921">
              <w:marLeft w:val="0"/>
              <w:marRight w:val="0"/>
              <w:marTop w:val="0"/>
              <w:marBottom w:val="0"/>
              <w:divBdr>
                <w:top w:val="none" w:sz="0" w:space="0" w:color="auto"/>
                <w:left w:val="none" w:sz="0" w:space="0" w:color="auto"/>
                <w:bottom w:val="none" w:sz="0" w:space="0" w:color="auto"/>
                <w:right w:val="none" w:sz="0" w:space="0" w:color="auto"/>
              </w:divBdr>
            </w:div>
            <w:div w:id="1783571873">
              <w:marLeft w:val="0"/>
              <w:marRight w:val="0"/>
              <w:marTop w:val="0"/>
              <w:marBottom w:val="0"/>
              <w:divBdr>
                <w:top w:val="none" w:sz="0" w:space="0" w:color="auto"/>
                <w:left w:val="none" w:sz="0" w:space="0" w:color="auto"/>
                <w:bottom w:val="none" w:sz="0" w:space="0" w:color="auto"/>
                <w:right w:val="none" w:sz="0" w:space="0" w:color="auto"/>
              </w:divBdr>
            </w:div>
            <w:div w:id="728918391">
              <w:marLeft w:val="0"/>
              <w:marRight w:val="0"/>
              <w:marTop w:val="0"/>
              <w:marBottom w:val="0"/>
              <w:divBdr>
                <w:top w:val="none" w:sz="0" w:space="0" w:color="auto"/>
                <w:left w:val="none" w:sz="0" w:space="0" w:color="auto"/>
                <w:bottom w:val="none" w:sz="0" w:space="0" w:color="auto"/>
                <w:right w:val="none" w:sz="0" w:space="0" w:color="auto"/>
              </w:divBdr>
            </w:div>
            <w:div w:id="741096646">
              <w:marLeft w:val="0"/>
              <w:marRight w:val="0"/>
              <w:marTop w:val="0"/>
              <w:marBottom w:val="0"/>
              <w:divBdr>
                <w:top w:val="none" w:sz="0" w:space="0" w:color="auto"/>
                <w:left w:val="none" w:sz="0" w:space="0" w:color="auto"/>
                <w:bottom w:val="none" w:sz="0" w:space="0" w:color="auto"/>
                <w:right w:val="none" w:sz="0" w:space="0" w:color="auto"/>
              </w:divBdr>
            </w:div>
            <w:div w:id="50327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89738">
      <w:bodyDiv w:val="1"/>
      <w:marLeft w:val="0"/>
      <w:marRight w:val="0"/>
      <w:marTop w:val="0"/>
      <w:marBottom w:val="0"/>
      <w:divBdr>
        <w:top w:val="none" w:sz="0" w:space="0" w:color="auto"/>
        <w:left w:val="none" w:sz="0" w:space="0" w:color="auto"/>
        <w:bottom w:val="none" w:sz="0" w:space="0" w:color="auto"/>
        <w:right w:val="none" w:sz="0" w:space="0" w:color="auto"/>
      </w:divBdr>
    </w:div>
    <w:div w:id="329873175">
      <w:bodyDiv w:val="1"/>
      <w:marLeft w:val="0"/>
      <w:marRight w:val="0"/>
      <w:marTop w:val="0"/>
      <w:marBottom w:val="0"/>
      <w:divBdr>
        <w:top w:val="none" w:sz="0" w:space="0" w:color="auto"/>
        <w:left w:val="none" w:sz="0" w:space="0" w:color="auto"/>
        <w:bottom w:val="none" w:sz="0" w:space="0" w:color="auto"/>
        <w:right w:val="none" w:sz="0" w:space="0" w:color="auto"/>
      </w:divBdr>
      <w:divsChild>
        <w:div w:id="226034268">
          <w:marLeft w:val="0"/>
          <w:marRight w:val="0"/>
          <w:marTop w:val="0"/>
          <w:marBottom w:val="0"/>
          <w:divBdr>
            <w:top w:val="none" w:sz="0" w:space="0" w:color="auto"/>
            <w:left w:val="none" w:sz="0" w:space="0" w:color="auto"/>
            <w:bottom w:val="none" w:sz="0" w:space="0" w:color="auto"/>
            <w:right w:val="none" w:sz="0" w:space="0" w:color="auto"/>
          </w:divBdr>
          <w:divsChild>
            <w:div w:id="117978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86097">
      <w:bodyDiv w:val="1"/>
      <w:marLeft w:val="0"/>
      <w:marRight w:val="0"/>
      <w:marTop w:val="0"/>
      <w:marBottom w:val="0"/>
      <w:divBdr>
        <w:top w:val="none" w:sz="0" w:space="0" w:color="auto"/>
        <w:left w:val="none" w:sz="0" w:space="0" w:color="auto"/>
        <w:bottom w:val="none" w:sz="0" w:space="0" w:color="auto"/>
        <w:right w:val="none" w:sz="0" w:space="0" w:color="auto"/>
      </w:divBdr>
      <w:divsChild>
        <w:div w:id="1499805328">
          <w:marLeft w:val="0"/>
          <w:marRight w:val="0"/>
          <w:marTop w:val="0"/>
          <w:marBottom w:val="0"/>
          <w:divBdr>
            <w:top w:val="none" w:sz="0" w:space="0" w:color="auto"/>
            <w:left w:val="none" w:sz="0" w:space="0" w:color="auto"/>
            <w:bottom w:val="none" w:sz="0" w:space="0" w:color="auto"/>
            <w:right w:val="none" w:sz="0" w:space="0" w:color="auto"/>
          </w:divBdr>
          <w:divsChild>
            <w:div w:id="102763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docker.com/docker-for-windows/?install_site=vsonwi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docs.aws.amazon.com/AmazonECS/latest/developerguide/task_execution_IAM_role.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79E89B-F82D-459C-9D26-CA985C2FB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2934</Words>
  <Characters>16138</Characters>
  <Application>Microsoft Office Word</Application>
  <DocSecurity>0</DocSecurity>
  <Lines>134</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2018-03-29T22:26:00Z</dcterms:created>
  <dcterms:modified xsi:type="dcterms:W3CDTF">2018-05-24T18:17:00Z</dcterms:modified>
</cp:coreProperties>
</file>