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2A2D" w14:textId="77777777" w:rsidR="008B0DC1" w:rsidRPr="003C44DD" w:rsidRDefault="00E9493A" w:rsidP="003C44DD">
      <w:pPr>
        <w:pStyle w:val="Title"/>
      </w:pPr>
      <w:r>
        <w:t>Storing</w:t>
      </w:r>
      <w:r w:rsidR="00076C56" w:rsidRPr="00076C56">
        <w:t xml:space="preserve"> </w:t>
      </w:r>
      <w:r w:rsidR="00B36798">
        <w:t>data</w:t>
      </w:r>
      <w:r w:rsidR="00076C56" w:rsidRPr="00076C56">
        <w:t xml:space="preserve"> with Amazon </w:t>
      </w:r>
      <w:r w:rsidR="00B36798">
        <w:t>DynamoDB</w:t>
      </w:r>
      <w:r w:rsidR="003C44DD" w:rsidRPr="003C44DD">
        <w:t xml:space="preserve"> and .NET</w:t>
      </w:r>
    </w:p>
    <w:p w14:paraId="0292FE3B" w14:textId="77777777" w:rsidR="003C44DD" w:rsidRPr="003C44DD" w:rsidRDefault="003C44DD" w:rsidP="003C44DD">
      <w:pPr>
        <w:pStyle w:val="Heading1"/>
        <w:rPr>
          <w:color w:val="1F4E79" w:themeColor="accent1" w:themeShade="80"/>
        </w:rPr>
      </w:pPr>
      <w:r w:rsidRPr="003C44DD">
        <w:rPr>
          <w:color w:val="1F4E79" w:themeColor="accent1" w:themeShade="80"/>
        </w:rPr>
        <w:t>Overview</w:t>
      </w:r>
    </w:p>
    <w:p w14:paraId="5C2FD6E7" w14:textId="77777777" w:rsidR="009E36DF" w:rsidRDefault="009E36DF" w:rsidP="003C44DD">
      <w:r w:rsidRPr="009E36DF">
        <w:t>Amazon DynamoDB is a fast and flexible NoSQL database service for all applications that need consistent, single-digit millisecond latency at any scale. It is a fully managed cloud database and supports both document and key-value store models. Its flexible data model, reliable performance, and automatic scaling of throughput capacity make it a great fit for mobile, web, gaming, ad tech, IoT, and many other applications</w:t>
      </w:r>
    </w:p>
    <w:p w14:paraId="325441F9" w14:textId="26579570" w:rsidR="00171B77" w:rsidRDefault="00171B77" w:rsidP="003C44DD">
      <w:r>
        <w:t>For this walk-through, we’ll</w:t>
      </w:r>
      <w:r w:rsidR="00BB2E11">
        <w:t xml:space="preserve"> </w:t>
      </w:r>
      <w:r>
        <w:t xml:space="preserve">create a new .NET </w:t>
      </w:r>
      <w:r w:rsidR="00076C56">
        <w:t xml:space="preserve">Core </w:t>
      </w:r>
      <w:r w:rsidR="00B423CA">
        <w:t xml:space="preserve">Web API application </w:t>
      </w:r>
      <w:r>
        <w:t>an</w:t>
      </w:r>
      <w:r w:rsidR="00BC23D6">
        <w:t xml:space="preserve">d add the AWS SDK for </w:t>
      </w:r>
      <w:r w:rsidR="009E36DF">
        <w:t>DynamoDB</w:t>
      </w:r>
      <w:r w:rsidR="00BC23D6">
        <w:t xml:space="preserve"> </w:t>
      </w:r>
      <w:r w:rsidR="00B423CA">
        <w:t xml:space="preserve">and the AWS .NET Core Extensions. Each API controller group will demostrate </w:t>
      </w:r>
      <w:r w:rsidR="00076C56">
        <w:t>common functionality</w:t>
      </w:r>
      <w:r w:rsidR="00B423CA">
        <w:t xml:space="preserve"> in DynamoDB</w:t>
      </w:r>
      <w:r w:rsidR="00076C56">
        <w:t xml:space="preserve"> such as creating </w:t>
      </w:r>
      <w:r w:rsidR="009E36DF">
        <w:t>tables</w:t>
      </w:r>
      <w:r w:rsidR="00E9493A">
        <w:t xml:space="preserve">, writing/reading </w:t>
      </w:r>
      <w:r w:rsidR="009E36DF">
        <w:t>items</w:t>
      </w:r>
      <w:r w:rsidR="00E9493A">
        <w:t xml:space="preserve">, listing </w:t>
      </w:r>
      <w:r w:rsidR="009E36DF">
        <w:t>tables</w:t>
      </w:r>
      <w:r w:rsidR="00E9493A">
        <w:t xml:space="preserve"> and </w:t>
      </w:r>
      <w:r w:rsidR="009E36DF">
        <w:t>items</w:t>
      </w:r>
      <w:r w:rsidR="00E9493A">
        <w:t xml:space="preserve">, and deleting </w:t>
      </w:r>
      <w:r w:rsidR="009E36DF">
        <w:t>tables</w:t>
      </w:r>
      <w:r w:rsidR="00E9493A">
        <w:t xml:space="preserve"> and </w:t>
      </w:r>
      <w:r w:rsidR="009E36DF">
        <w:t>items</w:t>
      </w:r>
      <w:r w:rsidR="00E9493A">
        <w:t>.</w:t>
      </w:r>
    </w:p>
    <w:p w14:paraId="6573C712" w14:textId="77777777" w:rsidR="0029745F" w:rsidRPr="0029745F" w:rsidRDefault="0029745F" w:rsidP="0029745F">
      <w:pPr>
        <w:pStyle w:val="Heading1"/>
        <w:rPr>
          <w:color w:val="1F4E79" w:themeColor="accent1" w:themeShade="80"/>
        </w:rPr>
      </w:pPr>
      <w:r w:rsidRPr="0029745F">
        <w:rPr>
          <w:color w:val="1F4E79" w:themeColor="accent1" w:themeShade="80"/>
        </w:rPr>
        <w:t>Prerequisites</w:t>
      </w:r>
    </w:p>
    <w:p w14:paraId="25A8E0AC" w14:textId="77777777" w:rsidR="0029745F" w:rsidRDefault="00076C56" w:rsidP="0029745F">
      <w:pPr>
        <w:pStyle w:val="ListParagraph"/>
        <w:numPr>
          <w:ilvl w:val="0"/>
          <w:numId w:val="2"/>
        </w:numPr>
      </w:pPr>
      <w:r>
        <w:t>.NET Core 2</w:t>
      </w:r>
      <w:r w:rsidR="00610A95">
        <w:t>.0 or higher installed</w:t>
      </w:r>
    </w:p>
    <w:p w14:paraId="5ABFE5DF" w14:textId="77777777" w:rsidR="00777E3D" w:rsidRDefault="00610A95" w:rsidP="00777E3D">
      <w:pPr>
        <w:pStyle w:val="ListParagraph"/>
        <w:numPr>
          <w:ilvl w:val="0"/>
          <w:numId w:val="2"/>
        </w:numPr>
      </w:pPr>
      <w:r>
        <w:t>AWS Account</w:t>
      </w:r>
      <w:r w:rsidR="00777E3D">
        <w:t xml:space="preserve"> with credentials configured locally in Visual Studio or using the CLI</w:t>
      </w:r>
    </w:p>
    <w:p w14:paraId="090CA0B0" w14:textId="447D3FDA" w:rsidR="00B423CA" w:rsidRDefault="00B423CA" w:rsidP="00777E3D">
      <w:pPr>
        <w:pStyle w:val="ListParagraph"/>
        <w:numPr>
          <w:ilvl w:val="0"/>
          <w:numId w:val="2"/>
        </w:numPr>
      </w:pPr>
      <w:r>
        <w:t>The DynamoDB sample Web API project</w:t>
      </w:r>
    </w:p>
    <w:p w14:paraId="0EE28F7B" w14:textId="77777777" w:rsidR="001A41C6" w:rsidRDefault="001A41C6" w:rsidP="0029745F">
      <w:pPr>
        <w:pStyle w:val="ListParagraph"/>
        <w:numPr>
          <w:ilvl w:val="0"/>
          <w:numId w:val="2"/>
        </w:numPr>
      </w:pPr>
      <w:r>
        <w:t>Optional: Visual Studio 2017 (you can also use the command line for .NET Core)</w:t>
      </w:r>
    </w:p>
    <w:p w14:paraId="24A711A4" w14:textId="36CE8B8B" w:rsidR="003C44DD" w:rsidRPr="003C44DD" w:rsidRDefault="00A348C6" w:rsidP="003C44DD">
      <w:pPr>
        <w:pStyle w:val="Heading1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Included in the </w:t>
      </w:r>
      <w:r w:rsidR="00DE07CE">
        <w:rPr>
          <w:color w:val="1F4E79" w:themeColor="accent1" w:themeShade="80"/>
        </w:rPr>
        <w:t>Web API</w:t>
      </w:r>
      <w:r w:rsidR="003C44DD" w:rsidRPr="003C44DD">
        <w:rPr>
          <w:color w:val="1F4E79" w:themeColor="accent1" w:themeShade="80"/>
        </w:rPr>
        <w:t xml:space="preserve"> Application</w:t>
      </w:r>
    </w:p>
    <w:p w14:paraId="06FEC086" w14:textId="2CCC337B" w:rsidR="00DE07CE" w:rsidRDefault="003434E3" w:rsidP="003434E3">
      <w:r>
        <w:t xml:space="preserve">This sample code demonstrates </w:t>
      </w:r>
      <w:r w:rsidR="00DE07CE">
        <w:t xml:space="preserve">how to use the </w:t>
      </w:r>
      <w:r w:rsidR="00DE07CE" w:rsidRPr="00DE07CE">
        <w:rPr>
          <w:i/>
        </w:rPr>
        <w:t>AWSSDK.Extensions.NETCore.Setup</w:t>
      </w:r>
      <w:r w:rsidR="00DE07CE">
        <w:t xml:space="preserve"> package to configure an</w:t>
      </w:r>
      <w:r w:rsidR="00A75B22">
        <w:t>d add an</w:t>
      </w:r>
      <w:r w:rsidR="00DE07CE">
        <w:t xml:space="preserve"> AWS SDK Dynamo client </w:t>
      </w:r>
      <w:r w:rsidR="00A75B22">
        <w:t xml:space="preserve">through the built in DI container provided by .NET Core. </w:t>
      </w:r>
      <w:r w:rsidR="00B423CA">
        <w:t>Additionally, e</w:t>
      </w:r>
      <w:r w:rsidR="00A75B22">
        <w:t xml:space="preserve">ach API Controller group demonstrates the three programming models </w:t>
      </w:r>
      <w:r w:rsidR="00B423CA">
        <w:t>available for working with Dynamo through the .NET SDK. For more information</w:t>
      </w:r>
      <w:r w:rsidR="00A348C6">
        <w:t xml:space="preserve"> about the .NET DynamoDB programming models</w:t>
      </w:r>
      <w:r w:rsidR="00B423CA">
        <w:t xml:space="preserve">, </w:t>
      </w:r>
      <w:hyperlink r:id="rId6" w:history="1">
        <w:r w:rsidR="00B423CA" w:rsidRPr="00B423CA">
          <w:rPr>
            <w:rStyle w:val="Hyperlink"/>
          </w:rPr>
          <w:t>see this documentation</w:t>
        </w:r>
      </w:hyperlink>
      <w:r w:rsidR="00B423CA">
        <w:t>.</w:t>
      </w:r>
    </w:p>
    <w:p w14:paraId="00D98C03" w14:textId="77777777" w:rsidR="003C44DD" w:rsidRDefault="00114CE1" w:rsidP="003946FE">
      <w:pPr>
        <w:pStyle w:val="Heading1"/>
        <w:keepLines w:val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Use </w:t>
      </w:r>
      <w:r w:rsidR="00B949F7">
        <w:rPr>
          <w:color w:val="1F4E79" w:themeColor="accent1" w:themeShade="80"/>
        </w:rPr>
        <w:t>DynamoDB</w:t>
      </w:r>
      <w:r w:rsidR="003C44DD" w:rsidRPr="003C44DD">
        <w:rPr>
          <w:color w:val="1F4E79" w:themeColor="accent1" w:themeShade="80"/>
        </w:rPr>
        <w:t>!</w:t>
      </w:r>
    </w:p>
    <w:p w14:paraId="34DCEFC2" w14:textId="039E77DE" w:rsidR="00070F5C" w:rsidRPr="00114CE1" w:rsidRDefault="00070F5C" w:rsidP="003946FE">
      <w:pPr>
        <w:rPr>
          <w:b/>
        </w:rPr>
      </w:pPr>
      <w:r>
        <w:t xml:space="preserve">To </w:t>
      </w:r>
      <w:r w:rsidR="00114CE1">
        <w:t xml:space="preserve">run through the </w:t>
      </w:r>
      <w:r w:rsidR="00F162C8">
        <w:t>DynamoDB</w:t>
      </w:r>
      <w:r w:rsidR="00114CE1">
        <w:t xml:space="preserve"> functionality u</w:t>
      </w:r>
      <w:r>
        <w:t>sin</w:t>
      </w:r>
      <w:r w:rsidR="00F30903">
        <w:t xml:space="preserve">g the </w:t>
      </w:r>
      <w:r w:rsidR="000A2A56">
        <w:t>Web API project</w:t>
      </w:r>
      <w:r w:rsidR="00114CE1">
        <w:t>, u</w:t>
      </w:r>
      <w:r w:rsidR="002D1ABA">
        <w:t>se the following command to build (compile) and run the app:</w:t>
      </w:r>
    </w:p>
    <w:p w14:paraId="1AE6C6D0" w14:textId="77777777" w:rsidR="002D1ABA" w:rsidRPr="002D1ABA" w:rsidRDefault="002D1ABA" w:rsidP="003946FE">
      <w:pPr>
        <w:rPr>
          <w:rFonts w:ascii="Courier New" w:hAnsi="Courier New" w:cs="Courier New"/>
        </w:rPr>
      </w:pPr>
      <w:r w:rsidRPr="002D1ABA">
        <w:rPr>
          <w:rFonts w:ascii="Courier New" w:hAnsi="Courier New" w:cs="Courier New"/>
        </w:rPr>
        <w:tab/>
        <w:t>dotnet run</w:t>
      </w:r>
    </w:p>
    <w:p w14:paraId="2265D6AB" w14:textId="77777777" w:rsidR="002D1ABA" w:rsidRDefault="002D1ABA" w:rsidP="003946FE">
      <w:r>
        <w:t>If you want to run the app again without compiling, just pass the --no-build flag like this:</w:t>
      </w:r>
    </w:p>
    <w:p w14:paraId="37E929B0" w14:textId="77777777" w:rsidR="002D1ABA" w:rsidRPr="002D1ABA" w:rsidRDefault="002D1ABA" w:rsidP="003946FE">
      <w:pPr>
        <w:rPr>
          <w:rFonts w:ascii="Courier New" w:hAnsi="Courier New" w:cs="Courier New"/>
        </w:rPr>
      </w:pPr>
      <w:r w:rsidRPr="002D1ABA">
        <w:rPr>
          <w:rFonts w:ascii="Courier New" w:hAnsi="Courier New" w:cs="Courier New"/>
        </w:rPr>
        <w:tab/>
        <w:t>dotnet run --no-build</w:t>
      </w:r>
    </w:p>
    <w:p w14:paraId="06F112AE" w14:textId="1EE283F4" w:rsidR="002D1ABA" w:rsidRPr="003946FE" w:rsidRDefault="002D1ABA" w:rsidP="003946FE">
      <w:r>
        <w:t xml:space="preserve">The </w:t>
      </w:r>
      <w:r w:rsidR="000A2A56">
        <w:t>Web API</w:t>
      </w:r>
      <w:r>
        <w:t xml:space="preserve"> will run</w:t>
      </w:r>
      <w:r w:rsidR="000A2A56">
        <w:t xml:space="preserve"> and you can use the </w:t>
      </w:r>
      <w:r w:rsidR="000A2A56" w:rsidRPr="00A348C6">
        <w:rPr>
          <w:i/>
        </w:rPr>
        <w:t>PowerShell</w:t>
      </w:r>
      <w:r w:rsidR="000A2A56">
        <w:t xml:space="preserve"> or </w:t>
      </w:r>
      <w:r w:rsidR="000A2A56" w:rsidRPr="00A348C6">
        <w:rPr>
          <w:i/>
        </w:rPr>
        <w:t>curl</w:t>
      </w:r>
      <w:r w:rsidR="000A2A56">
        <w:t xml:space="preserve"> scripts included in the</w:t>
      </w:r>
      <w:r w:rsidR="00E85E87">
        <w:t xml:space="preserve"> Web API</w:t>
      </w:r>
      <w:bookmarkStart w:id="0" w:name="_GoBack"/>
      <w:bookmarkEnd w:id="0"/>
      <w:r w:rsidR="000A2A56">
        <w:t xml:space="preserve"> project README file to test the functionality</w:t>
      </w:r>
      <w:r>
        <w:t xml:space="preserve">. </w:t>
      </w:r>
    </w:p>
    <w:sectPr w:rsidR="002D1ABA" w:rsidRPr="0039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90982"/>
    <w:multiLevelType w:val="hybridMultilevel"/>
    <w:tmpl w:val="9CFCEBEA"/>
    <w:lvl w:ilvl="0" w:tplc="637871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23EF"/>
    <w:multiLevelType w:val="hybridMultilevel"/>
    <w:tmpl w:val="A6DA9E84"/>
    <w:lvl w:ilvl="0" w:tplc="3D8476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86112"/>
    <w:multiLevelType w:val="hybridMultilevel"/>
    <w:tmpl w:val="9CFCEBEA"/>
    <w:lvl w:ilvl="0" w:tplc="637871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8650D"/>
    <w:multiLevelType w:val="hybridMultilevel"/>
    <w:tmpl w:val="ECE2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1087"/>
    <w:multiLevelType w:val="hybridMultilevel"/>
    <w:tmpl w:val="65A6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F5950"/>
    <w:multiLevelType w:val="hybridMultilevel"/>
    <w:tmpl w:val="42064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57C72"/>
    <w:multiLevelType w:val="hybridMultilevel"/>
    <w:tmpl w:val="42064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D5EB9"/>
    <w:multiLevelType w:val="hybridMultilevel"/>
    <w:tmpl w:val="5F2802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16"/>
    <w:rsid w:val="00070F5C"/>
    <w:rsid w:val="00076C56"/>
    <w:rsid w:val="000A2A56"/>
    <w:rsid w:val="000E4718"/>
    <w:rsid w:val="00114CE1"/>
    <w:rsid w:val="00122273"/>
    <w:rsid w:val="00171B77"/>
    <w:rsid w:val="001A0DA9"/>
    <w:rsid w:val="001A41C6"/>
    <w:rsid w:val="001E62ED"/>
    <w:rsid w:val="00253AD1"/>
    <w:rsid w:val="0029745F"/>
    <w:rsid w:val="002D1ABA"/>
    <w:rsid w:val="002F7E63"/>
    <w:rsid w:val="003434E3"/>
    <w:rsid w:val="003946FE"/>
    <w:rsid w:val="003B1029"/>
    <w:rsid w:val="003C44DD"/>
    <w:rsid w:val="00452822"/>
    <w:rsid w:val="004932FC"/>
    <w:rsid w:val="004D3F98"/>
    <w:rsid w:val="00512216"/>
    <w:rsid w:val="00544E30"/>
    <w:rsid w:val="00553E7F"/>
    <w:rsid w:val="005C6165"/>
    <w:rsid w:val="00610A95"/>
    <w:rsid w:val="006624CB"/>
    <w:rsid w:val="006F330B"/>
    <w:rsid w:val="006F5C96"/>
    <w:rsid w:val="00714AD8"/>
    <w:rsid w:val="0074326D"/>
    <w:rsid w:val="0075310A"/>
    <w:rsid w:val="00777E3D"/>
    <w:rsid w:val="00797118"/>
    <w:rsid w:val="007B2109"/>
    <w:rsid w:val="00800306"/>
    <w:rsid w:val="00802233"/>
    <w:rsid w:val="00802C17"/>
    <w:rsid w:val="008660EF"/>
    <w:rsid w:val="0089507E"/>
    <w:rsid w:val="008B0DC1"/>
    <w:rsid w:val="008B13B9"/>
    <w:rsid w:val="009424A6"/>
    <w:rsid w:val="009E36DF"/>
    <w:rsid w:val="00A27683"/>
    <w:rsid w:val="00A348C6"/>
    <w:rsid w:val="00A73D20"/>
    <w:rsid w:val="00A74720"/>
    <w:rsid w:val="00A75B22"/>
    <w:rsid w:val="00B11719"/>
    <w:rsid w:val="00B2144E"/>
    <w:rsid w:val="00B2332E"/>
    <w:rsid w:val="00B36798"/>
    <w:rsid w:val="00B423CA"/>
    <w:rsid w:val="00B949F7"/>
    <w:rsid w:val="00BB2E11"/>
    <w:rsid w:val="00BC23D6"/>
    <w:rsid w:val="00C73FE3"/>
    <w:rsid w:val="00C84ABE"/>
    <w:rsid w:val="00D301D9"/>
    <w:rsid w:val="00DB5955"/>
    <w:rsid w:val="00DE07CE"/>
    <w:rsid w:val="00E04394"/>
    <w:rsid w:val="00E85E87"/>
    <w:rsid w:val="00E9493A"/>
    <w:rsid w:val="00EC247D"/>
    <w:rsid w:val="00EE6613"/>
    <w:rsid w:val="00F162C8"/>
    <w:rsid w:val="00F30903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051A"/>
  <w15:chartTrackingRefBased/>
  <w15:docId w15:val="{22AFD98F-AB3F-4C22-8131-6964850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44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13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AD1"/>
    <w:pPr>
      <w:ind w:left="720"/>
      <w:contextualSpacing/>
    </w:pPr>
  </w:style>
  <w:style w:type="paragraph" w:customStyle="1" w:styleId="msonormal0">
    <w:name w:val="msonormal"/>
    <w:basedOn w:val="Normal"/>
    <w:rsid w:val="00B9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42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sdk-for-net/v2/developer-guide/dynamodb-intr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788C-9A8C-BD49-939F-8B6E49D3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Kirk</dc:creator>
  <cp:keywords/>
  <dc:description/>
  <cp:lastModifiedBy>Microsoft Office User</cp:lastModifiedBy>
  <cp:revision>51</cp:revision>
  <dcterms:created xsi:type="dcterms:W3CDTF">2018-03-09T20:54:00Z</dcterms:created>
  <dcterms:modified xsi:type="dcterms:W3CDTF">2018-05-29T23:27:00Z</dcterms:modified>
</cp:coreProperties>
</file>