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r>
    </w:p>
    <w:p>
      <w:pPr>
        <w:pStyle w:val="BodyTex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10000" cy="967105"/>
            <wp:effectExtent l="0" t="0" r="0" b="0"/>
            <wp:wrapSquare wrapText="largest"/>
            <wp:docPr id="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title=""/>
                    <pic:cNvPicPr>
                      <a:picLocks noChangeAspect="1" noChangeArrowheads="1"/>
                    </pic:cNvPicPr>
                  </pic:nvPicPr>
                  <pic:blipFill>
                    <a:blip r:embed="rId2"/>
                    <a:stretch>
                      <a:fillRect/>
                    </a:stretch>
                  </pic:blipFill>
                  <pic:spPr bwMode="auto">
                    <a:xfrm>
                      <a:off x="0" y="0"/>
                      <a:ext cx="3810000" cy="967105"/>
                    </a:xfrm>
                    <a:prstGeom prst="rect">
                      <a:avLst/>
                    </a:prstGeom>
                    <a:noFill/>
                  </pic:spPr>
                </pic:pic>
              </a:graphicData>
            </a:graphic>
          </wp:anchor>
        </w:drawing>
      </w:r>
    </w:p>
    <w:p>
      <w:pPr>
        <w:pStyle w:val="BodyText"/>
        <w:rPr/>
      </w:pPr>
      <w:r>
        <w:rPr/>
      </w:r>
    </w:p>
    <w:p>
      <w:pPr>
        <w:pStyle w:val="BodyText"/>
        <w:rPr/>
      </w:pPr>
      <w:r>
        <w:rPr/>
      </w:r>
    </w:p>
    <w:p>
      <w:pPr>
        <w:pStyle w:val="BodyText"/>
        <w:rPr/>
      </w:pPr>
      <w:r>
        <w:rPr/>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9972"/>
              <w:tab w:val="right" w:pos="9971" w:leader="dot"/>
            </w:tabs>
            <w:rPr/>
          </w:pPr>
          <w:r>
            <w:fldChar w:fldCharType="begin"/>
          </w:r>
          <w:r>
            <w:rPr>
              <w:rStyle w:val="IndexLink"/>
            </w:rPr>
            <w:instrText xml:space="preserve"> TOC \f \o "1-9" \h</w:instrText>
          </w:r>
          <w:r>
            <w:rPr>
              <w:rStyle w:val="IndexLink"/>
            </w:rPr>
            <w:fldChar w:fldCharType="separate"/>
          </w:r>
          <w:hyperlink w:anchor="__RefHeading___Toc600_1387563260">
            <w:r>
              <w:rPr>
                <w:rStyle w:val="IndexLink"/>
              </w:rPr>
              <w:t>1.1 – Int</w:t>
            </w:r>
            <w:r>
              <w:rPr>
                <w:rStyle w:val="IndexLink"/>
              </w:rPr>
              <w:t>r</w:t>
            </w:r>
            <w:r>
              <w:rPr>
                <w:rStyle w:val="IndexLink"/>
              </w:rPr>
              <w:t>oduction</w:t>
            </w:r>
            <w:r>
              <w:rPr>
                <w:rStyle w:val="IndexLink"/>
              </w:rPr>
              <w:tab/>
              <w:t>1</w:t>
            </w:r>
          </w:hyperlink>
        </w:p>
        <w:p>
          <w:pPr>
            <w:pStyle w:val="TOC1"/>
            <w:tabs>
              <w:tab w:val="clear" w:pos="9972"/>
              <w:tab w:val="right" w:pos="9971" w:leader="dot"/>
            </w:tabs>
            <w:rPr/>
          </w:pPr>
          <w:hyperlink w:anchor="__RefHeading___Toc602_1387563260">
            <w:r>
              <w:rPr>
                <w:rStyle w:val="IndexLink"/>
              </w:rPr>
              <w:t>1.3 – Operating systems, Software and end-user enviroment</w:t>
              <w:tab/>
              <w:t>2</w:t>
            </w:r>
          </w:hyperlink>
        </w:p>
        <w:p>
          <w:pPr>
            <w:pStyle w:val="TOC1"/>
            <w:tabs>
              <w:tab w:val="clear" w:pos="9972"/>
              <w:tab w:val="right" w:pos="9971" w:leader="dot"/>
            </w:tabs>
            <w:rPr/>
          </w:pPr>
          <w:hyperlink w:anchor="__RefHeading___Toc604_1387563260">
            <w:r>
              <w:rPr>
                <w:rStyle w:val="IndexLink"/>
              </w:rPr>
              <w:t>1.4 – System architecture</w:t>
              <w:tab/>
              <w:t>3</w:t>
            </w:r>
          </w:hyperlink>
        </w:p>
        <w:p>
          <w:pPr>
            <w:pStyle w:val="TOC1"/>
            <w:tabs>
              <w:tab w:val="clear" w:pos="9972"/>
              <w:tab w:val="right" w:pos="9971" w:leader="dot"/>
            </w:tabs>
            <w:rPr/>
          </w:pPr>
          <w:hyperlink w:anchor="__RefHeading___Toc606_1387563260">
            <w:r>
              <w:rPr>
                <w:rStyle w:val="IndexLink"/>
              </w:rPr>
              <w:t>1.5.3 Protocol</w:t>
              <w:tab/>
              <w:t>6</w:t>
            </w:r>
          </w:hyperlink>
        </w:p>
        <w:p>
          <w:pPr>
            <w:pStyle w:val="TOC1"/>
            <w:tabs>
              <w:tab w:val="clear" w:pos="9972"/>
              <w:tab w:val="right" w:pos="9971" w:leader="dot"/>
            </w:tabs>
            <w:rPr/>
          </w:pPr>
          <w:hyperlink w:anchor="__RefHeading___Toc608_1387563260">
            <w:r>
              <w:rPr>
                <w:rStyle w:val="IndexLink"/>
              </w:rPr>
              <w:t>AI</w:t>
              <w:tab/>
              <w:t>9</w:t>
            </w:r>
          </w:hyperlink>
          <w:r>
            <w:rPr>
              <w:rStyle w:val="IndexLink"/>
            </w:rPr>
            <w:fldChar w:fldCharType="end"/>
          </w:r>
        </w:p>
      </w:sdtContent>
    </w:sdt>
    <w:p>
      <w:pPr>
        <w:pStyle w:val="BodyText"/>
        <w:spacing w:lineRule="auto" w:line="276" w:before="0" w:after="140"/>
        <w:rPr/>
      </w:pPr>
      <w:r>
        <w:rPr/>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t>26.02.2025</w:t>
            </w:r>
          </w:p>
        </w:tc>
        <w:tc>
          <w:tcPr>
            <w:tcW w:w="4989" w:type="dxa"/>
            <w:tcBorders>
              <w:start w:val="single" w:sz="4" w:space="0" w:color="000000"/>
              <w:bottom w:val="single" w:sz="4" w:space="0" w:color="000000"/>
              <w:end w:val="single" w:sz="4" w:space="0" w:color="000000"/>
            </w:tcBorders>
          </w:tcPr>
          <w:p>
            <w:pPr>
              <w:pStyle w:val="TableContents"/>
              <w:rPr/>
            </w:pPr>
            <w:r>
              <w:rPr/>
              <w:t>Documentation update</w:t>
            </w:r>
          </w:p>
        </w:tc>
      </w:tr>
      <w:tr>
        <w:trPr/>
        <w:tc>
          <w:tcPr>
            <w:tcW w:w="4949" w:type="dxa"/>
            <w:tcBorders>
              <w:start w:val="single" w:sz="4" w:space="0" w:color="000000"/>
              <w:bottom w:val="single" w:sz="4" w:space="0" w:color="000000"/>
            </w:tcBorders>
          </w:tcPr>
          <w:p>
            <w:pPr>
              <w:pStyle w:val="TableContents"/>
              <w:rPr/>
            </w:pPr>
            <w:r>
              <w:rPr/>
              <w:t>04.03.2025</w:t>
            </w:r>
          </w:p>
        </w:tc>
        <w:tc>
          <w:tcPr>
            <w:tcW w:w="4989" w:type="dxa"/>
            <w:tcBorders>
              <w:start w:val="single" w:sz="4" w:space="0" w:color="000000"/>
              <w:bottom w:val="single" w:sz="4" w:space="0" w:color="000000"/>
              <w:end w:val="single" w:sz="4" w:space="0" w:color="000000"/>
            </w:tcBorders>
          </w:tcPr>
          <w:p>
            <w:pPr>
              <w:pStyle w:val="TableContents"/>
              <w:rPr/>
            </w:pPr>
            <w:r>
              <w:rPr/>
              <w:t>UI update</w:t>
            </w:r>
          </w:p>
        </w:tc>
      </w:tr>
      <w:tr>
        <w:trPr/>
        <w:tc>
          <w:tcPr>
            <w:tcW w:w="4949" w:type="dxa"/>
            <w:tcBorders>
              <w:start w:val="single" w:sz="4" w:space="0" w:color="000000"/>
              <w:bottom w:val="single" w:sz="4" w:space="0" w:color="000000"/>
            </w:tcBorders>
          </w:tcPr>
          <w:p>
            <w:pPr>
              <w:pStyle w:val="TableContents"/>
              <w:rPr/>
            </w:pPr>
            <w:r>
              <w:rPr/>
              <w:t>16.03.2025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24.03.2025</w:t>
            </w:r>
          </w:p>
        </w:tc>
        <w:tc>
          <w:tcPr>
            <w:tcW w:w="4989" w:type="dxa"/>
            <w:tcBorders>
              <w:start w:val="single" w:sz="4" w:space="0" w:color="000000"/>
              <w:bottom w:val="single" w:sz="4" w:space="0" w:color="000000"/>
              <w:end w:val="single" w:sz="4" w:space="0" w:color="000000"/>
            </w:tcBorders>
          </w:tcPr>
          <w:p>
            <w:pPr>
              <w:pStyle w:val="TableContents"/>
              <w:rPr/>
            </w:pPr>
            <w:r>
              <w:rPr/>
              <w:t>Coloring rework update</w:t>
            </w:r>
          </w:p>
        </w:tc>
      </w:tr>
      <w:tr>
        <w:trPr/>
        <w:tc>
          <w:tcPr>
            <w:tcW w:w="4949" w:type="dxa"/>
            <w:tcBorders>
              <w:start w:val="single" w:sz="4" w:space="0" w:color="000000"/>
              <w:bottom w:val="single" w:sz="4" w:space="0" w:color="000000"/>
            </w:tcBorders>
          </w:tcPr>
          <w:p>
            <w:pPr>
              <w:pStyle w:val="TableContents"/>
              <w:rPr/>
            </w:pPr>
            <w:r>
              <w:rPr/>
              <w:t>30.03.2025</w:t>
            </w:r>
          </w:p>
        </w:tc>
        <w:tc>
          <w:tcPr>
            <w:tcW w:w="4989" w:type="dxa"/>
            <w:tcBorders>
              <w:start w:val="single" w:sz="4" w:space="0" w:color="000000"/>
              <w:bottom w:val="single" w:sz="4" w:space="0" w:color="000000"/>
              <w:end w:val="single" w:sz="4" w:space="0" w:color="000000"/>
            </w:tcBorders>
          </w:tcPr>
          <w:p>
            <w:pPr>
              <w:pStyle w:val="TableContents"/>
              <w:rPr/>
            </w:pPr>
            <w:r>
              <w:rPr/>
              <w:t>New languages added</w:t>
            </w:r>
          </w:p>
        </w:tc>
      </w:tr>
      <w:tr>
        <w:trPr/>
        <w:tc>
          <w:tcPr>
            <w:tcW w:w="4949" w:type="dxa"/>
            <w:tcBorders>
              <w:start w:val="single" w:sz="4" w:space="0" w:color="000000"/>
              <w:bottom w:val="single" w:sz="4" w:space="0" w:color="000000"/>
            </w:tcBorders>
          </w:tcPr>
          <w:p>
            <w:pPr>
              <w:pStyle w:val="TableContents"/>
              <w:rPr/>
            </w:pPr>
            <w:r>
              <w:rPr/>
              <w:t>27.04.2025</w:t>
            </w:r>
          </w:p>
        </w:tc>
        <w:tc>
          <w:tcPr>
            <w:tcW w:w="4989" w:type="dxa"/>
            <w:tcBorders>
              <w:start w:val="single" w:sz="4" w:space="0" w:color="000000"/>
              <w:bottom w:val="single" w:sz="4" w:space="0" w:color="000000"/>
              <w:end w:val="single" w:sz="4" w:space="0" w:color="000000"/>
            </w:tcBorders>
          </w:tcPr>
          <w:p>
            <w:pPr>
              <w:pStyle w:val="TableContents"/>
              <w:rPr/>
            </w:pPr>
            <w:r>
              <w:rPr/>
              <w:t>Reworked spellchecking</w:t>
            </w:r>
          </w:p>
        </w:tc>
      </w:tr>
    </w:tbl>
    <w:p>
      <w:pPr>
        <w:pStyle w:val="Normal"/>
        <w:bidi w:val="0"/>
        <w:jc w:val="start"/>
        <w:rPr/>
      </w:pPr>
      <w:r>
        <w:rPr/>
      </w:r>
    </w:p>
    <w:p>
      <w:pPr>
        <w:pStyle w:val="Normal"/>
        <w:bidi w:val="0"/>
        <w:jc w:val="start"/>
        <w:rPr/>
      </w:pPr>
      <w:r>
        <w:rPr/>
      </w:r>
    </w:p>
    <w:p>
      <w:pPr>
        <w:pStyle w:val="Heading1"/>
        <w:numPr>
          <w:ilvl w:val="0"/>
          <w:numId w:val="1"/>
        </w:numPr>
        <w:spacing w:before="0" w:after="0"/>
        <w:ind w:hanging="0" w:start="0"/>
        <w:rPr>
          <w:vanish/>
          <w:specVanish/>
        </w:rPr>
      </w:pPr>
      <w:bookmarkStart w:id="0" w:name="__RefHeading___Toc600_1387563260"/>
      <w:bookmarkEnd w:id="0"/>
      <w:r>
        <w:rPr/>
        <w:t>1.1 – Intoduction</w:t>
      </w:r>
    </w:p>
    <w:p>
      <w:pPr>
        <w:pStyle w:val="Normal"/>
        <w:bidi w:val="0"/>
        <w:jc w:val="start"/>
        <w:rPr/>
      </w:pPr>
      <w:r/>
      <w:r>
        <w:rPr/>
      </w:r>
      <w:r>
        <w:rPr/>
        <w:t xml:space="preserve"> </w:t>
      </w:r>
    </w:p>
    <w:p>
      <w:pPr>
        <w:pStyle w:val="Normal"/>
        <w:bidi w:val="0"/>
        <w:jc w:val="start"/>
        <w:rPr/>
      </w:pPr>
      <w:r>
        <w:rPr/>
        <w:t>The purpose of this document is to present the concept of my project, a chatting platform for rare languages lea</w:t>
      </w:r>
      <w:r>
        <w:rPr/>
        <w:t>r</w:t>
      </w:r>
      <w:r>
        <w:rPr/>
        <w:t>ners called "InterHolon".</w:t>
      </w:r>
    </w:p>
    <w:p>
      <w:pPr>
        <w:pStyle w:val="Normal"/>
        <w:bidi w:val="0"/>
        <w:jc w:val="start"/>
        <w:rPr/>
      </w:pPr>
      <w:r>
        <w:rPr/>
      </w:r>
    </w:p>
    <w:p>
      <w:pPr>
        <w:pStyle w:val="Normal"/>
        <w:bidi w:val="0"/>
        <w:jc w:val="start"/>
        <w:rPr>
          <w:lang w:val="en-US"/>
        </w:rPr>
      </w:pPr>
      <w:r>
        <w:rPr>
          <w:lang w:val="en-US"/>
        </w:rPr>
        <w:t xml:space="preserve">InterHolon is a chat-platform. It </w:t>
      </w:r>
      <w:r>
        <w:rPr>
          <w:lang w:val="en-US"/>
        </w:rPr>
        <w:t xml:space="preserve">provides </w:t>
      </w:r>
      <w:r>
        <w:rPr>
          <w:lang w:val="en-US"/>
        </w:rPr>
        <w:t xml:space="preserve">simple messenger functions such as group chats, personal chats and creating your own groups. The key feature is POS </w:t>
      </w:r>
      <w:r>
        <w:rPr>
          <w:lang w:val="en-US"/>
        </w:rPr>
        <w:t>coloring</w:t>
      </w:r>
      <w:r>
        <w:rPr>
          <w:lang w:val="en-US"/>
        </w:rPr>
        <w:t xml:space="preserve">, which gives </w:t>
      </w:r>
      <w:r>
        <w:rPr>
          <w:lang w:val="en-US"/>
        </w:rPr>
        <w:t>paints</w:t>
      </w:r>
      <w:r>
        <w:rPr>
          <w:lang w:val="en-US"/>
        </w:rPr>
        <w:t xml:space="preserve"> different parts of speech (nouns, verbs, e.t.c) </w:t>
      </w:r>
      <w:r>
        <w:rPr>
          <w:lang w:val="en-US"/>
        </w:rPr>
        <w:t>with different colors</w:t>
      </w:r>
      <w:r>
        <w:rPr>
          <w:lang w:val="en-US"/>
        </w:rPr>
        <w:t xml:space="preserve"> and so provides you with easier understanding of the grammar.</w:t>
      </w:r>
    </w:p>
    <w:p>
      <w:pPr>
        <w:pStyle w:val="Normal"/>
        <w:bidi w:val="0"/>
        <w:jc w:val="start"/>
        <w:rPr>
          <w:lang w:val="en-US"/>
        </w:rPr>
      </w:pPr>
      <w:r>
        <w:rPr>
          <w:lang w:val="en-US"/>
        </w:rPr>
      </w:r>
    </w:p>
    <w:p>
      <w:pPr>
        <w:pStyle w:val="Normal"/>
        <w:bidi w:val="0"/>
        <w:jc w:val="start"/>
        <w:rPr/>
      </w:pPr>
      <w:r>
        <w:rPr/>
        <w:t>Our</w:t>
      </w:r>
      <w:r>
        <w:rPr/>
        <w:t xml:space="preserve"> design is inspired by modern chatting platforms such as telegram, whats app and signal. The application includes screens of mistakes, requests, group creation and chatting as well as registration, login and profile pages. </w:t>
      </w:r>
    </w:p>
    <w:p>
      <w:pPr>
        <w:pStyle w:val="Normal"/>
        <w:bidi w:val="0"/>
        <w:jc w:val="start"/>
        <w:rPr>
          <w:lang w:val="en-US"/>
        </w:rPr>
      </w:pPr>
      <w:r>
        <w:rPr>
          <w:lang w:val="en-US"/>
        </w:rPr>
      </w:r>
    </w:p>
    <w:p>
      <w:pPr>
        <w:pStyle w:val="Heading1"/>
        <w:numPr>
          <w:ilvl w:val="0"/>
          <w:numId w:val="1"/>
        </w:numPr>
        <w:ind w:hanging="0" w:start="0"/>
        <w:rPr/>
      </w:pPr>
      <w:bookmarkStart w:id="1" w:name="__RefHeading___Toc602_1387563260"/>
      <w:bookmarkEnd w:id="1"/>
      <w:r>
        <w:rPr/>
        <w:t>1.3 – Operating systems, Software and end-user enviro</w:t>
      </w:r>
      <w:r>
        <w:rPr/>
        <w:t>n</w:t>
      </w:r>
      <w:r>
        <w:rPr/>
        <w:t>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It needs no special knowledge but reading this documentation, installing python and the following libraries:</w:t>
      </w:r>
    </w:p>
    <w:p>
      <w:pPr>
        <w:pStyle w:val="Normal"/>
        <w:bidi w:val="0"/>
        <w:jc w:val="start"/>
        <w:rPr/>
      </w:pPr>
      <w:r>
        <w:rPr/>
        <w:t>cryptography</w:t>
      </w:r>
    </w:p>
    <w:p>
      <w:pPr>
        <w:pStyle w:val="Normal"/>
        <w:bidi w:val="0"/>
        <w:jc w:val="start"/>
        <w:rPr/>
      </w:pPr>
      <w:r>
        <w:rPr/>
        <w:t>PyQt6</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Heading1"/>
        <w:widowControl/>
        <w:numPr>
          <w:ilvl w:val="0"/>
          <w:numId w:val="0"/>
        </w:numPr>
        <w:suppressAutoHyphens w:val="true"/>
        <w:ind w:hanging="0" w:start="0"/>
        <w:jc w:val="start"/>
        <w:rPr>
          <w:lang w:val="en-US"/>
        </w:rPr>
      </w:pPr>
      <w:r>
        <w:rPr>
          <w:lang w:val="en-US"/>
        </w:rPr>
      </w:r>
      <w:r>
        <w:br w:type="page"/>
      </w:r>
    </w:p>
    <w:p>
      <w:pPr>
        <w:pStyle w:val="Heading1"/>
        <w:numPr>
          <w:ilvl w:val="0"/>
          <w:numId w:val="1"/>
        </w:numPr>
        <w:ind w:hanging="0" w:start="0"/>
        <w:rPr>
          <w:lang w:val="en-US"/>
        </w:rPr>
      </w:pPr>
      <w:bookmarkStart w:id="2" w:name="__RefHeading___Toc604_1387563260"/>
      <w:bookmarkEnd w:id="2"/>
      <w:r>
        <w:rPr>
          <w:lang w:val="en-US"/>
        </w:rPr>
        <w:t>1.4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74599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745990"/>
                    </a:xfrm>
                    <a:prstGeom prst="rect">
                      <a:avLst/>
                    </a:prstGeom>
                    <a:noFill/>
                  </pic:spPr>
                </pic:pic>
              </a:graphicData>
            </a:graphic>
          </wp:anchor>
        </w:drawing>
      </w:r>
      <w:r>
        <w:rPr>
          <w:lang w:val="en-US"/>
        </w:rPr>
        <w:tab/>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r>
      <w:r>
        <w:br w:type="page"/>
      </w:r>
    </w:p>
    <w:p>
      <w:pPr>
        <w:pStyle w:val="Normal"/>
        <w:bidi w:val="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454152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32220" cy="4541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en-US" w:bidi="he-IL"/>
        </w:rPr>
      </w:r>
      <w:r>
        <w:br w:type="page"/>
      </w:r>
    </w:p>
    <w:p>
      <w:pPr>
        <w:pStyle w:val="Normal"/>
        <w:bidi w:val="0"/>
        <w:jc w:val="start"/>
        <w:rPr>
          <w:lang w:val="en-US"/>
        </w:rPr>
      </w:pPr>
      <w:r>
        <w:rPr>
          <w:lang w:val="en-US"/>
        </w:rPr>
        <w:t>I have a scheme of all the data tables I</w:t>
      </w:r>
      <w:r>
        <w:rPr>
          <w:lang w:val="en-US" w:bidi="he-IL"/>
        </w:rPr>
        <w:t xml:space="preserve"> </w:t>
      </w:r>
      <w:r>
        <w:rPr>
          <w:lang w:val="ru-RU" w:bidi="he-IL"/>
        </w:rPr>
        <w:t>u</w:t>
      </w:r>
      <w:r>
        <w:rPr>
          <w:lang w:val="de-DE" w:bidi="he-IL"/>
        </w:rPr>
        <w:t>se</w:t>
      </w:r>
      <w:r>
        <w:rPr>
          <w:lang w:val="de-DE" w:bidi="he-IL"/>
        </w:rPr>
        <w:t xml:space="preserve"> </w:t>
      </w:r>
      <w:r>
        <w:rPr>
          <w:lang w:val="en-US"/>
        </w:rPr>
        <w:t>and their connections</w:t>
      </w:r>
    </w:p>
    <w:p>
      <w:pPr>
        <w:pStyle w:val="Heading1"/>
        <w:numPr>
          <w:ilvl w:val="0"/>
          <w:numId w:val="1"/>
        </w:numPr>
        <w:ind w:hanging="0" w:start="0"/>
        <w:rPr/>
      </w:pPr>
      <w:r>
        <w:rPr/>
      </w:r>
    </w:p>
    <w:p>
      <w:pPr>
        <w:pStyle w:val="Heading1"/>
        <w:numPr>
          <w:ilvl w:val="0"/>
          <w:numId w:val="0"/>
        </w:numPr>
        <w:ind w:hanging="0" w:start="0"/>
        <w:rPr/>
      </w:pPr>
      <w:r>
        <w:rPr/>
        <w:drawing>
          <wp:anchor behindDoc="0" distT="0" distB="0" distL="0" distR="0" simplePos="0" locked="0" layoutInCell="0" allowOverlap="1" relativeHeight="5">
            <wp:simplePos x="0" y="0"/>
            <wp:positionH relativeFrom="column">
              <wp:posOffset>-10795</wp:posOffset>
            </wp:positionH>
            <wp:positionV relativeFrom="paragraph">
              <wp:posOffset>-44450</wp:posOffset>
            </wp:positionV>
            <wp:extent cx="6332220" cy="38874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887470"/>
                    </a:xfrm>
                    <a:prstGeom prst="rect">
                      <a:avLst/>
                    </a:prstGeom>
                    <a:noFill/>
                  </pic:spPr>
                </pic:pic>
              </a:graphicData>
            </a:graphic>
          </wp:anchor>
        </w:drawing>
      </w:r>
    </w:p>
    <w:p>
      <w:pPr>
        <w:pStyle w:val="Heading1"/>
        <w:widowControl/>
        <w:numPr>
          <w:ilvl w:val="0"/>
          <w:numId w:val="0"/>
        </w:numPr>
        <w:suppressAutoHyphens w:val="true"/>
        <w:ind w:hanging="0" w:start="0"/>
        <w:jc w:val="start"/>
        <w:rPr/>
      </w:pPr>
      <w:r>
        <w:rPr/>
      </w:r>
      <w:r>
        <w:br w:type="page"/>
      </w:r>
    </w:p>
    <w:p>
      <w:pPr>
        <w:pStyle w:val="Heading1"/>
        <w:numPr>
          <w:ilvl w:val="0"/>
          <w:numId w:val="1"/>
        </w:numPr>
        <w:ind w:hanging="0" w:start="0"/>
        <w:rPr/>
      </w:pPr>
      <w:bookmarkStart w:id="3" w:name="__RefHeading___Toc606_1387563260"/>
      <w:bookmarkEnd w:id="3"/>
      <w:r>
        <w:rPr/>
        <w:t>1.5.3 Protocol</w:t>
      </w:r>
    </w:p>
    <w:p>
      <w:pPr>
        <w:pStyle w:val="BodyText"/>
        <w:rPr>
          <w:lang w:val="en-US"/>
        </w:rPr>
      </w:pPr>
      <w:r>
        <w:rPr>
          <w:lang w:val="en-US"/>
        </w:rPr>
        <w:t>Also I prepared a blank version of a protocol for sockets</w:t>
      </w:r>
    </w:p>
    <w:p>
      <w:pPr>
        <w:pStyle w:val="BodyText"/>
        <w:rPr>
          <w:lang w:val="en-US"/>
        </w:rPr>
      </w:pPr>
      <w:r>
        <w:rPr>
          <w:lang w:val="en-US"/>
        </w:rPr>
        <w:t>Protocol</w:t>
      </w:r>
      <w:r>
        <w:rPr>
          <w:lang w:val="ru-RU"/>
        </w:rPr>
        <w:t>:</w:t>
      </w:r>
      <w:r>
        <w:rPr>
          <w:lang w:val="en-US"/>
        </w:rPr>
        <w:t xml:space="preserve">I use JSONs (json.dumps(dict), to be exact) to transport data between server and client. The dict always includes “action” key, value of which provides type of the query. Other keys of the dict are </w:t>
      </w:r>
      <w:r>
        <w:drawing>
          <wp:anchor behindDoc="0" distT="0" distB="0" distL="0" distR="0" simplePos="0" locked="0" layoutInCell="0" allowOverlap="1" relativeHeight="3">
            <wp:simplePos x="0" y="0"/>
            <wp:positionH relativeFrom="column">
              <wp:posOffset>19050</wp:posOffset>
            </wp:positionH>
            <wp:positionV relativeFrom="paragraph">
              <wp:posOffset>1708785</wp:posOffset>
            </wp:positionV>
            <wp:extent cx="5495290" cy="628015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5495290" cy="6280150"/>
                    </a:xfrm>
                    <a:prstGeom prst="rect">
                      <a:avLst/>
                    </a:prstGeom>
                    <a:noFill/>
                  </pic:spPr>
                </pic:pic>
              </a:graphicData>
            </a:graphic>
          </wp:anchor>
        </w:drawing>
      </w:r>
      <w:r>
        <w:rPr>
          <w:lang w:val="en-US"/>
        </w:rPr>
        <w:t>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r>
      <w:r>
        <w:br w:type="page"/>
      </w:r>
    </w:p>
    <w:p>
      <w:pPr>
        <w:pStyle w:val="Normal"/>
        <w:bidi w:val="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In the beginning of a session server and user exchange asymmetrical encryption keys. During each following sending we generate a new AES key, encrypt the message with it, then encrypt the AES key RSA 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83019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72785" cy="7716520"/>
            <wp:effectExtent l="0" t="0" r="0" b="0"/>
            <wp:wrapSquare wrapText="largest"/>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drawing>
          <wp:anchor behindDoc="0" distT="0" distB="0" distL="0" distR="0" simplePos="0" locked="0" layoutInCell="0" allowOverlap="1" relativeHeight="13">
            <wp:simplePos x="0" y="0"/>
            <wp:positionH relativeFrom="column">
              <wp:posOffset>-6350</wp:posOffset>
            </wp:positionH>
            <wp:positionV relativeFrom="paragraph">
              <wp:posOffset>-628650</wp:posOffset>
            </wp:positionV>
            <wp:extent cx="6332220" cy="6148070"/>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6332220" cy="6148070"/>
                    </a:xfrm>
                    <a:prstGeom prst="rect">
                      <a:avLst/>
                    </a:prstGeom>
                    <a:noFill/>
                  </pic:spPr>
                </pic:pic>
              </a:graphicData>
            </a:graphic>
          </wp:anchor>
        </w:drawing>
      </w: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ab/>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lang w:val="en-US"/>
        </w:rPr>
      </w:pPr>
      <w:bookmarkStart w:id="4" w:name="__RefHeading___Toc608_1387563260"/>
      <w:bookmarkEnd w:id="4"/>
      <w:r>
        <w:rPr/>
        <w:t>AI</w:t>
      </w:r>
    </w:p>
    <w:p>
      <w:pPr>
        <w:pStyle w:val="Normal"/>
        <w:bidi w:val="0"/>
        <w:jc w:val="start"/>
        <w:rPr>
          <w:lang w:val="en-US"/>
        </w:rPr>
      </w:pPr>
      <w:r>
        <w:rPr>
          <w:lang w:val="en-US"/>
        </w:rPr>
        <w:t>Stanza</w:t>
      </w:r>
      <w:r>
        <w:rPr>
          <w:lang w:val="ru-RU" w:bidi="he-IL"/>
        </w:rPr>
        <w:t>,</w:t>
      </w:r>
      <w:r>
        <w:rPr>
          <w:lang w:val="de-DE" w:bidi="he-IL"/>
        </w:rPr>
        <w:t xml:space="preserve"> Pyspellchecker</w:t>
      </w:r>
      <w:r>
        <w:rPr>
          <w:lang w:val="de-DE"/>
        </w:rPr>
        <w:t xml:space="preserve"> </w:t>
      </w:r>
      <w:r>
        <w:rPr>
          <w:lang w:val="en-US"/>
        </w:rPr>
        <w:t xml:space="preserve">and Phunspell libraries, which I use for POS tagging and finding typos are made using AI, </w:t>
      </w:r>
      <w:r>
        <w:rPr>
          <w:lang w:val="en-US"/>
        </w:rPr>
        <w:t>mostly algorithm based</w:t>
      </w:r>
      <w:r>
        <w:rPr>
          <w:lang w:val="en-US"/>
        </w:rPr>
        <w:t>. 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401828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332220" cy="4018280"/>
                    </a:xfrm>
                    <a:prstGeom prst="rect">
                      <a:avLst/>
                    </a:prstGeom>
                    <a:noFill/>
                  </pic:spPr>
                </pic:pic>
              </a:graphicData>
            </a:graphic>
          </wp:anchor>
        </w:drawing>
      </w:r>
      <w:r>
        <w:br w:type="page"/>
      </w:r>
    </w:p>
    <w:p>
      <w:pPr>
        <w:pStyle w:val="Normal"/>
        <w:bidi w:val="0"/>
        <w:spacing w:before="0" w:after="0"/>
        <w:jc w:val="start"/>
        <w:rPr>
          <w:lang w:val="en-US"/>
        </w:rPr>
      </w:pPr>
      <w:r>
        <w:rPr>
          <w:lang w:val="en-U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255010"/>
            <wp:effectExtent l="0" t="0" r="0" b="0"/>
            <wp:wrapSquare wrapText="largest"/>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11"/>
                    <a:stretch>
                      <a:fillRect/>
                    </a:stretch>
                  </pic:blipFill>
                  <pic:spPr bwMode="auto">
                    <a:xfrm>
                      <a:off x="0" y="0"/>
                      <a:ext cx="6332220" cy="325501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posOffset>254000</wp:posOffset>
            </wp:positionH>
            <wp:positionV relativeFrom="paragraph">
              <wp:posOffset>3195320</wp:posOffset>
            </wp:positionV>
            <wp:extent cx="6332220" cy="510603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332220" cy="510603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rPr>
      </w:pPr>
      <w:r>
        <w:rPr>
          <w:lang w:val="ru-RU"/>
        </w:rPr>
      </w:r>
      <w:r>
        <w:br w:type="page"/>
      </w:r>
    </w:p>
    <w:p>
      <w:pPr>
        <w:pStyle w:val="Normal"/>
        <w:bidi w:val="0"/>
        <w:jc w:val="start"/>
        <w:rPr>
          <w:lang w:val="ru-RU"/>
        </w:rPr>
      </w:pPr>
      <w:r>
        <w:rPr>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6214745"/>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3"/>
                    <a:stretch>
                      <a:fillRect/>
                    </a:stretch>
                  </pic:blipFill>
                  <pic:spPr bwMode="auto">
                    <a:xfrm>
                      <a:off x="0" y="0"/>
                      <a:ext cx="6332220" cy="6214745"/>
                    </a:xfrm>
                    <a:prstGeom prst="rect">
                      <a:avLst/>
                    </a:prstGeom>
                    <a:noFill/>
                  </pic:spPr>
                </pic:pic>
              </a:graphicData>
            </a:graphic>
          </wp:anchor>
        </w:drawing>
      </w:r>
    </w:p>
    <w:p>
      <w:pPr>
        <w:pStyle w:val="Normal"/>
        <w:bidi w:val="0"/>
        <w:jc w:val="start"/>
        <w:rPr>
          <w:b/>
          <w:bCs/>
        </w:rPr>
      </w:pPr>
      <w:r>
        <w:rPr>
          <w:b/>
          <w:bCs/>
          <w:lang w:val="en-US"/>
        </w:rPr>
      </w:r>
      <w:r>
        <w:br w:type="page"/>
      </w:r>
    </w:p>
    <w:p>
      <w:pPr>
        <w:pStyle w:val="Normal"/>
        <w:bidi w:val="0"/>
        <w:jc w:val="start"/>
        <w:rPr>
          <w:b/>
          <w:bCs/>
        </w:rPr>
      </w:pPr>
      <w:r>
        <w:rPr>
          <w:b/>
          <w:bCs/>
          <w:lang w:val="en-US"/>
        </w:rPr>
        <w:t>tests</w:t>
      </w:r>
    </w:p>
    <w:p>
      <w:pPr>
        <w:pStyle w:val="Normal"/>
        <w:bidi w:val="0"/>
        <w:jc w:val="start"/>
        <w:rPr>
          <w:lang w:val="en-US"/>
        </w:rPr>
      </w:pPr>
      <w:r>
        <w:rPr>
          <w:lang w:val="en-US"/>
        </w:rPr>
      </w:r>
    </w:p>
    <w:p>
      <w:pPr>
        <w:pStyle w:val="Normal"/>
        <w:bidi w:val="0"/>
        <w:jc w:val="start"/>
        <w:rPr>
          <w:lang w:val="en-US"/>
        </w:rPr>
      </w:pPr>
      <w:r>
        <w:rPr>
          <w:lang w:val="en-US"/>
        </w:rPr>
        <w:t>1. Registration test:</w:t>
      </w:r>
    </w:p>
    <w:p>
      <w:pPr>
        <w:pStyle w:val="Normal"/>
        <w:bidi w:val="0"/>
        <w:jc w:val="start"/>
        <w:rPr>
          <w:lang w:val="en-US"/>
        </w:rPr>
      </w:pPr>
      <w:r>
        <w:rPr>
          <w:lang w:val="en-US"/>
        </w:rPr>
        <w:t>1.1 Registration existing users</w:t>
      </w:r>
    </w:p>
    <w:p>
      <w:pPr>
        <w:pStyle w:val="Normal"/>
        <w:bidi w:val="0"/>
        <w:jc w:val="start"/>
        <w:rPr>
          <w:lang w:val="en-US"/>
        </w:rPr>
      </w:pPr>
      <w:r>
        <w:rPr>
          <w:lang w:val="en-US"/>
        </w:rPr>
        <w:t>1.2 Registration no languages</w:t>
      </w:r>
    </w:p>
    <w:p>
      <w:pPr>
        <w:pStyle w:val="Normal"/>
        <w:bidi w:val="0"/>
        <w:jc w:val="start"/>
        <w:rPr>
          <w:lang w:val="en-US"/>
        </w:rPr>
      </w:pPr>
      <w:r>
        <w:rPr>
          <w:lang w:val="en-US"/>
        </w:rPr>
        <w:t>1.3 Registration</w:t>
      </w:r>
    </w:p>
    <w:p>
      <w:pPr>
        <w:pStyle w:val="Normal"/>
        <w:bidi w:val="0"/>
        <w:jc w:val="start"/>
        <w:rPr>
          <w:lang w:val="en-US"/>
        </w:rPr>
      </w:pPr>
      <w:r>
        <w:rPr>
          <w:lang w:val="en-US"/>
        </w:rPr>
        <w:t>1.4 Login wrong username</w:t>
      </w:r>
    </w:p>
    <w:p>
      <w:pPr>
        <w:pStyle w:val="Normal"/>
        <w:bidi w:val="0"/>
        <w:jc w:val="start"/>
        <w:rPr>
          <w:lang w:val="en-US"/>
        </w:rPr>
      </w:pPr>
      <w:r>
        <w:rPr>
          <w:lang w:val="en-US"/>
        </w:rPr>
        <w:t>1.5 Login wrong password</w:t>
      </w:r>
    </w:p>
    <w:p>
      <w:pPr>
        <w:pStyle w:val="Normal"/>
        <w:bidi w:val="0"/>
        <w:jc w:val="start"/>
        <w:rPr>
          <w:lang w:val="en-US"/>
        </w:rPr>
      </w:pPr>
      <w:r>
        <w:rPr>
          <w:lang w:val="en-US"/>
        </w:rPr>
        <w:t>1.6 Login</w:t>
      </w:r>
    </w:p>
    <w:p>
      <w:pPr>
        <w:pStyle w:val="Normal"/>
        <w:bidi w:val="0"/>
        <w:jc w:val="start"/>
        <w:rPr>
          <w:lang w:val="en-US"/>
        </w:rPr>
      </w:pPr>
      <w:r>
        <w:rPr>
          <w:lang w:val="en-US"/>
        </w:rPr>
      </w:r>
    </w:p>
    <w:p>
      <w:pPr>
        <w:pStyle w:val="Normal"/>
        <w:bidi w:val="0"/>
        <w:jc w:val="start"/>
        <w:rPr>
          <w:lang w:val="en-US"/>
        </w:rPr>
      </w:pPr>
      <w:r>
        <w:rPr>
          <w:lang w:val="en-US"/>
        </w:rPr>
        <w:t>2. Message test</w:t>
      </w:r>
    </w:p>
    <w:p>
      <w:pPr>
        <w:pStyle w:val="Normal"/>
        <w:bidi w:val="0"/>
        <w:jc w:val="start"/>
        <w:rPr>
          <w:lang w:val="en-US"/>
        </w:rPr>
      </w:pPr>
      <w:r>
        <w:rPr>
          <w:lang w:val="en-US"/>
        </w:rPr>
        <w:t xml:space="preserve">2.1 SQL injection </w:t>
      </w:r>
      <w:r>
        <w:rPr>
          <w:lang w:val="en-US"/>
        </w:rPr>
        <w:t>(fails)</w:t>
      </w:r>
    </w:p>
    <w:p>
      <w:pPr>
        <w:pStyle w:val="Normal"/>
        <w:bidi w:val="0"/>
        <w:jc w:val="start"/>
        <w:rPr>
          <w:lang w:val="en-US"/>
        </w:rPr>
      </w:pPr>
      <w:r>
        <w:rPr>
          <w:lang w:val="en-US"/>
        </w:rPr>
        <w:t>2.2 message in Hebrew</w:t>
      </w:r>
    </w:p>
    <w:p>
      <w:pPr>
        <w:pStyle w:val="Normal"/>
        <w:bidi w:val="0"/>
        <w:jc w:val="start"/>
        <w:rPr>
          <w:lang w:val="en-US"/>
        </w:rPr>
      </w:pPr>
      <w:r>
        <w:rPr>
          <w:lang w:val="en-US"/>
        </w:rPr>
        <w:t>2.3 message in English</w:t>
      </w:r>
    </w:p>
    <w:p>
      <w:pPr>
        <w:pStyle w:val="Normal"/>
        <w:bidi w:val="0"/>
        <w:jc w:val="start"/>
        <w:rPr>
          <w:lang w:val="en-US"/>
        </w:rPr>
      </w:pPr>
      <w:r>
        <w:rPr>
          <w:lang w:val="en-US"/>
        </w:rPr>
        <w:t>2.4 message in Russian</w:t>
      </w:r>
    </w:p>
    <w:p>
      <w:pPr>
        <w:pStyle w:val="Normal"/>
        <w:bidi w:val="0"/>
        <w:jc w:val="start"/>
        <w:rPr>
          <w:lang w:val="en-US"/>
        </w:rPr>
      </w:pPr>
      <w:r>
        <w:rPr>
          <w:lang w:val="en-US"/>
        </w:rPr>
        <w:t>2.5 message in Ukranian</w:t>
      </w:r>
    </w:p>
    <w:p>
      <w:pPr>
        <w:pStyle w:val="Normal"/>
        <w:bidi w:val="0"/>
        <w:jc w:val="start"/>
        <w:rPr>
          <w:lang w:val="en-US"/>
        </w:rPr>
      </w:pPr>
      <w:r>
        <w:rPr>
          <w:lang w:val="en-US"/>
        </w:rPr>
        <w:t>2.6 message in Spanish</w:t>
      </w:r>
    </w:p>
    <w:p>
      <w:pPr>
        <w:pStyle w:val="Normal"/>
        <w:bidi w:val="0"/>
        <w:jc w:val="start"/>
        <w:rPr>
          <w:lang w:val="en-US"/>
        </w:rPr>
      </w:pPr>
      <w:r>
        <w:rPr>
          <w:lang w:val="en-US"/>
        </w:rPr>
        <w:t>2.7 message in German</w:t>
      </w:r>
    </w:p>
    <w:p>
      <w:pPr>
        <w:pStyle w:val="Normal"/>
        <w:bidi w:val="0"/>
        <w:jc w:val="start"/>
        <w:rPr>
          <w:lang w:val="en-US"/>
        </w:rPr>
      </w:pPr>
      <w:r>
        <w:rPr>
          <w:lang w:val="en-US"/>
        </w:rPr>
      </w:r>
    </w:p>
    <w:p>
      <w:pPr>
        <w:pStyle w:val="Normal"/>
        <w:bidi w:val="0"/>
        <w:jc w:val="start"/>
        <w:rPr>
          <w:lang w:val="en-US"/>
        </w:rPr>
      </w:pPr>
      <w:r>
        <w:rPr>
          <w:lang w:val="en-US"/>
        </w:rPr>
        <w:t>Messages don’t appear in the UI automatically. For message to appear you need to either write a message or open the chat again</w:t>
      </w:r>
    </w:p>
    <w:p>
      <w:pPr>
        <w:pStyle w:val="Normal"/>
        <w:bidi w:val="0"/>
        <w:jc w:val="start"/>
        <w:rPr>
          <w:lang w:val="en-US"/>
        </w:rPr>
      </w:pPr>
      <w:r>
        <w:rPr>
          <w:lang w:val="en-US"/>
        </w:rPr>
      </w:r>
    </w:p>
    <w:p>
      <w:pPr>
        <w:pStyle w:val="Normal"/>
        <w:bidi w:val="0"/>
        <w:jc w:val="start"/>
        <w:rPr>
          <w:lang w:val="en-US"/>
        </w:rPr>
      </w:pPr>
      <w:r>
        <w:rPr>
          <w:lang w:val="en-US"/>
        </w:rPr>
        <w:t>!!</w:t>
      </w:r>
      <w:r>
        <w:rPr>
          <w:lang w:val="ru-RU"/>
        </w:rPr>
        <w:t>не отсылать!! !!не готово!!</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character" w:styleId="Hyperlink">
    <w:name w:val="Hyperlink"/>
    <w:rPr>
      <w:color w:val="000080"/>
      <w:u w:val="single"/>
    </w:rPr>
  </w:style>
  <w:style w:type="character" w:styleId="IndexLink">
    <w:name w:val="Index Link"/>
    <w:qFormat/>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FrameContentsuser">
    <w:name w:val="Frame Contents (user)"/>
    <w:basedOn w:val="Normal"/>
    <w:qFormat/>
    <w:pPr/>
    <w:rPr/>
  </w:style>
  <w:style w:type="paragraph" w:styleId="FrameContents">
    <w:name w:val="Frame Contents"/>
    <w:basedOn w:val="Normal"/>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 w:type="paragraph" w:styleId="EndnoteText">
    <w:name w:val="endnote text"/>
    <w:basedOn w:val="Normal"/>
    <w:pPr>
      <w:suppressLineNumbers/>
      <w:ind w:hanging="340" w:star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1965</TotalTime>
  <Application>LibreOffice/25.2.0.3$Windows_X86_64 LibreOffice_project/e1cf4a87eb02d755bce1a01209907ea5ddc8f069</Application>
  <AppVersion>15.0000</AppVersion>
  <Pages>13</Pages>
  <Words>650</Words>
  <Characters>3740</Characters>
  <CharactersWithSpaces>4314</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2025-04-28T09:14:06Z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file>