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Configuration Guide</w:t>
      </w:r>
    </w:p>
    <w:p>
      <w:pPr>
        <w:jc w:val="center"/>
      </w:pPr>
      <w:r>
        <w:rPr>
          <w:color w:val="646464"/>
          <w:sz w:val="28"/>
        </w:rPr>
        <w:t>Complete Guide to Enable Production-Ready Features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Overview</w:t>
      </w:r>
    </w:p>
    <w:p>
      <w:pPr>
        <w:pStyle w:val="ListNumber"/>
      </w:pPr>
      <w:r>
        <w:t>2. Quick Reference - File Locations</w:t>
      </w:r>
    </w:p>
    <w:p>
      <w:pPr>
        <w:pStyle w:val="ListNumber"/>
      </w:pPr>
      <w:r>
        <w:t>3. Research API Configuration</w:t>
      </w:r>
    </w:p>
    <w:p>
      <w:pPr>
        <w:pStyle w:val="ListNumber"/>
      </w:pPr>
      <w:r>
        <w:t>4. IBM Watsonx Configuration</w:t>
      </w:r>
    </w:p>
    <w:p>
      <w:pPr>
        <w:pStyle w:val="ListNumber"/>
      </w:pPr>
      <w:r>
        <w:t>5. LinkedIn Integration</w:t>
      </w:r>
    </w:p>
    <w:p>
      <w:pPr>
        <w:pStyle w:val="ListNumber"/>
      </w:pPr>
      <w:r>
        <w:t>6. Testing Your Configuration</w:t>
      </w:r>
    </w:p>
    <w:p>
      <w:pPr>
        <w:pStyle w:val="ListNumber"/>
      </w:pPr>
      <w:r>
        <w:t>7. Troubleshooting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rPr>
          <w:b/>
        </w:rPr>
        <w:t xml:space="preserve">Purpose: </w:t>
      </w:r>
      <w:r>
        <w:t>This guide shows you exactly where and how to add API keys to enable real-time data in the Prospecting Board application.</w:t>
      </w:r>
    </w:p>
    <w:p>
      <w:r>
        <w:rPr>
          <w:b/>
        </w:rPr>
        <w:t xml:space="preserve">Important: </w:t>
      </w:r>
      <w:r>
        <w:t>The application works perfectly WITHOUT API keys (using mock data). API configuration is optional and only needed for production use with real data.</w:t>
      </w:r>
    </w:p>
    <w:p>
      <w:pPr>
        <w:pStyle w:val="Heading2"/>
      </w:pPr>
      <w:r>
        <w:t>What APIs Enable:</w:t>
      </w:r>
    </w:p>
    <w:p>
      <w:pPr>
        <w:pStyle w:val="ListBullet"/>
      </w:pPr>
      <w:r>
        <w:t>Real-time news and web search results</w:t>
      </w:r>
    </w:p>
    <w:p>
      <w:pPr>
        <w:pStyle w:val="ListBullet"/>
      </w:pPr>
      <w:r>
        <w:t>AI-powered response generation</w:t>
      </w:r>
    </w:p>
    <w:p>
      <w:pPr>
        <w:pStyle w:val="ListBullet"/>
      </w:pPr>
      <w:r>
        <w:t>IBM documentation integration</w:t>
      </w:r>
    </w:p>
    <w:p>
      <w:pPr>
        <w:pStyle w:val="ListBullet"/>
      </w:pPr>
      <w:r>
        <w:t>LinkedIn contact search</w:t>
      </w:r>
    </w:p>
    <w:p>
      <w:pPr>
        <w:pStyle w:val="ListBullet"/>
      </w:pPr>
      <w:r>
        <w:t>Live company data and insights</w:t>
      </w:r>
    </w:p>
    <w:p>
      <w:r>
        <w:br w:type="page"/>
      </w:r>
    </w:p>
    <w:p>
      <w:pPr>
        <w:pStyle w:val="Heading1"/>
      </w:pPr>
      <w:r>
        <w:t>2. Quick Reference - File Locations</w:t>
      </w:r>
    </w:p>
    <w:p>
      <w:r>
        <w:rPr>
          <w:b/>
        </w:rPr>
        <w:t>All API keys are configured in 3 JavaScript files in the js/ folder: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Line Numbers</w:t>
            </w:r>
          </w:p>
        </w:tc>
      </w:tr>
      <w:tr>
        <w:tc>
          <w:tcPr>
            <w:tcW w:type="dxa" w:w="2880"/>
          </w:tcPr>
          <w:p>
            <w:r>
              <w:t>js/research-api.js</w:t>
            </w:r>
          </w:p>
        </w:tc>
        <w:tc>
          <w:tcPr>
            <w:tcW w:type="dxa" w:w="2880"/>
          </w:tcPr>
          <w:p>
            <w:r>
              <w:t>News, web search, AI</w:t>
            </w:r>
          </w:p>
        </w:tc>
        <w:tc>
          <w:tcPr>
            <w:tcW w:type="dxa" w:w="2880"/>
          </w:tcPr>
          <w:p>
            <w:r>
              <w:t>Lines 10-20</w:t>
            </w:r>
          </w:p>
        </w:tc>
      </w:tr>
      <w:tr>
        <w:tc>
          <w:tcPr>
            <w:tcW w:type="dxa" w:w="2880"/>
          </w:tcPr>
          <w:p>
            <w:r>
              <w:t>js/ibm-docs-integration.js</w:t>
            </w:r>
          </w:p>
        </w:tc>
        <w:tc>
          <w:tcPr>
            <w:tcW w:type="dxa" w:w="2880"/>
          </w:tcPr>
          <w:p>
            <w:r>
              <w:t>IBM Watsonx, docs</w:t>
            </w:r>
          </w:p>
        </w:tc>
        <w:tc>
          <w:tcPr>
            <w:tcW w:type="dxa" w:w="2880"/>
          </w:tcPr>
          <w:p>
            <w:r>
              <w:t>Lines 5-15</w:t>
            </w:r>
          </w:p>
        </w:tc>
      </w:tr>
      <w:tr>
        <w:tc>
          <w:tcPr>
            <w:tcW w:type="dxa" w:w="2880"/>
          </w:tcPr>
          <w:p>
            <w:r>
              <w:t>js/linkedin-search.js</w:t>
            </w:r>
          </w:p>
        </w:tc>
        <w:tc>
          <w:tcPr>
            <w:tcW w:type="dxa" w:w="2880"/>
          </w:tcPr>
          <w:p>
            <w:r>
              <w:t>LinkedIn contacts</w:t>
            </w:r>
          </w:p>
        </w:tc>
        <w:tc>
          <w:tcPr>
            <w:tcW w:type="dxa" w:w="2880"/>
          </w:tcPr>
          <w:p>
            <w:r>
              <w:t>Lines 8-12</w:t>
            </w:r>
          </w:p>
        </w:tc>
      </w:tr>
    </w:tbl>
    <w:p>
      <w:r>
        <w:br w:type="page"/>
      </w:r>
    </w:p>
    <w:p>
      <w:pPr>
        <w:pStyle w:val="Heading1"/>
      </w:pPr>
      <w:r>
        <w:t>3. Research API Configuration</w:t>
      </w:r>
    </w:p>
    <w:p>
      <w:pPr>
        <w:pStyle w:val="Heading2"/>
      </w:pPr>
      <w:r>
        <w:t>File: js/research-api.js</w:t>
      </w:r>
    </w:p>
    <w:p>
      <w:r>
        <w:rPr>
          <w:b/>
        </w:rPr>
        <w:t xml:space="preserve">Location: </w:t>
      </w:r>
      <w:r>
        <w:t>prospecting-board/js/research-api.js</w:t>
      </w:r>
    </w:p>
    <w:p>
      <w:r>
        <w:rPr>
          <w:b/>
        </w:rPr>
        <w:t xml:space="preserve">Line Numbers: </w:t>
      </w:r>
      <w:r>
        <w:t>10-20 (approximately)</w:t>
      </w:r>
    </w:p>
    <w:p>
      <w:pPr>
        <w:pStyle w:val="Heading2"/>
      </w:pPr>
      <w:r>
        <w:t>What to Find:</w:t>
      </w:r>
    </w:p>
    <w:p>
      <w:pPr>
        <w:pStyle w:val="IntenseQuote"/>
      </w:pPr>
      <w:r>
        <w:t>const API_CONFIG = {</w:t>
        <w:br/>
        <w:t xml:space="preserve">  newsApiKey: '',</w:t>
        <w:br/>
        <w:t xml:space="preserve">  serpApiKey: '',</w:t>
        <w:br/>
        <w:t xml:space="preserve">  openaiApiKey: '',</w:t>
        <w:br/>
        <w:t xml:space="preserve">  perplexityApiKey: ''</w:t>
        <w:br/>
        <w:t>};</w:t>
      </w:r>
    </w:p>
    <w:p>
      <w:pPr>
        <w:pStyle w:val="Heading2"/>
      </w:pPr>
      <w:r>
        <w:t>How to Update:</w:t>
      </w:r>
    </w:p>
    <w:p>
      <w:r>
        <w:t>1. Open js/research-api.js in any text editor (Notepad, TextEdit, VS Code)</w:t>
      </w:r>
    </w:p>
    <w:p>
      <w:r>
        <w:t>2. Find the API_CONFIG object (around line 10)</w:t>
      </w:r>
    </w:p>
    <w:p>
      <w:r>
        <w:t>3. Replace empty strings with your API keys</w:t>
      </w:r>
    </w:p>
    <w:p>
      <w:r>
        <w:t>4. Keep the quotes around the keys</w:t>
      </w:r>
    </w:p>
    <w:p>
      <w:r>
        <w:t>5. Save the file</w:t>
      </w:r>
    </w:p>
    <w:p>
      <w:r>
        <w:t>6. Refresh your browser</w:t>
      </w:r>
    </w:p>
    <w:p>
      <w:pPr>
        <w:pStyle w:val="Heading2"/>
      </w:pPr>
      <w:r>
        <w:t>Example (After Adding Keys):</w:t>
      </w:r>
    </w:p>
    <w:p>
      <w:pPr>
        <w:pStyle w:val="IntenseQuote"/>
      </w:pPr>
      <w:r>
        <w:t>const API_CONFIG = {</w:t>
        <w:br/>
        <w:t xml:space="preserve">  newsApiKey: 'abc123xyz789',</w:t>
        <w:br/>
        <w:t xml:space="preserve">  serpApiKey: 'def456uvw012',</w:t>
        <w:br/>
        <w:t xml:space="preserve">  openaiApiKey: 'sk-proj-abc123',</w:t>
        <w:br/>
        <w:t xml:space="preserve">  perplexityApiKey: 'pplx-abc123'</w:t>
        <w:br/>
        <w:t>};</w:t>
      </w:r>
    </w:p>
    <w:p>
      <w:pPr>
        <w:pStyle w:val="Heading2"/>
      </w:pPr>
      <w:r>
        <w:t>Where to Get API Keys:</w:t>
      </w:r>
    </w:p>
    <w:p>
      <w:r>
        <w:rPr>
          <w:b/>
        </w:rPr>
        <w:t xml:space="preserve">News API: </w:t>
      </w:r>
      <w:r>
        <w:t>https://newsapi.org (Free tier available)</w:t>
      </w:r>
    </w:p>
    <w:p>
      <w:r>
        <w:rPr>
          <w:b/>
        </w:rPr>
        <w:t xml:space="preserve">SERP API: </w:t>
      </w:r>
      <w:r>
        <w:t>https://serpapi.com (Free trial available)</w:t>
      </w:r>
    </w:p>
    <w:p>
      <w:r>
        <w:rPr>
          <w:b/>
        </w:rPr>
        <w:t xml:space="preserve">OpenAI: </w:t>
      </w:r>
      <w:r>
        <w:t>https://openai.com (Requires payment)</w:t>
      </w:r>
    </w:p>
    <w:p>
      <w:r>
        <w:rPr>
          <w:b/>
        </w:rPr>
        <w:t xml:space="preserve">Perplexity: </w:t>
      </w:r>
      <w:r>
        <w:t>https://perplexity.ai (API access required)</w:t>
      </w:r>
    </w:p>
    <w:p>
      <w:r>
        <w:br w:type="page"/>
      </w:r>
    </w:p>
    <w:p>
      <w:pPr>
        <w:pStyle w:val="Heading1"/>
      </w:pPr>
      <w:r>
        <w:t>4. IBM Watsonx Configuration</w:t>
      </w:r>
    </w:p>
    <w:p>
      <w:pPr>
        <w:pStyle w:val="Heading2"/>
      </w:pPr>
      <w:r>
        <w:t>File: js/ibm-docs-integration.js</w:t>
      </w:r>
    </w:p>
    <w:p>
      <w:r>
        <w:rPr>
          <w:b/>
        </w:rPr>
        <w:t xml:space="preserve">Location: </w:t>
      </w:r>
      <w:r>
        <w:t>prospecting-board/js/ibm-docs-integration.js</w:t>
      </w:r>
    </w:p>
    <w:p>
      <w:r>
        <w:rPr>
          <w:b/>
        </w:rPr>
        <w:t xml:space="preserve">Line Numbers: </w:t>
      </w:r>
      <w:r>
        <w:t>5-15 (approximately)</w:t>
      </w:r>
    </w:p>
    <w:p>
      <w:pPr>
        <w:pStyle w:val="Heading2"/>
      </w:pPr>
      <w:r>
        <w:t>What to Find:</w:t>
      </w:r>
    </w:p>
    <w:p>
      <w:pPr>
        <w:pStyle w:val="IntenseQuote"/>
      </w:pPr>
      <w:r>
        <w:t>const IBM_CONFIG = {</w:t>
        <w:br/>
        <w:t xml:space="preserve">  backendUrl: 'http://localhost:3000',</w:t>
        <w:br/>
        <w:t xml:space="preserve">  watsonxApiKey: '',</w:t>
        <w:br/>
        <w:t xml:space="preserve">  watsonxProjectId: ''</w:t>
        <w:br/>
        <w:t>};</w:t>
      </w:r>
    </w:p>
    <w:p>
      <w:pPr>
        <w:pStyle w:val="Heading2"/>
      </w:pPr>
      <w:r>
        <w:t>How to Update:</w:t>
      </w:r>
    </w:p>
    <w:p>
      <w:r>
        <w:t>1. Open js/ibm-docs-integration.js in any text editor</w:t>
      </w:r>
    </w:p>
    <w:p>
      <w:r>
        <w:t>2. Find the IBM_CONFIG object (around line 5)</w:t>
      </w:r>
    </w:p>
    <w:p>
      <w:r>
        <w:t>3. Update backendUrl if you have a backend server running</w:t>
      </w:r>
    </w:p>
    <w:p>
      <w:r>
        <w:t>4. Add your Watsonx API key</w:t>
      </w:r>
    </w:p>
    <w:p>
      <w:r>
        <w:t>5. Add your Watsonx Project ID</w:t>
      </w:r>
    </w:p>
    <w:p>
      <w:r>
        <w:t>6. Save the file</w:t>
      </w:r>
    </w:p>
    <w:p>
      <w:r>
        <w:t>7. Refresh your browser</w:t>
      </w:r>
    </w:p>
    <w:p>
      <w:pPr>
        <w:pStyle w:val="Heading2"/>
      </w:pPr>
      <w:r>
        <w:t>Example (After Adding Keys):</w:t>
      </w:r>
    </w:p>
    <w:p>
      <w:pPr>
        <w:pStyle w:val="IntenseQuote"/>
      </w:pPr>
      <w:r>
        <w:t>const IBM_CONFIG = {</w:t>
        <w:br/>
        <w:t xml:space="preserve">  backendUrl: 'https://your-server.com',</w:t>
        <w:br/>
        <w:t xml:space="preserve">  watsonxApiKey: 'your-watsonx-api-key-here',</w:t>
        <w:br/>
        <w:t xml:space="preserve">  watsonxProjectId: 'your-project-id-here'</w:t>
        <w:br/>
        <w:t>};</w:t>
      </w:r>
    </w:p>
    <w:p>
      <w:pPr>
        <w:pStyle w:val="Heading2"/>
      </w:pPr>
      <w:r>
        <w:t>Where to Get:</w:t>
      </w:r>
    </w:p>
    <w:p>
      <w:r>
        <w:rPr>
          <w:b/>
        </w:rPr>
        <w:t xml:space="preserve">IBM Watsonx: </w:t>
      </w:r>
      <w:r>
        <w:t>https://www.ibm.com/watsonx (Requires IBM Cloud account)</w:t>
      </w:r>
    </w:p>
    <w:p>
      <w:r>
        <w:br w:type="page"/>
      </w:r>
    </w:p>
    <w:p>
      <w:pPr>
        <w:pStyle w:val="Heading1"/>
      </w:pPr>
      <w:r>
        <w:t>5. LinkedIn Integration</w:t>
      </w:r>
    </w:p>
    <w:p>
      <w:pPr>
        <w:pStyle w:val="Heading2"/>
      </w:pPr>
      <w:r>
        <w:t>File: js/linkedin-search.js</w:t>
      </w:r>
    </w:p>
    <w:p>
      <w:r>
        <w:rPr>
          <w:b/>
        </w:rPr>
        <w:t xml:space="preserve">Location: </w:t>
      </w:r>
      <w:r>
        <w:t>prospecting-board/js/linkedin-search.js</w:t>
      </w:r>
    </w:p>
    <w:p>
      <w:r>
        <w:rPr>
          <w:b/>
        </w:rPr>
        <w:t xml:space="preserve">Line Numbers: </w:t>
      </w:r>
      <w:r>
        <w:t>8-12 (approximately)</w:t>
      </w:r>
    </w:p>
    <w:p>
      <w:pPr>
        <w:pStyle w:val="Heading2"/>
      </w:pPr>
      <w:r>
        <w:t>What to Find:</w:t>
      </w:r>
    </w:p>
    <w:p>
      <w:pPr>
        <w:pStyle w:val="IntenseQuote"/>
      </w:pPr>
      <w:r>
        <w:t>const LINKEDIN_CONFIG = {</w:t>
        <w:br/>
        <w:t xml:space="preserve">  backendUrl: 'http://localhost:3000',</w:t>
        <w:br/>
        <w:t xml:space="preserve">  enabled: false</w:t>
        <w:br/>
        <w:t>};</w:t>
      </w:r>
    </w:p>
    <w:p>
      <w:pPr>
        <w:pStyle w:val="Heading2"/>
      </w:pPr>
      <w:r>
        <w:t>How to Update:</w:t>
      </w:r>
    </w:p>
    <w:p>
      <w:r>
        <w:t>1. Open js/linkedin-search.js in any text editor</w:t>
      </w:r>
    </w:p>
    <w:p>
      <w:r>
        <w:t>2. Find the LINKEDIN_CONFIG object (around line 8)</w:t>
      </w:r>
    </w:p>
    <w:p>
      <w:r>
        <w:t>3. Update backendUrl to your backend server URL</w:t>
      </w:r>
    </w:p>
    <w:p>
      <w:r>
        <w:t>4. Change enabled from false to true</w:t>
      </w:r>
    </w:p>
    <w:p>
      <w:r>
        <w:t>5. Save the file</w:t>
      </w:r>
    </w:p>
    <w:p>
      <w:r>
        <w:t>6. Refresh your browser</w:t>
      </w:r>
    </w:p>
    <w:p>
      <w:pPr>
        <w:pStyle w:val="Heading2"/>
      </w:pPr>
      <w:r>
        <w:t>Example (After Configuration):</w:t>
      </w:r>
    </w:p>
    <w:p>
      <w:pPr>
        <w:pStyle w:val="IntenseQuote"/>
      </w:pPr>
      <w:r>
        <w:t>const LINKEDIN_CONFIG = {</w:t>
        <w:br/>
        <w:t xml:space="preserve">  backendUrl: 'https://your-backend.com',</w:t>
        <w:br/>
        <w:t xml:space="preserve">  enabled: true</w:t>
        <w:br/>
        <w:t>};</w:t>
      </w:r>
    </w:p>
    <w:p>
      <w:r>
        <w:rPr>
          <w:b/>
        </w:rPr>
        <w:t xml:space="preserve">Note: </w:t>
      </w:r>
      <w:r>
        <w:t>LinkedIn integration requires a backend server with LinkedIn OAuth configured. See LINKEDIN_INTEGRATION.md for details.</w:t>
      </w:r>
    </w:p>
    <w:p>
      <w:r>
        <w:br w:type="page"/>
      </w:r>
    </w:p>
    <w:p>
      <w:pPr>
        <w:pStyle w:val="Heading1"/>
      </w:pPr>
      <w:r>
        <w:t>6. Testing Your Configuration</w:t>
      </w:r>
    </w:p>
    <w:p>
      <w:pPr>
        <w:pStyle w:val="Heading2"/>
      </w:pPr>
      <w:r>
        <w:t>After Adding API Keys:</w:t>
      </w:r>
    </w:p>
    <w:p>
      <w:r>
        <w:t>1. Save all modified files</w:t>
      </w:r>
    </w:p>
    <w:p>
      <w:r>
        <w:t>2. Refresh your browser (Ctrl+R or Cmd+R)</w:t>
      </w:r>
    </w:p>
    <w:p>
      <w:r>
        <w:t>3. Clear cache if needed (Ctrl+Shift+R or Cmd+Shift+R)</w:t>
      </w:r>
    </w:p>
    <w:p>
      <w:r>
        <w:t>4. Open browser console (F12) to check for errors</w:t>
      </w:r>
    </w:p>
    <w:p>
      <w:r>
        <w:t>5. Try generating a question in Section 2</w:t>
      </w:r>
    </w:p>
    <w:p>
      <w:r>
        <w:t>6. Check if real data appears instead of mock data</w:t>
      </w:r>
    </w:p>
    <w:p>
      <w:pPr>
        <w:pStyle w:val="Heading2"/>
      </w:pPr>
      <w:r>
        <w:t>How to Verify APIs are Working: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How to Test</w:t>
            </w:r>
          </w:p>
        </w:tc>
      </w:tr>
      <w:tr>
        <w:tc>
          <w:tcPr>
            <w:tcW w:type="dxa" w:w="4320"/>
          </w:tcPr>
          <w:p>
            <w:r>
              <w:t>Research API</w:t>
            </w:r>
          </w:p>
        </w:tc>
        <w:tc>
          <w:tcPr>
            <w:tcW w:type="dxa" w:w="4320"/>
          </w:tcPr>
          <w:p>
            <w:r>
              <w:t>Generate a question - should see real news/data</w:t>
            </w:r>
          </w:p>
        </w:tc>
      </w:tr>
      <w:tr>
        <w:tc>
          <w:tcPr>
            <w:tcW w:type="dxa" w:w="4320"/>
          </w:tcPr>
          <w:p>
            <w:r>
              <w:t>IBM Watsonx</w:t>
            </w:r>
          </w:p>
        </w:tc>
        <w:tc>
          <w:tcPr>
            <w:tcW w:type="dxa" w:w="4320"/>
          </w:tcPr>
          <w:p>
            <w:r>
              <w:t>Check console for "Using IBM Docs API"</w:t>
            </w:r>
          </w:p>
        </w:tc>
      </w:tr>
      <w:tr>
        <w:tc>
          <w:tcPr>
            <w:tcW w:type="dxa" w:w="4320"/>
          </w:tcPr>
          <w:p>
            <w:r>
              <w:t>LinkedIn</w:t>
            </w:r>
          </w:p>
        </w:tc>
        <w:tc>
          <w:tcPr>
            <w:tcW w:type="dxa" w:w="4320"/>
          </w:tcPr>
          <w:p>
            <w:r>
              <w:t>Try contact search in Section 2</w:t>
            </w:r>
          </w:p>
        </w:tc>
      </w:tr>
    </w:tbl>
    <w:p>
      <w:pPr>
        <w:pStyle w:val="Heading2"/>
      </w:pPr>
      <w:r>
        <w:t>Success Indicators:</w:t>
      </w:r>
    </w:p>
    <w:p>
      <w:pPr>
        <w:pStyle w:val="ListBullet"/>
      </w:pPr>
      <w:r>
        <w:t>No "[Mock response]" text in generated answers</w:t>
      </w:r>
    </w:p>
    <w:p>
      <w:pPr>
        <w:pStyle w:val="ListBullet"/>
      </w:pPr>
      <w:r>
        <w:t>Real company names and data appear</w:t>
      </w:r>
    </w:p>
    <w:p>
      <w:pPr>
        <w:pStyle w:val="ListBullet"/>
      </w:pPr>
      <w:r>
        <w:t>News articles show actual dates and sources</w:t>
      </w:r>
    </w:p>
    <w:p>
      <w:pPr>
        <w:pStyle w:val="ListBullet"/>
      </w:pPr>
      <w:r>
        <w:t>Console shows "API configured" messages</w:t>
      </w:r>
    </w:p>
    <w:p>
      <w:pPr>
        <w:pStyle w:val="ListBullet"/>
      </w:pPr>
      <w:r>
        <w:t>Response times may be slower (real API calls)</w:t>
      </w:r>
    </w:p>
    <w:p>
      <w:r>
        <w:br w:type="page"/>
      </w:r>
    </w:p>
    <w:p>
      <w:pPr>
        <w:pStyle w:val="Heading1"/>
      </w:pPr>
      <w:r>
        <w:t>7. Troubleshooting</w:t>
      </w:r>
    </w:p>
    <w:p>
      <w:pPr>
        <w:pStyle w:val="Heading2"/>
      </w:pPr>
      <w:r>
        <w:t>Common Issues:</w:t>
      </w:r>
    </w:p>
    <w:p>
      <w:r>
        <w:rPr>
          <w:b/>
        </w:rPr>
        <w:t xml:space="preserve">Issue: </w:t>
      </w:r>
      <w:r>
        <w:t>Still seeing mock data after adding keys</w:t>
      </w:r>
    </w:p>
    <w:p>
      <w:r>
        <w:rPr>
          <w:b/>
        </w:rPr>
        <w:t>Solutions:</w:t>
      </w:r>
    </w:p>
    <w:p>
      <w:pPr>
        <w:pStyle w:val="ListBullet"/>
      </w:pPr>
      <w:r>
        <w:t>Verify you saved the file after editing</w:t>
      </w:r>
    </w:p>
    <w:p>
      <w:pPr>
        <w:pStyle w:val="ListBullet"/>
      </w:pPr>
      <w:r>
        <w:t>Check that API keys are inside quotes: "your-key-here"</w:t>
      </w:r>
    </w:p>
    <w:p>
      <w:pPr>
        <w:pStyle w:val="ListBullet"/>
      </w:pPr>
      <w:r>
        <w:t>Refresh browser with cache clear (Ctrl+Shift+R)</w:t>
      </w:r>
    </w:p>
    <w:p>
      <w:pPr>
        <w:pStyle w:val="ListBullet"/>
      </w:pPr>
      <w:r>
        <w:t>Check browser console (F12) for error messages</w:t>
      </w:r>
    </w:p>
    <w:p>
      <w:pPr>
        <w:pStyle w:val="ListBullet"/>
      </w:pPr>
      <w:r>
        <w:t>Verify API keys are valid and active</w:t>
      </w:r>
    </w:p>
    <w:p>
      <w:r>
        <w:rPr>
          <w:b/>
        </w:rPr>
        <w:t xml:space="preserve">Issue: </w:t>
      </w:r>
      <w:r>
        <w:t>Console shows "API key invalid" errors</w:t>
      </w:r>
    </w:p>
    <w:p>
      <w:r>
        <w:rPr>
          <w:b/>
        </w:rPr>
        <w:t>Solutions:</w:t>
      </w:r>
    </w:p>
    <w:p>
      <w:pPr>
        <w:pStyle w:val="ListBullet"/>
      </w:pPr>
      <w:r>
        <w:t>Double-check API key is copied correctly</w:t>
      </w:r>
    </w:p>
    <w:p>
      <w:pPr>
        <w:pStyle w:val="ListBullet"/>
      </w:pPr>
      <w:r>
        <w:t>Verify no extra spaces before or after the key</w:t>
      </w:r>
    </w:p>
    <w:p>
      <w:pPr>
        <w:pStyle w:val="ListBullet"/>
      </w:pPr>
      <w:r>
        <w:t>Check API key is active in provider dashboard</w:t>
      </w:r>
    </w:p>
    <w:p>
      <w:pPr>
        <w:pStyle w:val="ListBullet"/>
      </w:pPr>
      <w:r>
        <w:t>Ensure you have credits/quota remaining</w:t>
      </w:r>
    </w:p>
    <w:p>
      <w:pPr>
        <w:pStyle w:val="ListBullet"/>
      </w:pPr>
      <w:r>
        <w:t>Try regenerating the API key</w:t>
      </w:r>
    </w:p>
    <w:p>
      <w:r>
        <w:rPr>
          <w:b/>
        </w:rPr>
        <w:t xml:space="preserve">Issue: </w:t>
      </w:r>
      <w:r>
        <w:t>Application not loading after changes</w:t>
      </w:r>
    </w:p>
    <w:p>
      <w:r>
        <w:rPr>
          <w:b/>
        </w:rPr>
        <w:t>Solutions:</w:t>
      </w:r>
    </w:p>
    <w:p>
      <w:pPr>
        <w:pStyle w:val="ListBullet"/>
      </w:pPr>
      <w:r>
        <w:t>Check for syntax errors in the file</w:t>
      </w:r>
    </w:p>
    <w:p>
      <w:pPr>
        <w:pStyle w:val="ListBullet"/>
      </w:pPr>
      <w:r>
        <w:t>Ensure all quotes are properly closed</w:t>
      </w:r>
    </w:p>
    <w:p>
      <w:pPr>
        <w:pStyle w:val="ListBullet"/>
      </w:pPr>
      <w:r>
        <w:t>Verify commas between config items</w:t>
      </w:r>
    </w:p>
    <w:p>
      <w:pPr>
        <w:pStyle w:val="ListBullet"/>
      </w:pPr>
      <w:r>
        <w:t>Restore from backup if needed</w:t>
      </w:r>
    </w:p>
    <w:p>
      <w:pPr>
        <w:pStyle w:val="ListBullet"/>
      </w:pPr>
      <w:r>
        <w:t>Check browser console for JavaScript errors</w:t>
      </w:r>
    </w:p>
    <w:p>
      <w:pPr>
        <w:pStyle w:val="Heading2"/>
      </w:pPr>
      <w:r>
        <w:t>Getting Help:</w:t>
      </w:r>
    </w:p>
    <w:p>
      <w:pPr>
        <w:pStyle w:val="ListBullet"/>
      </w:pPr>
      <w:r>
        <w:t>Check browser console (F12) for specific error messages</w:t>
      </w:r>
    </w:p>
    <w:p>
      <w:pPr>
        <w:pStyle w:val="ListBullet"/>
      </w:pPr>
      <w:r>
        <w:t>Verify file syntax using a code editor with syntax highlighting</w:t>
      </w:r>
    </w:p>
    <w:p>
      <w:pPr>
        <w:pStyle w:val="ListBullet"/>
      </w:pPr>
      <w:r>
        <w:t>Test one API at a time to isolate issues</w:t>
      </w:r>
    </w:p>
    <w:p>
      <w:pPr>
        <w:pStyle w:val="ListBullet"/>
      </w:pPr>
      <w:r>
        <w:t>Refer to API provider documentation for key format</w:t>
      </w:r>
    </w:p>
    <w:p>
      <w:pPr>
        <w:pStyle w:val="ListBullet"/>
      </w:pPr>
      <w:r>
        <w:t>Contact your IT team or the person who shared this application</w:t>
      </w:r>
    </w:p>
    <w:p>
      <w:r>
        <w:br w:type="page"/>
      </w:r>
    </w:p>
    <w:p>
      <w:pPr>
        <w:pStyle w:val="Heading1"/>
      </w:pPr>
      <w:r>
        <w:t>Appendix: Configuration Checklist</w:t>
      </w:r>
    </w:p>
    <w:p>
      <w:r>
        <w:rPr>
          <w:b/>
        </w:rPr>
        <w:t>Use this checklist to track your configuration:</w:t>
      </w:r>
    </w:p>
    <w:p>
      <w:pPr>
        <w:pStyle w:val="Heading2"/>
      </w:pPr>
      <w:r>
        <w:t>Research API</w:t>
      </w:r>
    </w:p>
    <w:p>
      <w:r>
        <w:t>☐ Obtained News API key</w:t>
      </w:r>
    </w:p>
    <w:p>
      <w:r>
        <w:t>☐ Obtained SERP API key</w:t>
      </w:r>
    </w:p>
    <w:p>
      <w:r>
        <w:t>☐ Obtained OpenAI API key</w:t>
      </w:r>
    </w:p>
    <w:p>
      <w:r>
        <w:t>☐ Obtained Perplexity API key</w:t>
      </w:r>
    </w:p>
    <w:p>
      <w:r>
        <w:t>☐ Updated js/research-api.js</w:t>
      </w:r>
    </w:p>
    <w:p>
      <w:r>
        <w:t>☐ Saved file</w:t>
      </w:r>
    </w:p>
    <w:p>
      <w:r>
        <w:t>☐ Tested in browser</w:t>
      </w:r>
    </w:p>
    <w:p>
      <w:pPr>
        <w:pStyle w:val="Heading2"/>
      </w:pPr>
      <w:r>
        <w:t>IBM Watsonx</w:t>
      </w:r>
    </w:p>
    <w:p>
      <w:r>
        <w:t>☐ Obtained Watsonx API key</w:t>
      </w:r>
    </w:p>
    <w:p>
      <w:r>
        <w:t>☐ Obtained Project ID</w:t>
      </w:r>
    </w:p>
    <w:p>
      <w:r>
        <w:t>☐ Updated backend URL (if applicable)</w:t>
      </w:r>
    </w:p>
    <w:p>
      <w:r>
        <w:t>☐ Updated js/ibm-docs-integration.js</w:t>
      </w:r>
    </w:p>
    <w:p>
      <w:r>
        <w:t>☐ Saved file</w:t>
      </w:r>
    </w:p>
    <w:p>
      <w:r>
        <w:t>☐ Tested in browser</w:t>
      </w:r>
    </w:p>
    <w:p>
      <w:pPr>
        <w:pStyle w:val="Heading2"/>
      </w:pPr>
      <w:r>
        <w:t>LinkedIn</w:t>
      </w:r>
    </w:p>
    <w:p>
      <w:r>
        <w:t>☐ Backend server configured</w:t>
      </w:r>
    </w:p>
    <w:p>
      <w:r>
        <w:t>☐ LinkedIn OAuth setup complete</w:t>
      </w:r>
    </w:p>
    <w:p>
      <w:r>
        <w:t>☐ Updated js/linkedin-search.js</w:t>
      </w:r>
    </w:p>
    <w:p>
      <w:r>
        <w:t>☐ Set enabled to true</w:t>
      </w:r>
    </w:p>
    <w:p>
      <w:r>
        <w:t>☐ Saved file</w:t>
      </w:r>
    </w:p>
    <w:p>
      <w:r>
        <w:t>☐ Tested in browser</w:t>
      </w:r>
    </w:p>
    <w:p>
      <w:r>
        <w:br w:type="page"/>
      </w:r>
    </w:p>
    <w:p>
      <w:pPr>
        <w:jc w:val="center"/>
      </w:pPr>
      <w:r>
        <w:rPr>
          <w:b/>
        </w:rPr>
        <w:t>End of API Configuration Guide</w:t>
      </w:r>
    </w:p>
    <w:p>
      <w:pPr>
        <w:jc w:val="center"/>
      </w:pPr>
      <w:r>
        <w:t>For additional help, see:</w:t>
      </w:r>
    </w:p>
    <w:p>
      <w:pPr>
        <w:jc w:val="center"/>
      </w:pPr>
      <w:r>
        <w:t>TEAM_SETUP_GUIDE.md - General setup</w:t>
      </w:r>
    </w:p>
    <w:p>
      <w:pPr>
        <w:jc w:val="center"/>
      </w:pPr>
      <w:r>
        <w:t>API_SETUP_GUIDE.md - Detailed API documentation</w:t>
      </w:r>
    </w:p>
    <w:p>
      <w:pPr>
        <w:jc w:val="center"/>
      </w:pPr>
      <w:r>
        <w:t>README.md - Project overview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