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2"/>
        <w:gridCol w:w="1496"/>
        <w:gridCol w:w="1676"/>
        <w:gridCol w:w="1536"/>
      </w:tblGrid>
      <w:tr w:rsidR="00801699" w14:paraId="675B30EF" w14:textId="77777777" w:rsidTr="00801699">
        <w:tc>
          <w:tcPr>
            <w:tcW w:w="4390" w:type="dxa"/>
          </w:tcPr>
          <w:p w14:paraId="167ABDE5" w14:textId="320A76B6" w:rsidR="00801699" w:rsidRDefault="00801699" w:rsidP="00801699">
            <w:pPr>
              <w:rPr>
                <w:rFonts w:asciiTheme="minorHAnsi" w:hAnsiTheme="minorHAnsi" w:cstheme="minorHAnsi"/>
                <w:b/>
              </w:rPr>
            </w:pPr>
            <w:r>
              <w:rPr>
                <w:rFonts w:asciiTheme="minorHAnsi" w:hAnsiTheme="minorHAnsi" w:cstheme="minorHAnsi"/>
                <w:b/>
                <w:noProof/>
              </w:rPr>
              <w:drawing>
                <wp:inline distT="0" distB="0" distL="0" distR="0" wp14:anchorId="5678EA8C" wp14:editId="77CAF32B">
                  <wp:extent cx="712033" cy="825958"/>
                  <wp:effectExtent l="0" t="0" r="0" b="0"/>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6476" cy="842712"/>
                          </a:xfrm>
                          <a:prstGeom prst="rect">
                            <a:avLst/>
                          </a:prstGeom>
                        </pic:spPr>
                      </pic:pic>
                    </a:graphicData>
                  </a:graphic>
                </wp:inline>
              </w:drawing>
            </w:r>
          </w:p>
        </w:tc>
        <w:tc>
          <w:tcPr>
            <w:tcW w:w="1408" w:type="dxa"/>
          </w:tcPr>
          <w:p w14:paraId="7DD3B109" w14:textId="1C215929" w:rsidR="00801699" w:rsidRDefault="00801699" w:rsidP="00801699">
            <w:pPr>
              <w:rPr>
                <w:rFonts w:asciiTheme="minorHAnsi" w:hAnsiTheme="minorHAnsi" w:cstheme="minorHAnsi"/>
                <w:b/>
              </w:rPr>
            </w:pPr>
            <w:r>
              <w:rPr>
                <w:rFonts w:asciiTheme="minorHAnsi" w:hAnsiTheme="minorHAnsi" w:cstheme="minorHAnsi"/>
                <w:b/>
                <w:noProof/>
              </w:rPr>
              <w:drawing>
                <wp:inline distT="0" distB="0" distL="0" distR="0" wp14:anchorId="46663BAE" wp14:editId="5B0C6E7B">
                  <wp:extent cx="809469" cy="809469"/>
                  <wp:effectExtent l="0" t="0" r="3810" b="3810"/>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5651" cy="815651"/>
                          </a:xfrm>
                          <a:prstGeom prst="rect">
                            <a:avLst/>
                          </a:prstGeom>
                        </pic:spPr>
                      </pic:pic>
                    </a:graphicData>
                  </a:graphic>
                </wp:inline>
              </w:drawing>
            </w:r>
          </w:p>
        </w:tc>
        <w:tc>
          <w:tcPr>
            <w:tcW w:w="1676" w:type="dxa"/>
          </w:tcPr>
          <w:p w14:paraId="3D3BA4F9" w14:textId="0F871B63" w:rsidR="00801699" w:rsidRDefault="00801699" w:rsidP="00801699">
            <w:pPr>
              <w:rPr>
                <w:rFonts w:asciiTheme="minorHAnsi" w:hAnsiTheme="minorHAnsi" w:cstheme="minorHAnsi"/>
                <w:b/>
              </w:rPr>
            </w:pPr>
            <w:r>
              <w:rPr>
                <w:rFonts w:asciiTheme="minorHAnsi" w:hAnsiTheme="minorHAnsi" w:cstheme="minorHAnsi"/>
                <w:b/>
                <w:noProof/>
              </w:rPr>
              <w:drawing>
                <wp:inline distT="0" distB="0" distL="0" distR="0" wp14:anchorId="4D325272" wp14:editId="1E91C312">
                  <wp:extent cx="923538" cy="878840"/>
                  <wp:effectExtent l="0" t="0" r="3810" b="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34085" cy="888876"/>
                          </a:xfrm>
                          <a:prstGeom prst="rect">
                            <a:avLst/>
                          </a:prstGeom>
                        </pic:spPr>
                      </pic:pic>
                    </a:graphicData>
                  </a:graphic>
                </wp:inline>
              </w:drawing>
            </w:r>
          </w:p>
        </w:tc>
        <w:tc>
          <w:tcPr>
            <w:tcW w:w="1536" w:type="dxa"/>
          </w:tcPr>
          <w:p w14:paraId="3434C44B" w14:textId="14F643E8" w:rsidR="00801699" w:rsidRDefault="00801699" w:rsidP="00801699">
            <w:pPr>
              <w:rPr>
                <w:rFonts w:asciiTheme="minorHAnsi" w:hAnsiTheme="minorHAnsi" w:cstheme="minorHAnsi"/>
                <w:b/>
              </w:rPr>
            </w:pPr>
            <w:r w:rsidRPr="00D34EE3">
              <w:rPr>
                <w:rFonts w:asciiTheme="minorHAnsi" w:hAnsiTheme="minorHAnsi" w:cstheme="minorHAnsi"/>
                <w:b/>
                <w:noProof/>
              </w:rPr>
              <w:drawing>
                <wp:inline distT="0" distB="0" distL="0" distR="0" wp14:anchorId="4697CB89" wp14:editId="48681FB6">
                  <wp:extent cx="834615" cy="808990"/>
                  <wp:effectExtent l="0" t="0" r="3810" b="3810"/>
                  <wp:docPr id="4" name="Picture 3" descr="SACIDS Found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CIDS Foundation.jpg"/>
                          <pic:cNvPicPr/>
                        </pic:nvPicPr>
                        <pic:blipFill>
                          <a:blip r:embed="rId11" cstate="print"/>
                          <a:stretch>
                            <a:fillRect/>
                          </a:stretch>
                        </pic:blipFill>
                        <pic:spPr>
                          <a:xfrm>
                            <a:off x="0" y="0"/>
                            <a:ext cx="835623" cy="809967"/>
                          </a:xfrm>
                          <a:prstGeom prst="rect">
                            <a:avLst/>
                          </a:prstGeom>
                        </pic:spPr>
                      </pic:pic>
                    </a:graphicData>
                  </a:graphic>
                </wp:inline>
              </w:drawing>
            </w:r>
          </w:p>
        </w:tc>
      </w:tr>
    </w:tbl>
    <w:p w14:paraId="5CCFC529" w14:textId="77777777" w:rsidR="00041D90" w:rsidRPr="00D34EE3" w:rsidRDefault="00041D90" w:rsidP="00D154B2">
      <w:pPr>
        <w:pStyle w:val="ListParagraph"/>
        <w:jc w:val="center"/>
        <w:rPr>
          <w:rFonts w:asciiTheme="minorHAnsi" w:hAnsiTheme="minorHAnsi" w:cstheme="minorHAnsi"/>
          <w:b/>
          <w:lang w:val="en-US"/>
        </w:rPr>
      </w:pPr>
      <w:r w:rsidRPr="00D34EE3">
        <w:rPr>
          <w:rFonts w:asciiTheme="minorHAnsi" w:hAnsiTheme="minorHAnsi" w:cstheme="minorHAnsi"/>
          <w:b/>
          <w:lang w:val="en-US"/>
        </w:rPr>
        <w:t>Strengthening</w:t>
      </w:r>
      <w:r w:rsidR="006A455F" w:rsidRPr="00D34EE3">
        <w:rPr>
          <w:rFonts w:asciiTheme="minorHAnsi" w:hAnsiTheme="minorHAnsi" w:cstheme="minorHAnsi"/>
          <w:b/>
          <w:lang w:val="en-US"/>
        </w:rPr>
        <w:t xml:space="preserve"> Capacity for Tanzania National</w:t>
      </w:r>
      <w:r w:rsidRPr="00D34EE3">
        <w:rPr>
          <w:rFonts w:asciiTheme="minorHAnsi" w:hAnsiTheme="minorHAnsi" w:cstheme="minorHAnsi"/>
          <w:b/>
          <w:lang w:val="en-US"/>
        </w:rPr>
        <w:t xml:space="preserve"> One Health Early Detection of and Response to Infe</w:t>
      </w:r>
      <w:r w:rsidR="008A6E14" w:rsidRPr="00D34EE3">
        <w:rPr>
          <w:rFonts w:asciiTheme="minorHAnsi" w:hAnsiTheme="minorHAnsi" w:cstheme="minorHAnsi"/>
          <w:b/>
          <w:lang w:val="en-US"/>
        </w:rPr>
        <w:t>ctious Disease</w:t>
      </w:r>
      <w:r w:rsidR="002B34C9" w:rsidRPr="00D34EE3">
        <w:rPr>
          <w:rStyle w:val="FootnoteReference"/>
          <w:rFonts w:asciiTheme="minorHAnsi" w:hAnsiTheme="minorHAnsi" w:cstheme="minorHAnsi"/>
          <w:b/>
          <w:lang w:val="en-US"/>
        </w:rPr>
        <w:footnoteReference w:id="1"/>
      </w:r>
      <w:r w:rsidR="002B34C9" w:rsidRPr="00D34EE3">
        <w:rPr>
          <w:rFonts w:asciiTheme="minorHAnsi" w:hAnsiTheme="minorHAnsi" w:cstheme="minorHAnsi"/>
          <w:b/>
          <w:lang w:val="en-US"/>
        </w:rPr>
        <w:t xml:space="preserve"> </w:t>
      </w:r>
      <w:r w:rsidR="006A455F" w:rsidRPr="00D34EE3">
        <w:rPr>
          <w:rFonts w:asciiTheme="minorHAnsi" w:hAnsiTheme="minorHAnsi" w:cstheme="minorHAnsi"/>
          <w:b/>
          <w:lang w:val="en-US"/>
        </w:rPr>
        <w:t>Epidemics</w:t>
      </w:r>
      <w:r w:rsidRPr="00D34EE3">
        <w:rPr>
          <w:rFonts w:asciiTheme="minorHAnsi" w:hAnsiTheme="minorHAnsi" w:cstheme="minorHAnsi"/>
          <w:b/>
          <w:lang w:val="en-US"/>
        </w:rPr>
        <w:t xml:space="preserve"> (</w:t>
      </w:r>
      <w:proofErr w:type="spellStart"/>
      <w:r w:rsidRPr="00D34EE3">
        <w:rPr>
          <w:rFonts w:asciiTheme="minorHAnsi" w:hAnsiTheme="minorHAnsi" w:cstheme="minorHAnsi"/>
          <w:b/>
          <w:lang w:val="en-US"/>
        </w:rPr>
        <w:t>OneHealthDetect</w:t>
      </w:r>
      <w:proofErr w:type="spellEnd"/>
      <w:r w:rsidRPr="00D34EE3">
        <w:rPr>
          <w:rFonts w:asciiTheme="minorHAnsi" w:hAnsiTheme="minorHAnsi" w:cstheme="minorHAnsi"/>
          <w:b/>
          <w:lang w:val="en-US"/>
        </w:rPr>
        <w:t>-TZ)</w:t>
      </w:r>
    </w:p>
    <w:p w14:paraId="5AE119B4" w14:textId="705F5DAA" w:rsidR="00A13D5E" w:rsidRPr="00801699" w:rsidRDefault="004F140D" w:rsidP="00D154B2">
      <w:pPr>
        <w:jc w:val="both"/>
        <w:rPr>
          <w:rFonts w:asciiTheme="minorHAnsi" w:hAnsiTheme="minorHAnsi" w:cstheme="minorHAnsi"/>
          <w:bCs/>
          <w:color w:val="C00000"/>
          <w:sz w:val="22"/>
          <w:szCs w:val="22"/>
        </w:rPr>
      </w:pPr>
      <w:r w:rsidRPr="008C4766">
        <w:rPr>
          <w:rFonts w:asciiTheme="minorHAnsi" w:hAnsiTheme="minorHAnsi" w:cstheme="minorHAnsi"/>
          <w:bCs/>
          <w:color w:val="C00000"/>
          <w:sz w:val="22"/>
          <w:szCs w:val="22"/>
        </w:rPr>
        <w:t>Introduction</w:t>
      </w:r>
    </w:p>
    <w:p w14:paraId="450E1111" w14:textId="7A89C7CD" w:rsidR="00F64362" w:rsidRPr="00D34EE3" w:rsidRDefault="00BB6A11" w:rsidP="00D154B2">
      <w:pPr>
        <w:jc w:val="both"/>
        <w:rPr>
          <w:rFonts w:asciiTheme="minorHAnsi" w:hAnsiTheme="minorHAnsi" w:cstheme="minorHAnsi"/>
          <w:sz w:val="22"/>
          <w:szCs w:val="22"/>
        </w:rPr>
      </w:pPr>
      <w:r w:rsidRPr="00D34EE3">
        <w:rPr>
          <w:rFonts w:asciiTheme="minorHAnsi" w:hAnsiTheme="minorHAnsi" w:cstheme="minorHAnsi"/>
          <w:sz w:val="22"/>
          <w:szCs w:val="22"/>
        </w:rPr>
        <w:t xml:space="preserve">This proposal seeks to build on </w:t>
      </w:r>
      <w:r w:rsidR="001E7D8D" w:rsidRPr="00D34EE3">
        <w:rPr>
          <w:rFonts w:asciiTheme="minorHAnsi" w:hAnsiTheme="minorHAnsi" w:cstheme="minorHAnsi"/>
          <w:sz w:val="22"/>
          <w:szCs w:val="22"/>
        </w:rPr>
        <w:t>initiatives of Tanzania government towards strengthening its capacity for the national health security agenda, national action plans for health security and for One Health coordination</w:t>
      </w:r>
      <w:r w:rsidRPr="00D34EE3">
        <w:rPr>
          <w:rFonts w:asciiTheme="minorHAnsi" w:hAnsiTheme="minorHAnsi" w:cstheme="minorHAnsi"/>
          <w:sz w:val="22"/>
          <w:szCs w:val="22"/>
        </w:rPr>
        <w:t xml:space="preserve"> to </w:t>
      </w:r>
      <w:r w:rsidR="004301E3" w:rsidRPr="00D34EE3">
        <w:rPr>
          <w:rFonts w:asciiTheme="minorHAnsi" w:hAnsiTheme="minorHAnsi" w:cstheme="minorHAnsi"/>
          <w:sz w:val="22"/>
          <w:szCs w:val="22"/>
        </w:rPr>
        <w:t xml:space="preserve">enable </w:t>
      </w:r>
      <w:r w:rsidR="0061244A" w:rsidRPr="00D34EE3">
        <w:rPr>
          <w:rFonts w:asciiTheme="minorHAnsi" w:hAnsiTheme="minorHAnsi" w:cstheme="minorHAnsi"/>
          <w:sz w:val="22"/>
          <w:szCs w:val="22"/>
        </w:rPr>
        <w:t>SACIDS (through its Member Institutions</w:t>
      </w:r>
      <w:r w:rsidR="00CD6620" w:rsidRPr="00D34EE3">
        <w:rPr>
          <w:rFonts w:asciiTheme="minorHAnsi" w:hAnsiTheme="minorHAnsi" w:cstheme="minorHAnsi"/>
          <w:sz w:val="22"/>
          <w:szCs w:val="22"/>
        </w:rPr>
        <w:t>)</w:t>
      </w:r>
      <w:r w:rsidR="00F235FC" w:rsidRPr="00D34EE3">
        <w:rPr>
          <w:rFonts w:asciiTheme="minorHAnsi" w:hAnsiTheme="minorHAnsi" w:cstheme="minorHAnsi"/>
          <w:sz w:val="22"/>
          <w:szCs w:val="22"/>
        </w:rPr>
        <w:t xml:space="preserve"> </w:t>
      </w:r>
      <w:r w:rsidR="00CF0C99" w:rsidRPr="00D34EE3">
        <w:rPr>
          <w:rFonts w:asciiTheme="minorHAnsi" w:hAnsiTheme="minorHAnsi" w:cstheme="minorHAnsi"/>
          <w:sz w:val="22"/>
          <w:szCs w:val="22"/>
        </w:rPr>
        <w:t xml:space="preserve">to </w:t>
      </w:r>
      <w:r w:rsidR="006A1CE1" w:rsidRPr="00D34EE3">
        <w:rPr>
          <w:rFonts w:asciiTheme="minorHAnsi" w:hAnsiTheme="minorHAnsi" w:cstheme="minorHAnsi"/>
          <w:sz w:val="22"/>
          <w:szCs w:val="22"/>
        </w:rPr>
        <w:t xml:space="preserve">collaborate with </w:t>
      </w:r>
      <w:r w:rsidR="0048019D" w:rsidRPr="00D34EE3">
        <w:rPr>
          <w:rFonts w:asciiTheme="minorHAnsi" w:hAnsiTheme="minorHAnsi" w:cstheme="minorHAnsi"/>
          <w:sz w:val="22"/>
          <w:szCs w:val="22"/>
        </w:rPr>
        <w:t xml:space="preserve">the </w:t>
      </w:r>
      <w:r w:rsidR="005265AB" w:rsidRPr="00D34EE3">
        <w:rPr>
          <w:rFonts w:asciiTheme="minorHAnsi" w:hAnsiTheme="minorHAnsi" w:cstheme="minorHAnsi"/>
          <w:sz w:val="22"/>
          <w:szCs w:val="22"/>
        </w:rPr>
        <w:t xml:space="preserve">relevant </w:t>
      </w:r>
      <w:r w:rsidR="0048019D" w:rsidRPr="00D34EE3">
        <w:rPr>
          <w:rFonts w:asciiTheme="minorHAnsi" w:hAnsiTheme="minorHAnsi" w:cstheme="minorHAnsi"/>
          <w:sz w:val="22"/>
          <w:szCs w:val="22"/>
        </w:rPr>
        <w:t xml:space="preserve">Tanzania </w:t>
      </w:r>
      <w:r w:rsidR="006A1CE1" w:rsidRPr="00D34EE3">
        <w:rPr>
          <w:rFonts w:asciiTheme="minorHAnsi" w:hAnsiTheme="minorHAnsi" w:cstheme="minorHAnsi"/>
          <w:sz w:val="22"/>
          <w:szCs w:val="22"/>
        </w:rPr>
        <w:t xml:space="preserve">government </w:t>
      </w:r>
      <w:r w:rsidR="005265AB" w:rsidRPr="00D34EE3">
        <w:rPr>
          <w:rFonts w:asciiTheme="minorHAnsi" w:hAnsiTheme="minorHAnsi" w:cstheme="minorHAnsi"/>
          <w:sz w:val="22"/>
          <w:szCs w:val="22"/>
        </w:rPr>
        <w:t xml:space="preserve">structures </w:t>
      </w:r>
      <w:r w:rsidR="006A1CE1" w:rsidRPr="00D34EE3">
        <w:rPr>
          <w:rFonts w:asciiTheme="minorHAnsi" w:hAnsiTheme="minorHAnsi" w:cstheme="minorHAnsi"/>
          <w:sz w:val="22"/>
          <w:szCs w:val="22"/>
        </w:rPr>
        <w:t xml:space="preserve">in developing the Digital Platform for the National </w:t>
      </w:r>
      <w:r w:rsidR="00AD777E" w:rsidRPr="00D34EE3">
        <w:rPr>
          <w:rFonts w:asciiTheme="minorHAnsi" w:hAnsiTheme="minorHAnsi" w:cstheme="minorHAnsi"/>
          <w:sz w:val="22"/>
          <w:szCs w:val="22"/>
        </w:rPr>
        <w:t xml:space="preserve">One Health </w:t>
      </w:r>
      <w:r w:rsidR="00F1637E" w:rsidRPr="00D34EE3">
        <w:rPr>
          <w:rFonts w:asciiTheme="minorHAnsi" w:hAnsiTheme="minorHAnsi" w:cstheme="minorHAnsi"/>
          <w:sz w:val="22"/>
          <w:szCs w:val="22"/>
        </w:rPr>
        <w:t xml:space="preserve">multi-sectoral collaboration </w:t>
      </w:r>
      <w:r w:rsidR="00AD777E" w:rsidRPr="00D34EE3">
        <w:rPr>
          <w:rFonts w:asciiTheme="minorHAnsi" w:hAnsiTheme="minorHAnsi" w:cstheme="minorHAnsi"/>
          <w:sz w:val="22"/>
          <w:szCs w:val="22"/>
        </w:rPr>
        <w:t xml:space="preserve">for epidemiological intelligence to facilitate official early detection and response to infectious disease </w:t>
      </w:r>
      <w:r w:rsidR="004301E3" w:rsidRPr="00D34EE3">
        <w:rPr>
          <w:rFonts w:asciiTheme="minorHAnsi" w:hAnsiTheme="minorHAnsi" w:cstheme="minorHAnsi"/>
          <w:sz w:val="22"/>
          <w:szCs w:val="22"/>
        </w:rPr>
        <w:t>outbreaks</w:t>
      </w:r>
      <w:r w:rsidR="00F235FC" w:rsidRPr="00D34EE3">
        <w:rPr>
          <w:rFonts w:asciiTheme="minorHAnsi" w:hAnsiTheme="minorHAnsi" w:cstheme="minorHAnsi"/>
          <w:sz w:val="22"/>
          <w:szCs w:val="22"/>
        </w:rPr>
        <w:t>.</w:t>
      </w:r>
    </w:p>
    <w:p w14:paraId="3E04212E" w14:textId="77777777" w:rsidR="00D87657" w:rsidRPr="00D34EE3" w:rsidRDefault="00D87657" w:rsidP="00D154B2">
      <w:pPr>
        <w:jc w:val="both"/>
        <w:rPr>
          <w:rFonts w:asciiTheme="minorHAnsi" w:hAnsiTheme="minorHAnsi" w:cstheme="minorHAnsi"/>
          <w:b/>
          <w:sz w:val="22"/>
          <w:szCs w:val="22"/>
        </w:rPr>
      </w:pPr>
    </w:p>
    <w:p w14:paraId="1458A25E" w14:textId="15994283" w:rsidR="00A13D5E" w:rsidRPr="00801699" w:rsidRDefault="00F15D4E" w:rsidP="00D154B2">
      <w:pPr>
        <w:jc w:val="both"/>
        <w:rPr>
          <w:rFonts w:asciiTheme="minorHAnsi" w:hAnsiTheme="minorHAnsi" w:cstheme="minorHAnsi"/>
          <w:bCs/>
          <w:color w:val="C00000"/>
          <w:sz w:val="22"/>
          <w:szCs w:val="22"/>
        </w:rPr>
      </w:pPr>
      <w:r w:rsidRPr="008C4766">
        <w:rPr>
          <w:rFonts w:asciiTheme="minorHAnsi" w:hAnsiTheme="minorHAnsi" w:cstheme="minorHAnsi"/>
          <w:bCs/>
          <w:color w:val="C00000"/>
          <w:sz w:val="22"/>
          <w:szCs w:val="22"/>
        </w:rPr>
        <w:t>Goal</w:t>
      </w:r>
    </w:p>
    <w:p w14:paraId="01E077F3" w14:textId="12C30939" w:rsidR="004307A2" w:rsidRPr="00D34EE3" w:rsidRDefault="00431403" w:rsidP="00D154B2">
      <w:pPr>
        <w:jc w:val="both"/>
        <w:rPr>
          <w:rFonts w:asciiTheme="minorHAnsi" w:hAnsiTheme="minorHAnsi" w:cstheme="minorHAnsi"/>
          <w:sz w:val="22"/>
          <w:szCs w:val="22"/>
        </w:rPr>
      </w:pPr>
      <w:r w:rsidRPr="00D34EE3">
        <w:rPr>
          <w:rFonts w:asciiTheme="minorHAnsi" w:hAnsiTheme="minorHAnsi" w:cstheme="minorHAnsi"/>
          <w:sz w:val="22"/>
          <w:szCs w:val="22"/>
        </w:rPr>
        <w:t xml:space="preserve">The </w:t>
      </w:r>
      <w:r w:rsidR="008C07AD" w:rsidRPr="00D34EE3">
        <w:rPr>
          <w:rFonts w:asciiTheme="minorHAnsi" w:hAnsiTheme="minorHAnsi" w:cstheme="minorHAnsi"/>
          <w:sz w:val="22"/>
          <w:szCs w:val="22"/>
        </w:rPr>
        <w:t xml:space="preserve">goal is </w:t>
      </w:r>
      <w:r w:rsidR="00D450DF" w:rsidRPr="00D34EE3">
        <w:rPr>
          <w:rFonts w:asciiTheme="minorHAnsi" w:hAnsiTheme="minorHAnsi" w:cstheme="minorHAnsi"/>
          <w:sz w:val="22"/>
          <w:szCs w:val="22"/>
        </w:rPr>
        <w:t>t</w:t>
      </w:r>
      <w:r w:rsidR="00BE14DC" w:rsidRPr="00D34EE3">
        <w:rPr>
          <w:rFonts w:asciiTheme="minorHAnsi" w:hAnsiTheme="minorHAnsi" w:cstheme="minorHAnsi"/>
          <w:sz w:val="22"/>
          <w:szCs w:val="22"/>
        </w:rPr>
        <w:t>o enhance multi</w:t>
      </w:r>
      <w:r w:rsidR="00CF0C99" w:rsidRPr="00D34EE3">
        <w:rPr>
          <w:rFonts w:asciiTheme="minorHAnsi" w:hAnsiTheme="minorHAnsi" w:cstheme="minorHAnsi"/>
          <w:sz w:val="22"/>
          <w:szCs w:val="22"/>
        </w:rPr>
        <w:t>-</w:t>
      </w:r>
      <w:r w:rsidR="00BE14DC" w:rsidRPr="00D34EE3">
        <w:rPr>
          <w:rFonts w:asciiTheme="minorHAnsi" w:hAnsiTheme="minorHAnsi" w:cstheme="minorHAnsi"/>
          <w:sz w:val="22"/>
          <w:szCs w:val="22"/>
        </w:rPr>
        <w:t>sectoral collaboration for early disease outbreak detection and response in humans and animals</w:t>
      </w:r>
      <w:r w:rsidR="004301E3" w:rsidRPr="00D34EE3">
        <w:rPr>
          <w:rStyle w:val="FootnoteReference"/>
          <w:rFonts w:asciiTheme="minorHAnsi" w:hAnsiTheme="minorHAnsi" w:cstheme="minorHAnsi"/>
          <w:sz w:val="22"/>
          <w:szCs w:val="22"/>
        </w:rPr>
        <w:footnoteReference w:id="2"/>
      </w:r>
      <w:r w:rsidR="00BE14DC" w:rsidRPr="00D34EE3">
        <w:rPr>
          <w:rFonts w:asciiTheme="minorHAnsi" w:hAnsiTheme="minorHAnsi" w:cstheme="minorHAnsi"/>
          <w:sz w:val="22"/>
          <w:szCs w:val="22"/>
        </w:rPr>
        <w:t xml:space="preserve"> in Tanzania.</w:t>
      </w:r>
      <w:r w:rsidR="008C07AD" w:rsidRPr="00D34EE3">
        <w:rPr>
          <w:rFonts w:asciiTheme="minorHAnsi" w:hAnsiTheme="minorHAnsi" w:cstheme="minorHAnsi"/>
          <w:sz w:val="22"/>
          <w:szCs w:val="22"/>
        </w:rPr>
        <w:t xml:space="preserve"> </w:t>
      </w:r>
    </w:p>
    <w:p w14:paraId="1B6651F0" w14:textId="77777777" w:rsidR="004307A2" w:rsidRPr="00D34EE3" w:rsidRDefault="004307A2" w:rsidP="00D154B2">
      <w:pPr>
        <w:jc w:val="both"/>
        <w:rPr>
          <w:rFonts w:asciiTheme="minorHAnsi" w:hAnsiTheme="minorHAnsi" w:cstheme="minorHAnsi"/>
          <w:sz w:val="22"/>
          <w:szCs w:val="22"/>
        </w:rPr>
      </w:pPr>
    </w:p>
    <w:p w14:paraId="336B93DE" w14:textId="339969E4" w:rsidR="00A13D5E" w:rsidRPr="00801699" w:rsidRDefault="006031CD" w:rsidP="00D154B2">
      <w:pPr>
        <w:jc w:val="both"/>
        <w:rPr>
          <w:rFonts w:asciiTheme="minorHAnsi" w:hAnsiTheme="minorHAnsi" w:cstheme="minorHAnsi"/>
          <w:bCs/>
          <w:color w:val="C00000"/>
          <w:sz w:val="22"/>
          <w:szCs w:val="22"/>
        </w:rPr>
      </w:pPr>
      <w:r w:rsidRPr="008C4766">
        <w:rPr>
          <w:rFonts w:asciiTheme="minorHAnsi" w:hAnsiTheme="minorHAnsi" w:cstheme="minorHAnsi"/>
          <w:bCs/>
          <w:color w:val="C00000"/>
          <w:sz w:val="22"/>
          <w:szCs w:val="22"/>
        </w:rPr>
        <w:t>Objective</w:t>
      </w:r>
    </w:p>
    <w:p w14:paraId="32AE2C5D" w14:textId="59EF7B71" w:rsidR="00360C27" w:rsidRPr="00D34EE3" w:rsidRDefault="00360C27" w:rsidP="00D154B2">
      <w:pPr>
        <w:jc w:val="both"/>
        <w:rPr>
          <w:rFonts w:asciiTheme="minorHAnsi" w:hAnsiTheme="minorHAnsi" w:cstheme="minorHAnsi"/>
          <w:sz w:val="22"/>
          <w:szCs w:val="22"/>
        </w:rPr>
      </w:pPr>
      <w:r w:rsidRPr="00D34EE3">
        <w:rPr>
          <w:rFonts w:asciiTheme="minorHAnsi" w:hAnsiTheme="minorHAnsi" w:cstheme="minorHAnsi"/>
          <w:sz w:val="22"/>
          <w:szCs w:val="22"/>
        </w:rPr>
        <w:t xml:space="preserve">To set up a digital One Health platform for strengthening the National One Health Coordination </w:t>
      </w:r>
      <w:r w:rsidR="00841C19" w:rsidRPr="00D34EE3">
        <w:rPr>
          <w:rFonts w:asciiTheme="minorHAnsi" w:hAnsiTheme="minorHAnsi" w:cstheme="minorHAnsi"/>
          <w:sz w:val="22"/>
          <w:szCs w:val="22"/>
        </w:rPr>
        <w:t xml:space="preserve">Desk </w:t>
      </w:r>
      <w:r w:rsidRPr="00D34EE3">
        <w:rPr>
          <w:rFonts w:asciiTheme="minorHAnsi" w:hAnsiTheme="minorHAnsi" w:cstheme="minorHAnsi"/>
          <w:sz w:val="22"/>
          <w:szCs w:val="22"/>
        </w:rPr>
        <w:t>together with the sector ministries in their ability to detect disease events,</w:t>
      </w:r>
      <w:r w:rsidR="00CE05AB" w:rsidRPr="00D34EE3">
        <w:rPr>
          <w:rFonts w:asciiTheme="minorHAnsi" w:hAnsiTheme="minorHAnsi" w:cstheme="minorHAnsi"/>
          <w:sz w:val="22"/>
          <w:szCs w:val="22"/>
        </w:rPr>
        <w:t xml:space="preserve"> </w:t>
      </w:r>
      <w:proofErr w:type="gramStart"/>
      <w:r w:rsidR="00CE05AB" w:rsidRPr="00D34EE3">
        <w:rPr>
          <w:rFonts w:asciiTheme="minorHAnsi" w:hAnsiTheme="minorHAnsi" w:cstheme="minorHAnsi"/>
          <w:sz w:val="22"/>
          <w:szCs w:val="22"/>
        </w:rPr>
        <w:t>signals</w:t>
      </w:r>
      <w:proofErr w:type="gramEnd"/>
      <w:r w:rsidR="00CE05AB" w:rsidRPr="00D34EE3">
        <w:rPr>
          <w:rFonts w:asciiTheme="minorHAnsi" w:hAnsiTheme="minorHAnsi" w:cstheme="minorHAnsi"/>
          <w:sz w:val="22"/>
          <w:szCs w:val="22"/>
        </w:rPr>
        <w:t xml:space="preserve"> or related information at source </w:t>
      </w:r>
      <w:r w:rsidR="00622A4E" w:rsidRPr="00D34EE3">
        <w:rPr>
          <w:rFonts w:asciiTheme="minorHAnsi" w:hAnsiTheme="minorHAnsi" w:cstheme="minorHAnsi"/>
          <w:sz w:val="22"/>
          <w:szCs w:val="22"/>
        </w:rPr>
        <w:t>geographically</w:t>
      </w:r>
      <w:r w:rsidR="00CE05AB" w:rsidRPr="00D34EE3">
        <w:rPr>
          <w:rFonts w:asciiTheme="minorHAnsi" w:hAnsiTheme="minorHAnsi" w:cstheme="minorHAnsi"/>
          <w:sz w:val="22"/>
          <w:szCs w:val="22"/>
        </w:rPr>
        <w:t xml:space="preserve"> or </w:t>
      </w:r>
      <w:r w:rsidR="00622A4E" w:rsidRPr="00D34EE3">
        <w:rPr>
          <w:rFonts w:asciiTheme="minorHAnsi" w:hAnsiTheme="minorHAnsi" w:cstheme="minorHAnsi"/>
          <w:sz w:val="22"/>
          <w:szCs w:val="22"/>
        </w:rPr>
        <w:t>zoologically</w:t>
      </w:r>
      <w:r w:rsidR="0091796D" w:rsidRPr="00D34EE3">
        <w:rPr>
          <w:rFonts w:asciiTheme="minorHAnsi" w:hAnsiTheme="minorHAnsi" w:cstheme="minorHAnsi"/>
          <w:sz w:val="22"/>
          <w:szCs w:val="22"/>
        </w:rPr>
        <w:t xml:space="preserve">, </w:t>
      </w:r>
      <w:r w:rsidR="00CE05AB" w:rsidRPr="00D34EE3">
        <w:rPr>
          <w:rFonts w:asciiTheme="minorHAnsi" w:hAnsiTheme="minorHAnsi" w:cstheme="minorHAnsi"/>
          <w:sz w:val="22"/>
          <w:szCs w:val="22"/>
        </w:rPr>
        <w:t xml:space="preserve">and process that data promptly to be shared </w:t>
      </w:r>
      <w:r w:rsidRPr="00D34EE3">
        <w:rPr>
          <w:rFonts w:asciiTheme="minorHAnsi" w:hAnsiTheme="minorHAnsi" w:cstheme="minorHAnsi"/>
          <w:sz w:val="22"/>
          <w:szCs w:val="22"/>
        </w:rPr>
        <w:t xml:space="preserve">so as to lead to early warning and triggering of early coordinated response before outbreaks explode into public and/or animal health disaster/emergency. </w:t>
      </w:r>
    </w:p>
    <w:p w14:paraId="65B87518" w14:textId="77777777" w:rsidR="00D87657" w:rsidRPr="00D34EE3" w:rsidRDefault="00D87657" w:rsidP="00D154B2">
      <w:pPr>
        <w:shd w:val="clear" w:color="auto" w:fill="FFFFFF"/>
        <w:jc w:val="both"/>
        <w:rPr>
          <w:rFonts w:asciiTheme="minorHAnsi" w:hAnsiTheme="minorHAnsi" w:cstheme="minorHAnsi"/>
          <w:color w:val="222222"/>
          <w:sz w:val="22"/>
          <w:szCs w:val="22"/>
        </w:rPr>
      </w:pPr>
    </w:p>
    <w:p w14:paraId="4C4912F6" w14:textId="1F80228D" w:rsidR="00A13D5E" w:rsidRPr="00801699" w:rsidRDefault="00A13D5E" w:rsidP="00801699">
      <w:pPr>
        <w:jc w:val="both"/>
        <w:rPr>
          <w:rFonts w:asciiTheme="minorHAnsi" w:hAnsiTheme="minorHAnsi" w:cstheme="minorHAnsi"/>
          <w:bCs/>
          <w:color w:val="C00000"/>
          <w:sz w:val="22"/>
          <w:szCs w:val="22"/>
        </w:rPr>
      </w:pPr>
      <w:r w:rsidRPr="008C4766">
        <w:rPr>
          <w:rFonts w:asciiTheme="minorHAnsi" w:hAnsiTheme="minorHAnsi" w:cstheme="minorHAnsi"/>
          <w:bCs/>
          <w:color w:val="C00000"/>
          <w:sz w:val="22"/>
          <w:szCs w:val="22"/>
        </w:rPr>
        <w:t>Methodology</w:t>
      </w:r>
    </w:p>
    <w:p w14:paraId="06B6F591" w14:textId="5D489C1B" w:rsidR="00A13D5E" w:rsidRPr="00D34EE3" w:rsidRDefault="00A13D5E" w:rsidP="00D154B2">
      <w:pPr>
        <w:shd w:val="clear" w:color="auto" w:fill="FFFFFF"/>
        <w:jc w:val="both"/>
        <w:rPr>
          <w:rFonts w:asciiTheme="minorHAnsi" w:hAnsiTheme="minorHAnsi" w:cstheme="minorHAnsi"/>
          <w:sz w:val="22"/>
          <w:szCs w:val="22"/>
        </w:rPr>
      </w:pPr>
      <w:r w:rsidRPr="00D34EE3">
        <w:rPr>
          <w:rFonts w:asciiTheme="minorHAnsi" w:hAnsiTheme="minorHAnsi" w:cstheme="minorHAnsi"/>
          <w:sz w:val="22"/>
          <w:szCs w:val="22"/>
        </w:rPr>
        <w:t>Our method is summarized by the conceptual framework (</w:t>
      </w:r>
      <w:r w:rsidRPr="00D34EE3">
        <w:rPr>
          <w:rFonts w:asciiTheme="minorHAnsi" w:hAnsiTheme="minorHAnsi" w:cstheme="minorHAnsi"/>
          <w:b/>
          <w:sz w:val="22"/>
          <w:szCs w:val="22"/>
        </w:rPr>
        <w:t>Figure below)</w:t>
      </w:r>
      <w:r w:rsidRPr="00D34EE3">
        <w:rPr>
          <w:rFonts w:asciiTheme="minorHAnsi" w:hAnsiTheme="minorHAnsi" w:cstheme="minorHAnsi"/>
          <w:sz w:val="22"/>
          <w:szCs w:val="22"/>
        </w:rPr>
        <w:t xml:space="preserve">. </w:t>
      </w:r>
      <w:r w:rsidR="003C3948" w:rsidRPr="00D34EE3">
        <w:rPr>
          <w:rFonts w:asciiTheme="minorHAnsi" w:hAnsiTheme="minorHAnsi" w:cstheme="minorHAnsi"/>
          <w:sz w:val="22"/>
          <w:szCs w:val="22"/>
        </w:rPr>
        <w:t>Develop</w:t>
      </w:r>
      <w:r w:rsidR="00B855FD" w:rsidRPr="00D34EE3">
        <w:rPr>
          <w:rFonts w:asciiTheme="minorHAnsi" w:hAnsiTheme="minorHAnsi" w:cstheme="minorHAnsi"/>
          <w:sz w:val="22"/>
          <w:szCs w:val="22"/>
        </w:rPr>
        <w:t xml:space="preserve"> </w:t>
      </w:r>
      <w:r w:rsidR="003834FF" w:rsidRPr="00D34EE3">
        <w:rPr>
          <w:rFonts w:asciiTheme="minorHAnsi" w:hAnsiTheme="minorHAnsi" w:cstheme="minorHAnsi"/>
          <w:sz w:val="22"/>
          <w:szCs w:val="22"/>
        </w:rPr>
        <w:t xml:space="preserve">a </w:t>
      </w:r>
      <w:r w:rsidR="00B855FD" w:rsidRPr="00D34EE3">
        <w:rPr>
          <w:rFonts w:asciiTheme="minorHAnsi" w:hAnsiTheme="minorHAnsi" w:cstheme="minorHAnsi"/>
          <w:sz w:val="22"/>
          <w:szCs w:val="22"/>
        </w:rPr>
        <w:t>One Health digit</w:t>
      </w:r>
      <w:r w:rsidR="003834FF" w:rsidRPr="00D34EE3">
        <w:rPr>
          <w:rFonts w:asciiTheme="minorHAnsi" w:hAnsiTheme="minorHAnsi" w:cstheme="minorHAnsi"/>
          <w:sz w:val="22"/>
          <w:szCs w:val="22"/>
        </w:rPr>
        <w:t>al</w:t>
      </w:r>
      <w:r w:rsidR="00B855FD" w:rsidRPr="00D34EE3">
        <w:rPr>
          <w:rFonts w:asciiTheme="minorHAnsi" w:hAnsiTheme="minorHAnsi" w:cstheme="minorHAnsi"/>
          <w:sz w:val="22"/>
          <w:szCs w:val="22"/>
        </w:rPr>
        <w:t xml:space="preserve"> platform </w:t>
      </w:r>
      <w:r w:rsidR="003C3948" w:rsidRPr="00D34EE3">
        <w:rPr>
          <w:rFonts w:asciiTheme="minorHAnsi" w:hAnsiTheme="minorHAnsi" w:cstheme="minorHAnsi"/>
          <w:sz w:val="22"/>
          <w:szCs w:val="22"/>
        </w:rPr>
        <w:t>with goal of strengthening</w:t>
      </w:r>
      <w:r w:rsidR="00B855FD" w:rsidRPr="00D34EE3">
        <w:rPr>
          <w:rFonts w:asciiTheme="minorHAnsi" w:hAnsiTheme="minorHAnsi" w:cstheme="minorHAnsi"/>
          <w:sz w:val="22"/>
          <w:szCs w:val="22"/>
        </w:rPr>
        <w:t xml:space="preserve"> </w:t>
      </w:r>
      <w:r w:rsidR="003C3948" w:rsidRPr="00D34EE3">
        <w:rPr>
          <w:rFonts w:asciiTheme="minorHAnsi" w:hAnsiTheme="minorHAnsi" w:cstheme="minorHAnsi"/>
          <w:sz w:val="22"/>
          <w:szCs w:val="22"/>
        </w:rPr>
        <w:t xml:space="preserve">PMO One health Desk capacity </w:t>
      </w:r>
      <w:r w:rsidR="00B855FD" w:rsidRPr="00D34EE3">
        <w:rPr>
          <w:rFonts w:asciiTheme="minorHAnsi" w:hAnsiTheme="minorHAnsi" w:cstheme="minorHAnsi"/>
          <w:sz w:val="22"/>
          <w:szCs w:val="22"/>
        </w:rPr>
        <w:t xml:space="preserve">to receive, analyze, </w:t>
      </w:r>
      <w:proofErr w:type="gramStart"/>
      <w:r w:rsidR="00B855FD" w:rsidRPr="00D34EE3">
        <w:rPr>
          <w:rFonts w:asciiTheme="minorHAnsi" w:hAnsiTheme="minorHAnsi" w:cstheme="minorHAnsi"/>
          <w:sz w:val="22"/>
          <w:szCs w:val="22"/>
        </w:rPr>
        <w:t>interpret</w:t>
      </w:r>
      <w:proofErr w:type="gramEnd"/>
      <w:r w:rsidR="00B855FD" w:rsidRPr="00D34EE3">
        <w:rPr>
          <w:rFonts w:asciiTheme="minorHAnsi" w:hAnsiTheme="minorHAnsi" w:cstheme="minorHAnsi"/>
          <w:sz w:val="22"/>
          <w:szCs w:val="22"/>
        </w:rPr>
        <w:t xml:space="preserve"> and visualize EBS data from multiple sources across multiple sectors related to public and/or animal health. </w:t>
      </w:r>
      <w:r w:rsidR="003C3948" w:rsidRPr="00D34EE3">
        <w:rPr>
          <w:rFonts w:asciiTheme="minorHAnsi" w:hAnsiTheme="minorHAnsi" w:cstheme="minorHAnsi"/>
          <w:sz w:val="22"/>
          <w:szCs w:val="22"/>
        </w:rPr>
        <w:t>C</w:t>
      </w:r>
      <w:r w:rsidR="00931673" w:rsidRPr="00D34EE3">
        <w:rPr>
          <w:rFonts w:asciiTheme="minorHAnsi" w:hAnsiTheme="minorHAnsi" w:cstheme="minorHAnsi"/>
          <w:sz w:val="22"/>
          <w:szCs w:val="22"/>
        </w:rPr>
        <w:t xml:space="preserve">ollected </w:t>
      </w:r>
      <w:r w:rsidR="00B855FD" w:rsidRPr="00D34EE3">
        <w:rPr>
          <w:rFonts w:asciiTheme="minorHAnsi" w:hAnsiTheme="minorHAnsi" w:cstheme="minorHAnsi"/>
          <w:sz w:val="22"/>
          <w:szCs w:val="22"/>
        </w:rPr>
        <w:t xml:space="preserve">data/information </w:t>
      </w:r>
      <w:r w:rsidR="003C3948" w:rsidRPr="00D34EE3">
        <w:rPr>
          <w:rFonts w:asciiTheme="minorHAnsi" w:hAnsiTheme="minorHAnsi" w:cstheme="minorHAnsi"/>
          <w:sz w:val="22"/>
          <w:szCs w:val="22"/>
        </w:rPr>
        <w:t xml:space="preserve">will </w:t>
      </w:r>
      <w:r w:rsidR="00A97037" w:rsidRPr="00D34EE3">
        <w:rPr>
          <w:rFonts w:asciiTheme="minorHAnsi" w:hAnsiTheme="minorHAnsi" w:cstheme="minorHAnsi"/>
          <w:sz w:val="22"/>
          <w:szCs w:val="22"/>
        </w:rPr>
        <w:t xml:space="preserve">assist </w:t>
      </w:r>
      <w:r w:rsidR="00EB5781" w:rsidRPr="00D34EE3">
        <w:rPr>
          <w:rFonts w:asciiTheme="minorHAnsi" w:hAnsiTheme="minorHAnsi" w:cstheme="minorHAnsi"/>
          <w:sz w:val="22"/>
          <w:szCs w:val="22"/>
        </w:rPr>
        <w:t xml:space="preserve">decision making </w:t>
      </w:r>
      <w:r w:rsidR="00931673" w:rsidRPr="00D34EE3">
        <w:rPr>
          <w:rFonts w:asciiTheme="minorHAnsi" w:hAnsiTheme="minorHAnsi" w:cstheme="minorHAnsi"/>
          <w:sz w:val="22"/>
          <w:szCs w:val="22"/>
        </w:rPr>
        <w:t xml:space="preserve">by </w:t>
      </w:r>
      <w:r w:rsidR="00B855FD" w:rsidRPr="00D34EE3">
        <w:rPr>
          <w:rFonts w:asciiTheme="minorHAnsi" w:hAnsiTheme="minorHAnsi" w:cstheme="minorHAnsi"/>
          <w:sz w:val="22"/>
          <w:szCs w:val="22"/>
        </w:rPr>
        <w:t>inform</w:t>
      </w:r>
      <w:r w:rsidR="00A97037" w:rsidRPr="00D34EE3">
        <w:rPr>
          <w:rFonts w:asciiTheme="minorHAnsi" w:hAnsiTheme="minorHAnsi" w:cstheme="minorHAnsi"/>
          <w:sz w:val="22"/>
          <w:szCs w:val="22"/>
        </w:rPr>
        <w:t>ing</w:t>
      </w:r>
      <w:r w:rsidR="00B855FD" w:rsidRPr="00D34EE3">
        <w:rPr>
          <w:rFonts w:asciiTheme="minorHAnsi" w:hAnsiTheme="minorHAnsi" w:cstheme="minorHAnsi"/>
          <w:sz w:val="22"/>
          <w:szCs w:val="22"/>
        </w:rPr>
        <w:t xml:space="preserve"> public and animal health response teams on what, where, when, and how to focus response efforts. </w:t>
      </w:r>
    </w:p>
    <w:p w14:paraId="381C4992" w14:textId="77777777" w:rsidR="00A13D5E" w:rsidRPr="00D34EE3" w:rsidRDefault="00A13D5E" w:rsidP="00D154B2">
      <w:pPr>
        <w:shd w:val="clear" w:color="auto" w:fill="FFFFFF"/>
        <w:jc w:val="both"/>
        <w:rPr>
          <w:rFonts w:asciiTheme="minorHAnsi" w:hAnsiTheme="minorHAnsi" w:cstheme="minorHAnsi"/>
          <w:sz w:val="22"/>
          <w:szCs w:val="22"/>
        </w:rPr>
      </w:pPr>
    </w:p>
    <w:p w14:paraId="05688D94" w14:textId="170C1885" w:rsidR="00A13D5E" w:rsidRPr="00D34EE3" w:rsidRDefault="00A13D5E" w:rsidP="00D154B2">
      <w:pPr>
        <w:shd w:val="clear" w:color="auto" w:fill="FFFFFF"/>
        <w:jc w:val="both"/>
        <w:rPr>
          <w:rFonts w:asciiTheme="minorHAnsi" w:hAnsiTheme="minorHAnsi" w:cstheme="minorHAnsi"/>
          <w:sz w:val="22"/>
          <w:szCs w:val="22"/>
        </w:rPr>
      </w:pPr>
      <w:r w:rsidRPr="00D34EE3">
        <w:rPr>
          <w:rFonts w:asciiTheme="minorHAnsi" w:hAnsiTheme="minorHAnsi" w:cstheme="minorHAnsi"/>
          <w:b/>
          <w:bCs/>
          <w:noProof/>
          <w:sz w:val="22"/>
          <w:szCs w:val="22"/>
          <w:lang w:val="en-GB" w:eastAsia="en-GB"/>
        </w:rPr>
        <w:drawing>
          <wp:inline distT="0" distB="0" distL="0" distR="0" wp14:anchorId="4615712B" wp14:editId="48A1CD22">
            <wp:extent cx="5727700" cy="276034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cstate="print"/>
                    <a:stretch>
                      <a:fillRect/>
                    </a:stretch>
                  </pic:blipFill>
                  <pic:spPr>
                    <a:xfrm>
                      <a:off x="0" y="0"/>
                      <a:ext cx="5727700" cy="2760345"/>
                    </a:xfrm>
                    <a:prstGeom prst="rect">
                      <a:avLst/>
                    </a:prstGeom>
                  </pic:spPr>
                </pic:pic>
              </a:graphicData>
            </a:graphic>
          </wp:inline>
        </w:drawing>
      </w:r>
    </w:p>
    <w:p w14:paraId="2EE5A572" w14:textId="77777777" w:rsidR="00A13D5E" w:rsidRPr="00D34EE3" w:rsidRDefault="00A13D5E" w:rsidP="00D154B2">
      <w:pPr>
        <w:shd w:val="clear" w:color="auto" w:fill="FFFFFF"/>
        <w:jc w:val="both"/>
        <w:rPr>
          <w:rFonts w:asciiTheme="minorHAnsi" w:hAnsiTheme="minorHAnsi" w:cstheme="minorHAnsi"/>
          <w:sz w:val="22"/>
          <w:szCs w:val="22"/>
        </w:rPr>
      </w:pPr>
    </w:p>
    <w:p w14:paraId="53685EF0" w14:textId="58586A44" w:rsidR="003C3948" w:rsidRPr="00D34EE3" w:rsidRDefault="00B855FD" w:rsidP="00D34EE3">
      <w:pPr>
        <w:shd w:val="clear" w:color="auto" w:fill="FFFFFF"/>
        <w:jc w:val="both"/>
        <w:rPr>
          <w:rFonts w:asciiTheme="minorHAnsi" w:hAnsiTheme="minorHAnsi" w:cstheme="minorHAnsi"/>
          <w:sz w:val="22"/>
          <w:szCs w:val="22"/>
        </w:rPr>
      </w:pPr>
      <w:r w:rsidRPr="00D34EE3">
        <w:rPr>
          <w:rFonts w:asciiTheme="minorHAnsi" w:hAnsiTheme="minorHAnsi" w:cstheme="minorHAnsi"/>
          <w:sz w:val="22"/>
          <w:szCs w:val="22"/>
        </w:rPr>
        <w:t>The platform will be d</w:t>
      </w:r>
      <w:r w:rsidR="003834FF" w:rsidRPr="00D34EE3">
        <w:rPr>
          <w:rFonts w:asciiTheme="minorHAnsi" w:hAnsiTheme="minorHAnsi" w:cstheme="minorHAnsi"/>
          <w:sz w:val="22"/>
          <w:szCs w:val="22"/>
        </w:rPr>
        <w:t>e</w:t>
      </w:r>
      <w:r w:rsidRPr="00D34EE3">
        <w:rPr>
          <w:rFonts w:asciiTheme="minorHAnsi" w:hAnsiTheme="minorHAnsi" w:cstheme="minorHAnsi"/>
          <w:sz w:val="22"/>
          <w:szCs w:val="22"/>
        </w:rPr>
        <w:t>signed such that stakeholder</w:t>
      </w:r>
      <w:r w:rsidR="00931673" w:rsidRPr="00D34EE3">
        <w:rPr>
          <w:rFonts w:asciiTheme="minorHAnsi" w:hAnsiTheme="minorHAnsi" w:cstheme="minorHAnsi"/>
          <w:sz w:val="22"/>
          <w:szCs w:val="22"/>
        </w:rPr>
        <w:t>s</w:t>
      </w:r>
      <w:r w:rsidR="00D57FA2" w:rsidRPr="00D34EE3">
        <w:rPr>
          <w:rFonts w:asciiTheme="minorHAnsi" w:hAnsiTheme="minorHAnsi" w:cstheme="minorHAnsi"/>
          <w:sz w:val="22"/>
          <w:szCs w:val="22"/>
        </w:rPr>
        <w:t>’</w:t>
      </w:r>
      <w:r w:rsidRPr="00D34EE3">
        <w:rPr>
          <w:rFonts w:asciiTheme="minorHAnsi" w:hAnsiTheme="minorHAnsi" w:cstheme="minorHAnsi"/>
          <w:sz w:val="22"/>
          <w:szCs w:val="22"/>
        </w:rPr>
        <w:t xml:space="preserve"> health Information Technology (IT) systems are inter-operable</w:t>
      </w:r>
      <w:r w:rsidR="00931673" w:rsidRPr="00D34EE3">
        <w:rPr>
          <w:rFonts w:asciiTheme="minorHAnsi" w:hAnsiTheme="minorHAnsi" w:cstheme="minorHAnsi"/>
          <w:sz w:val="22"/>
          <w:szCs w:val="22"/>
        </w:rPr>
        <w:t>;</w:t>
      </w:r>
      <w:r w:rsidRPr="00D34EE3">
        <w:rPr>
          <w:rFonts w:asciiTheme="minorHAnsi" w:hAnsiTheme="minorHAnsi" w:cstheme="minorHAnsi"/>
          <w:sz w:val="22"/>
          <w:szCs w:val="22"/>
        </w:rPr>
        <w:t xml:space="preserve"> making the right data available to the right people (authorized) at the right time across stakeholders in a way that can be relied upon and meaningfully used by recipients.</w:t>
      </w:r>
      <w:r w:rsidR="00A97037" w:rsidRPr="00D34EE3">
        <w:rPr>
          <w:rFonts w:asciiTheme="minorHAnsi" w:hAnsiTheme="minorHAnsi" w:cstheme="minorHAnsi"/>
          <w:sz w:val="22"/>
          <w:szCs w:val="22"/>
        </w:rPr>
        <w:t xml:space="preserve"> </w:t>
      </w:r>
      <w:r w:rsidR="00EB5781" w:rsidRPr="00D34EE3">
        <w:rPr>
          <w:rFonts w:asciiTheme="minorHAnsi" w:hAnsiTheme="minorHAnsi" w:cstheme="minorHAnsi"/>
          <w:sz w:val="22"/>
          <w:szCs w:val="22"/>
        </w:rPr>
        <w:t>This dashboard will enable the PMO, P</w:t>
      </w:r>
      <w:r w:rsidR="00712D4C" w:rsidRPr="00D34EE3">
        <w:rPr>
          <w:rFonts w:asciiTheme="minorHAnsi" w:hAnsiTheme="minorHAnsi" w:cstheme="minorHAnsi"/>
          <w:sz w:val="22"/>
          <w:szCs w:val="22"/>
        </w:rPr>
        <w:t>O</w:t>
      </w:r>
      <w:r w:rsidR="00EB5781" w:rsidRPr="00D34EE3">
        <w:rPr>
          <w:rFonts w:asciiTheme="minorHAnsi" w:hAnsiTheme="minorHAnsi" w:cstheme="minorHAnsi"/>
          <w:sz w:val="22"/>
          <w:szCs w:val="22"/>
        </w:rPr>
        <w:t>RALG and Sectorial Ministries to regularly (up</w:t>
      </w:r>
      <w:r w:rsidR="0076649D" w:rsidRPr="00D34EE3">
        <w:rPr>
          <w:rFonts w:asciiTheme="minorHAnsi" w:hAnsiTheme="minorHAnsi" w:cstheme="minorHAnsi"/>
          <w:sz w:val="22"/>
          <w:szCs w:val="22"/>
        </w:rPr>
        <w:t>-</w:t>
      </w:r>
      <w:r w:rsidR="00EB5781" w:rsidRPr="00D34EE3">
        <w:rPr>
          <w:rFonts w:asciiTheme="minorHAnsi" w:hAnsiTheme="minorHAnsi" w:cstheme="minorHAnsi"/>
          <w:sz w:val="22"/>
          <w:szCs w:val="22"/>
        </w:rPr>
        <w:t>to daily) review situations and decide actions for detection, verification, risk assessment, risk communication,</w:t>
      </w:r>
      <w:r w:rsidR="0076649D" w:rsidRPr="00D34EE3">
        <w:rPr>
          <w:rFonts w:asciiTheme="minorHAnsi" w:hAnsiTheme="minorHAnsi" w:cstheme="minorHAnsi"/>
          <w:sz w:val="22"/>
          <w:szCs w:val="22"/>
        </w:rPr>
        <w:t xml:space="preserve"> early </w:t>
      </w:r>
      <w:proofErr w:type="gramStart"/>
      <w:r w:rsidR="0076649D" w:rsidRPr="00D34EE3">
        <w:rPr>
          <w:rFonts w:asciiTheme="minorHAnsi" w:hAnsiTheme="minorHAnsi" w:cstheme="minorHAnsi"/>
          <w:sz w:val="22"/>
          <w:szCs w:val="22"/>
        </w:rPr>
        <w:t>warning</w:t>
      </w:r>
      <w:proofErr w:type="gramEnd"/>
      <w:r w:rsidR="0076649D" w:rsidRPr="00D34EE3">
        <w:rPr>
          <w:rFonts w:asciiTheme="minorHAnsi" w:hAnsiTheme="minorHAnsi" w:cstheme="minorHAnsi"/>
          <w:sz w:val="22"/>
          <w:szCs w:val="22"/>
        </w:rPr>
        <w:t xml:space="preserve"> and r</w:t>
      </w:r>
      <w:r w:rsidR="00EB5781" w:rsidRPr="00D34EE3">
        <w:rPr>
          <w:rFonts w:asciiTheme="minorHAnsi" w:hAnsiTheme="minorHAnsi" w:cstheme="minorHAnsi"/>
          <w:sz w:val="22"/>
          <w:szCs w:val="22"/>
        </w:rPr>
        <w:t>esponse</w:t>
      </w:r>
      <w:r w:rsidR="008875E0" w:rsidRPr="00D34EE3">
        <w:rPr>
          <w:rFonts w:asciiTheme="minorHAnsi" w:hAnsiTheme="minorHAnsi" w:cstheme="minorHAnsi"/>
          <w:sz w:val="22"/>
          <w:szCs w:val="22"/>
        </w:rPr>
        <w:t>.</w:t>
      </w:r>
      <w:r w:rsidR="00EB5781" w:rsidRPr="00D34EE3">
        <w:rPr>
          <w:rFonts w:asciiTheme="minorHAnsi" w:hAnsiTheme="minorHAnsi" w:cstheme="minorHAnsi"/>
          <w:sz w:val="22"/>
          <w:szCs w:val="22"/>
        </w:rPr>
        <w:t xml:space="preserve"> </w:t>
      </w:r>
    </w:p>
    <w:p w14:paraId="52F1A0EC" w14:textId="77777777" w:rsidR="00D34EE3" w:rsidRPr="00D34EE3" w:rsidRDefault="00D34EE3" w:rsidP="00D34EE3">
      <w:pPr>
        <w:shd w:val="clear" w:color="auto" w:fill="FFFFFF"/>
        <w:jc w:val="both"/>
        <w:rPr>
          <w:rFonts w:asciiTheme="minorHAnsi" w:hAnsiTheme="minorHAnsi" w:cstheme="minorHAnsi"/>
          <w:sz w:val="22"/>
          <w:szCs w:val="22"/>
          <w:lang w:eastAsia="en-GB"/>
        </w:rPr>
      </w:pPr>
    </w:p>
    <w:p w14:paraId="68548034" w14:textId="77777777" w:rsidR="00D34EE3" w:rsidRPr="008C4766" w:rsidRDefault="00D34EE3" w:rsidP="008C4766">
      <w:pPr>
        <w:jc w:val="both"/>
        <w:rPr>
          <w:rFonts w:asciiTheme="minorHAnsi" w:hAnsiTheme="minorHAnsi" w:cstheme="minorHAnsi"/>
          <w:bCs/>
          <w:color w:val="C00000"/>
          <w:sz w:val="22"/>
          <w:szCs w:val="22"/>
        </w:rPr>
      </w:pPr>
      <w:r w:rsidRPr="008C4766">
        <w:rPr>
          <w:rFonts w:asciiTheme="minorHAnsi" w:hAnsiTheme="minorHAnsi" w:cstheme="minorHAnsi"/>
          <w:bCs/>
          <w:color w:val="C00000"/>
          <w:sz w:val="22"/>
          <w:szCs w:val="22"/>
        </w:rPr>
        <w:t>Key Activities and Expected outputs</w:t>
      </w:r>
    </w:p>
    <w:p w14:paraId="34F31A27" w14:textId="77777777" w:rsidR="00D34EE3" w:rsidRPr="00D34EE3" w:rsidRDefault="00D34EE3" w:rsidP="00D34EE3">
      <w:pPr>
        <w:shd w:val="clear" w:color="auto" w:fill="FFFFFF"/>
        <w:jc w:val="both"/>
        <w:rPr>
          <w:rFonts w:asciiTheme="minorHAnsi" w:hAnsiTheme="minorHAnsi" w:cstheme="minorHAnsi"/>
          <w:sz w:val="22"/>
          <w:szCs w:val="22"/>
        </w:rPr>
      </w:pPr>
    </w:p>
    <w:p w14:paraId="6D3F2547" w14:textId="7500E1F4" w:rsidR="00D34EE3" w:rsidRPr="00D34EE3" w:rsidRDefault="00D34EE3" w:rsidP="00D34EE3">
      <w:pPr>
        <w:pStyle w:val="ListParagraph"/>
        <w:numPr>
          <w:ilvl w:val="0"/>
          <w:numId w:val="17"/>
        </w:numPr>
        <w:shd w:val="clear" w:color="auto" w:fill="FFFFFF"/>
        <w:spacing w:before="0" w:after="0" w:line="240" w:lineRule="auto"/>
        <w:ind w:left="360"/>
        <w:rPr>
          <w:rFonts w:asciiTheme="minorHAnsi" w:eastAsia="Times New Roman" w:hAnsiTheme="minorHAnsi" w:cstheme="minorHAnsi"/>
          <w:lang w:val="en-US"/>
        </w:rPr>
      </w:pPr>
      <w:r w:rsidRPr="00D34EE3">
        <w:rPr>
          <w:rFonts w:asciiTheme="minorHAnsi" w:eastAsia="Times New Roman" w:hAnsiTheme="minorHAnsi" w:cstheme="minorHAnsi"/>
          <w:b/>
          <w:lang w:val="en-US"/>
        </w:rPr>
        <w:t>Stakeholders’ engagement</w:t>
      </w:r>
      <w:r w:rsidRPr="00D34EE3">
        <w:rPr>
          <w:rFonts w:asciiTheme="minorHAnsi" w:eastAsia="Times New Roman" w:hAnsiTheme="minorHAnsi" w:cstheme="minorHAnsi"/>
          <w:lang w:val="en-US"/>
        </w:rPr>
        <w:t xml:space="preserve">: </w:t>
      </w:r>
      <w:r>
        <w:rPr>
          <w:rFonts w:asciiTheme="minorHAnsi" w:eastAsia="Times New Roman" w:hAnsiTheme="minorHAnsi" w:cstheme="minorHAnsi"/>
          <w:lang w:val="en-US"/>
        </w:rPr>
        <w:t>T</w:t>
      </w:r>
      <w:r w:rsidRPr="00D34EE3">
        <w:rPr>
          <w:rFonts w:asciiTheme="minorHAnsi" w:eastAsia="Times New Roman" w:hAnsiTheme="minorHAnsi" w:cstheme="minorHAnsi"/>
          <w:lang w:val="en-US"/>
        </w:rPr>
        <w:t>his activity seek</w:t>
      </w:r>
      <w:r w:rsidR="00801699">
        <w:rPr>
          <w:rFonts w:asciiTheme="minorHAnsi" w:eastAsia="Times New Roman" w:hAnsiTheme="minorHAnsi" w:cstheme="minorHAnsi"/>
          <w:lang w:val="en-US"/>
        </w:rPr>
        <w:t>s</w:t>
      </w:r>
      <w:r w:rsidRPr="00D34EE3">
        <w:rPr>
          <w:rFonts w:asciiTheme="minorHAnsi" w:eastAsia="Times New Roman" w:hAnsiTheme="minorHAnsi" w:cstheme="minorHAnsi"/>
          <w:lang w:val="en-US"/>
        </w:rPr>
        <w:t xml:space="preserve"> to ensure project buy-in from </w:t>
      </w:r>
      <w:r>
        <w:rPr>
          <w:rFonts w:asciiTheme="minorHAnsi" w:eastAsia="Times New Roman" w:hAnsiTheme="minorHAnsi" w:cstheme="minorHAnsi"/>
          <w:lang w:val="en-US"/>
        </w:rPr>
        <w:t>all key stakeholders</w:t>
      </w:r>
      <w:r w:rsidR="00801699">
        <w:rPr>
          <w:rFonts w:asciiTheme="minorHAnsi" w:eastAsia="Times New Roman" w:hAnsiTheme="minorHAnsi" w:cstheme="minorHAnsi"/>
          <w:lang w:val="en-US"/>
        </w:rPr>
        <w:t xml:space="preserve"> and development of guidelines and/or SOP that will guide the operationalization of tools developed</w:t>
      </w:r>
      <w:r w:rsidRPr="00D34EE3">
        <w:rPr>
          <w:rFonts w:asciiTheme="minorHAnsi" w:eastAsia="Times New Roman" w:hAnsiTheme="minorHAnsi" w:cstheme="minorHAnsi"/>
          <w:lang w:val="en-US"/>
        </w:rPr>
        <w:t>. An inception workshop for identified stakeholders will be held to introduce the project and identify roles and responsibilities of implementing partners. This should result in:</w:t>
      </w:r>
    </w:p>
    <w:p w14:paraId="2A861034" w14:textId="77777777" w:rsidR="00D34EE3" w:rsidRPr="00D34EE3" w:rsidRDefault="00D34EE3" w:rsidP="00D34EE3">
      <w:pPr>
        <w:pStyle w:val="ListParagraph"/>
        <w:numPr>
          <w:ilvl w:val="1"/>
          <w:numId w:val="17"/>
        </w:numPr>
        <w:shd w:val="clear" w:color="auto" w:fill="FFFFFF"/>
        <w:spacing w:before="0" w:after="0" w:line="240" w:lineRule="auto"/>
        <w:rPr>
          <w:rFonts w:asciiTheme="minorHAnsi" w:eastAsia="Times New Roman" w:hAnsiTheme="minorHAnsi" w:cstheme="minorHAnsi"/>
          <w:lang w:val="en-US"/>
        </w:rPr>
      </w:pPr>
      <w:r w:rsidRPr="00D34EE3">
        <w:rPr>
          <w:rFonts w:asciiTheme="minorHAnsi" w:eastAsia="Times New Roman" w:hAnsiTheme="minorHAnsi" w:cstheme="minorHAnsi"/>
          <w:lang w:val="en-US"/>
        </w:rPr>
        <w:t>An inception workshop report</w:t>
      </w:r>
    </w:p>
    <w:p w14:paraId="742854A8" w14:textId="77777777" w:rsidR="00D34EE3" w:rsidRPr="00D34EE3" w:rsidRDefault="00D34EE3" w:rsidP="00D34EE3">
      <w:pPr>
        <w:pStyle w:val="ListParagraph"/>
        <w:numPr>
          <w:ilvl w:val="1"/>
          <w:numId w:val="17"/>
        </w:numPr>
        <w:shd w:val="clear" w:color="auto" w:fill="FFFFFF"/>
        <w:spacing w:before="0" w:after="0" w:line="240" w:lineRule="auto"/>
        <w:rPr>
          <w:rFonts w:asciiTheme="minorHAnsi" w:eastAsia="Times New Roman" w:hAnsiTheme="minorHAnsi" w:cstheme="minorHAnsi"/>
          <w:lang w:val="en-US"/>
        </w:rPr>
      </w:pPr>
      <w:r w:rsidRPr="00D34EE3">
        <w:rPr>
          <w:rFonts w:asciiTheme="minorHAnsi" w:hAnsiTheme="minorHAnsi" w:cstheme="minorHAnsi"/>
          <w:lang w:val="en-US"/>
        </w:rPr>
        <w:t>At least 25 officials from the sector ministries trained</w:t>
      </w:r>
    </w:p>
    <w:p w14:paraId="4A44B2F5" w14:textId="77777777" w:rsidR="00D34EE3" w:rsidRPr="00D34EE3" w:rsidRDefault="00D34EE3" w:rsidP="00D34EE3">
      <w:pPr>
        <w:pStyle w:val="ListParagraph"/>
        <w:numPr>
          <w:ilvl w:val="1"/>
          <w:numId w:val="17"/>
        </w:numPr>
        <w:shd w:val="clear" w:color="auto" w:fill="FFFFFF"/>
        <w:spacing w:before="0" w:after="0" w:line="240" w:lineRule="auto"/>
        <w:rPr>
          <w:rFonts w:asciiTheme="minorHAnsi" w:eastAsia="Times New Roman" w:hAnsiTheme="minorHAnsi" w:cstheme="minorHAnsi"/>
          <w:lang w:val="en-US"/>
        </w:rPr>
      </w:pPr>
      <w:r w:rsidRPr="00D34EE3">
        <w:rPr>
          <w:rFonts w:asciiTheme="minorHAnsi" w:hAnsiTheme="minorHAnsi" w:cstheme="minorHAnsi"/>
          <w:lang w:val="en-US"/>
        </w:rPr>
        <w:t>Establishment of a team that will oversee implementation project execution</w:t>
      </w:r>
    </w:p>
    <w:p w14:paraId="489239A5" w14:textId="77777777" w:rsidR="00D34EE3" w:rsidRPr="00D34EE3" w:rsidRDefault="00D34EE3" w:rsidP="00D34EE3">
      <w:pPr>
        <w:pStyle w:val="ListParagraph"/>
        <w:numPr>
          <w:ilvl w:val="1"/>
          <w:numId w:val="17"/>
        </w:numPr>
        <w:shd w:val="clear" w:color="auto" w:fill="FFFFFF"/>
        <w:spacing w:before="0" w:after="0" w:line="240" w:lineRule="auto"/>
        <w:rPr>
          <w:rFonts w:asciiTheme="minorHAnsi" w:eastAsia="Times New Roman" w:hAnsiTheme="minorHAnsi" w:cstheme="minorHAnsi"/>
          <w:lang w:val="en-US"/>
        </w:rPr>
      </w:pPr>
      <w:r w:rsidRPr="00D34EE3">
        <w:rPr>
          <w:rFonts w:asciiTheme="minorHAnsi" w:eastAsia="Times New Roman" w:hAnsiTheme="minorHAnsi" w:cstheme="minorHAnsi"/>
          <w:lang w:val="en-US"/>
        </w:rPr>
        <w:t xml:space="preserve">Liaising with ministerial teams on identifying current gaps in implementing EBS and document findings in a gaps analysis report. </w:t>
      </w:r>
    </w:p>
    <w:p w14:paraId="2CBA4436" w14:textId="77777777" w:rsidR="00D34EE3" w:rsidRPr="00D34EE3" w:rsidRDefault="00D34EE3" w:rsidP="00D34EE3">
      <w:pPr>
        <w:pStyle w:val="ListParagraph"/>
        <w:numPr>
          <w:ilvl w:val="1"/>
          <w:numId w:val="17"/>
        </w:numPr>
        <w:shd w:val="clear" w:color="auto" w:fill="FFFFFF"/>
        <w:spacing w:before="0" w:after="0" w:line="240" w:lineRule="auto"/>
        <w:rPr>
          <w:rFonts w:asciiTheme="minorHAnsi" w:eastAsia="Times New Roman" w:hAnsiTheme="minorHAnsi" w:cstheme="minorHAnsi"/>
          <w:lang w:val="en-US"/>
        </w:rPr>
      </w:pPr>
      <w:r w:rsidRPr="00D34EE3">
        <w:rPr>
          <w:rFonts w:asciiTheme="minorHAnsi" w:eastAsia="Times New Roman" w:hAnsiTheme="minorHAnsi" w:cstheme="minorHAnsi"/>
          <w:lang w:val="en-US"/>
        </w:rPr>
        <w:t>Development of a framework/mechanism for managing signals</w:t>
      </w:r>
    </w:p>
    <w:p w14:paraId="00D79A39" w14:textId="77777777" w:rsidR="00D34EE3" w:rsidRPr="00D34EE3" w:rsidRDefault="00D34EE3" w:rsidP="00D34EE3">
      <w:pPr>
        <w:pStyle w:val="ListParagraph"/>
        <w:numPr>
          <w:ilvl w:val="1"/>
          <w:numId w:val="17"/>
        </w:numPr>
        <w:shd w:val="clear" w:color="auto" w:fill="FFFFFF"/>
        <w:spacing w:before="0" w:after="0" w:line="240" w:lineRule="auto"/>
        <w:rPr>
          <w:rFonts w:asciiTheme="minorHAnsi" w:eastAsia="Times New Roman" w:hAnsiTheme="minorHAnsi" w:cstheme="minorHAnsi"/>
          <w:lang w:val="en-US"/>
        </w:rPr>
      </w:pPr>
      <w:r w:rsidRPr="00D34EE3">
        <w:rPr>
          <w:rFonts w:asciiTheme="minorHAnsi" w:eastAsia="Times New Roman" w:hAnsiTheme="minorHAnsi" w:cstheme="minorHAnsi"/>
          <w:lang w:val="en-US"/>
        </w:rPr>
        <w:t>Development of guidelines and SOPs for operationalization of the platform during and beyond project life cycle</w:t>
      </w:r>
    </w:p>
    <w:p w14:paraId="6A441E93" w14:textId="77777777" w:rsidR="00D34EE3" w:rsidRPr="00D34EE3" w:rsidRDefault="00D34EE3" w:rsidP="00D34EE3">
      <w:pPr>
        <w:shd w:val="clear" w:color="auto" w:fill="FFFFFF"/>
        <w:jc w:val="both"/>
        <w:rPr>
          <w:rFonts w:asciiTheme="minorHAnsi" w:hAnsiTheme="minorHAnsi" w:cstheme="minorHAnsi"/>
          <w:sz w:val="22"/>
          <w:szCs w:val="22"/>
        </w:rPr>
      </w:pPr>
    </w:p>
    <w:p w14:paraId="5255CB23" w14:textId="37964908" w:rsidR="00D34EE3" w:rsidRPr="00D34EE3" w:rsidRDefault="00D34EE3" w:rsidP="00D34EE3">
      <w:pPr>
        <w:pStyle w:val="ListParagraph"/>
        <w:numPr>
          <w:ilvl w:val="0"/>
          <w:numId w:val="17"/>
        </w:numPr>
        <w:shd w:val="clear" w:color="auto" w:fill="FFFFFF"/>
        <w:spacing w:before="0" w:after="0" w:line="240" w:lineRule="auto"/>
        <w:ind w:left="360"/>
        <w:rPr>
          <w:rFonts w:asciiTheme="minorHAnsi" w:eastAsia="Times New Roman" w:hAnsiTheme="minorHAnsi" w:cstheme="minorHAnsi"/>
          <w:lang w:val="en-US"/>
        </w:rPr>
      </w:pPr>
      <w:r w:rsidRPr="00D34EE3">
        <w:rPr>
          <w:rFonts w:asciiTheme="minorHAnsi" w:eastAsia="Times New Roman" w:hAnsiTheme="minorHAnsi" w:cstheme="minorHAnsi"/>
          <w:b/>
          <w:lang w:val="en-US"/>
        </w:rPr>
        <w:t>Setting up EBS Digital Infrastructure</w:t>
      </w:r>
      <w:r>
        <w:rPr>
          <w:rFonts w:asciiTheme="minorHAnsi" w:eastAsia="Times New Roman" w:hAnsiTheme="minorHAnsi" w:cstheme="minorHAnsi"/>
          <w:b/>
          <w:lang w:val="en-US"/>
        </w:rPr>
        <w:t>:</w:t>
      </w:r>
      <w:r w:rsidRPr="00D34EE3">
        <w:rPr>
          <w:rFonts w:asciiTheme="minorHAnsi" w:eastAsia="Times New Roman" w:hAnsiTheme="minorHAnsi" w:cstheme="minorHAnsi"/>
          <w:lang w:val="en-US"/>
        </w:rPr>
        <w:t xml:space="preserve"> </w:t>
      </w:r>
      <w:r w:rsidR="00E846F6">
        <w:rPr>
          <w:rFonts w:asciiTheme="minorHAnsi" w:eastAsia="Times New Roman" w:hAnsiTheme="minorHAnsi" w:cstheme="minorHAnsi"/>
          <w:lang w:val="en-US"/>
        </w:rPr>
        <w:t xml:space="preserve">ICT experts from SUA/SACIDS together with IT experts from PMO will jointly work on the development of the platform. </w:t>
      </w:r>
      <w:r>
        <w:rPr>
          <w:rFonts w:asciiTheme="minorHAnsi" w:eastAsia="Times New Roman" w:hAnsiTheme="minorHAnsi" w:cstheme="minorHAnsi"/>
          <w:lang w:val="en-US"/>
        </w:rPr>
        <w:t xml:space="preserve">This </w:t>
      </w:r>
      <w:r w:rsidRPr="00D34EE3">
        <w:rPr>
          <w:rFonts w:asciiTheme="minorHAnsi" w:eastAsia="Times New Roman" w:hAnsiTheme="minorHAnsi" w:cstheme="minorHAnsi"/>
          <w:lang w:val="en-US"/>
        </w:rPr>
        <w:t xml:space="preserve">will </w:t>
      </w:r>
      <w:r>
        <w:rPr>
          <w:rFonts w:asciiTheme="minorHAnsi" w:eastAsia="Times New Roman" w:hAnsiTheme="minorHAnsi" w:cstheme="minorHAnsi"/>
          <w:lang w:val="en-US"/>
        </w:rPr>
        <w:t xml:space="preserve">involve the </w:t>
      </w:r>
      <w:r w:rsidRPr="00D34EE3">
        <w:rPr>
          <w:rFonts w:asciiTheme="minorHAnsi" w:eastAsia="Times New Roman" w:hAnsiTheme="minorHAnsi" w:cstheme="minorHAnsi"/>
          <w:lang w:val="en-US"/>
        </w:rPr>
        <w:t>set up all hardware and software infrastructure and making them operational. This will include developing/installing appropriate software to manage EBS workflows and linking with existing health information systems of sector ministries, based on established mechanisms within government. For sector ministries (e.g., Ministry of Livestock and Fisheries) where such systems are not available, an open-source tool may be customized, or custom tool built to fill the gaps. Expected output of this activity will include</w:t>
      </w:r>
    </w:p>
    <w:p w14:paraId="405EEBEF" w14:textId="77777777" w:rsidR="00D34EE3" w:rsidRPr="00D34EE3" w:rsidRDefault="00D34EE3" w:rsidP="00D34EE3">
      <w:pPr>
        <w:pStyle w:val="ListParagraph"/>
        <w:numPr>
          <w:ilvl w:val="1"/>
          <w:numId w:val="17"/>
        </w:numPr>
        <w:shd w:val="clear" w:color="auto" w:fill="FFFFFF"/>
        <w:spacing w:before="0" w:after="0" w:line="240" w:lineRule="auto"/>
        <w:rPr>
          <w:rFonts w:asciiTheme="minorHAnsi" w:eastAsia="Times New Roman" w:hAnsiTheme="minorHAnsi" w:cstheme="minorHAnsi"/>
          <w:lang w:val="en-US"/>
        </w:rPr>
      </w:pPr>
      <w:r w:rsidRPr="00D34EE3">
        <w:rPr>
          <w:rFonts w:asciiTheme="minorHAnsi" w:eastAsia="Times New Roman" w:hAnsiTheme="minorHAnsi" w:cstheme="minorHAnsi"/>
          <w:lang w:val="en-US"/>
        </w:rPr>
        <w:t xml:space="preserve">Inclusion of timeliness milestones and metrics in the dashboard and other relevant platforms </w:t>
      </w:r>
    </w:p>
    <w:p w14:paraId="148E1116" w14:textId="77777777" w:rsidR="00D34EE3" w:rsidRPr="00D34EE3" w:rsidRDefault="00D34EE3" w:rsidP="00D34EE3">
      <w:pPr>
        <w:pStyle w:val="ListParagraph"/>
        <w:numPr>
          <w:ilvl w:val="1"/>
          <w:numId w:val="17"/>
        </w:numPr>
        <w:shd w:val="clear" w:color="auto" w:fill="FFFFFF"/>
        <w:spacing w:before="0" w:after="0" w:line="240" w:lineRule="auto"/>
        <w:rPr>
          <w:rFonts w:asciiTheme="minorHAnsi" w:eastAsia="Times New Roman" w:hAnsiTheme="minorHAnsi" w:cstheme="minorHAnsi"/>
          <w:lang w:val="en-US"/>
        </w:rPr>
      </w:pPr>
      <w:r w:rsidRPr="00D34EE3">
        <w:rPr>
          <w:rFonts w:asciiTheme="minorHAnsi" w:hAnsiTheme="minorHAnsi" w:cstheme="minorHAnsi"/>
          <w:lang w:val="en-US"/>
        </w:rPr>
        <w:t>A shared Digital Platform coordinated by PMO to support National One Health Epidemiological Coordination developed and operational</w:t>
      </w:r>
    </w:p>
    <w:p w14:paraId="293223A1" w14:textId="77777777" w:rsidR="00D34EE3" w:rsidRPr="00D34EE3" w:rsidRDefault="00D34EE3" w:rsidP="00D34EE3">
      <w:pPr>
        <w:pStyle w:val="ListParagraph"/>
        <w:numPr>
          <w:ilvl w:val="1"/>
          <w:numId w:val="17"/>
        </w:numPr>
        <w:spacing w:before="0" w:after="0"/>
        <w:rPr>
          <w:rFonts w:asciiTheme="minorHAnsi" w:hAnsiTheme="minorHAnsi" w:cstheme="minorHAnsi"/>
          <w:lang w:val="en-US"/>
        </w:rPr>
      </w:pPr>
      <w:r w:rsidRPr="00D34EE3">
        <w:rPr>
          <w:rFonts w:asciiTheme="minorHAnsi" w:hAnsiTheme="minorHAnsi" w:cstheme="minorHAnsi"/>
          <w:lang w:val="en-US"/>
        </w:rPr>
        <w:t xml:space="preserve">Hotline (Voice, </w:t>
      </w:r>
      <w:proofErr w:type="gramStart"/>
      <w:r w:rsidRPr="00D34EE3">
        <w:rPr>
          <w:rFonts w:asciiTheme="minorHAnsi" w:hAnsiTheme="minorHAnsi" w:cstheme="minorHAnsi"/>
          <w:lang w:val="en-US"/>
        </w:rPr>
        <w:t>SMS</w:t>
      </w:r>
      <w:proofErr w:type="gramEnd"/>
      <w:r w:rsidRPr="00D34EE3">
        <w:rPr>
          <w:rFonts w:asciiTheme="minorHAnsi" w:hAnsiTheme="minorHAnsi" w:cstheme="minorHAnsi"/>
          <w:lang w:val="en-US"/>
        </w:rPr>
        <w:t xml:space="preserve"> and social media) established and functioning</w:t>
      </w:r>
    </w:p>
    <w:p w14:paraId="038D9888" w14:textId="77777777" w:rsidR="00D34EE3" w:rsidRPr="00D34EE3" w:rsidRDefault="00D34EE3" w:rsidP="00D34EE3">
      <w:pPr>
        <w:pStyle w:val="ListParagraph"/>
        <w:numPr>
          <w:ilvl w:val="1"/>
          <w:numId w:val="17"/>
        </w:numPr>
        <w:spacing w:before="0" w:after="0"/>
        <w:rPr>
          <w:rFonts w:asciiTheme="minorHAnsi" w:hAnsiTheme="minorHAnsi" w:cstheme="minorHAnsi"/>
          <w:lang w:val="en-US"/>
        </w:rPr>
      </w:pPr>
      <w:r w:rsidRPr="00D34EE3">
        <w:rPr>
          <w:rFonts w:asciiTheme="minorHAnsi" w:hAnsiTheme="minorHAnsi" w:cstheme="minorHAnsi"/>
          <w:lang w:val="en-US"/>
        </w:rPr>
        <w:t>Local media scanning system developed</w:t>
      </w:r>
    </w:p>
    <w:p w14:paraId="6A213FFE" w14:textId="77777777" w:rsidR="00D34EE3" w:rsidRPr="00D34EE3" w:rsidRDefault="00D34EE3" w:rsidP="00D34EE3">
      <w:pPr>
        <w:pStyle w:val="ListParagraph"/>
        <w:numPr>
          <w:ilvl w:val="1"/>
          <w:numId w:val="17"/>
        </w:numPr>
        <w:spacing w:before="0" w:after="0"/>
        <w:rPr>
          <w:rFonts w:asciiTheme="minorHAnsi" w:hAnsiTheme="minorHAnsi" w:cstheme="minorHAnsi"/>
          <w:lang w:val="en-US"/>
        </w:rPr>
      </w:pPr>
      <w:proofErr w:type="spellStart"/>
      <w:r w:rsidRPr="00D34EE3">
        <w:rPr>
          <w:rFonts w:asciiTheme="minorHAnsi" w:hAnsiTheme="minorHAnsi" w:cstheme="minorHAnsi"/>
          <w:lang w:val="en-US"/>
        </w:rPr>
        <w:t>AfyaWatch</w:t>
      </w:r>
      <w:proofErr w:type="spellEnd"/>
      <w:r w:rsidRPr="00D34EE3">
        <w:rPr>
          <w:rFonts w:asciiTheme="minorHAnsi" w:hAnsiTheme="minorHAnsi" w:cstheme="minorHAnsi"/>
          <w:lang w:val="en-US"/>
        </w:rPr>
        <w:t>, a crowd verification assistance system deployed</w:t>
      </w:r>
    </w:p>
    <w:p w14:paraId="18A0E205" w14:textId="77777777" w:rsidR="00D34EE3" w:rsidRPr="00D34EE3" w:rsidRDefault="00D34EE3" w:rsidP="00D34EE3">
      <w:pPr>
        <w:pStyle w:val="ListParagraph"/>
        <w:numPr>
          <w:ilvl w:val="1"/>
          <w:numId w:val="17"/>
        </w:numPr>
        <w:spacing w:before="0" w:after="0"/>
        <w:rPr>
          <w:rFonts w:asciiTheme="minorHAnsi" w:hAnsiTheme="minorHAnsi" w:cstheme="minorHAnsi"/>
          <w:lang w:val="en-US"/>
        </w:rPr>
      </w:pPr>
      <w:r w:rsidRPr="00D34EE3">
        <w:rPr>
          <w:rFonts w:asciiTheme="minorHAnsi" w:eastAsia="Times New Roman" w:hAnsiTheme="minorHAnsi" w:cstheme="minorHAnsi"/>
          <w:lang w:val="en-US"/>
        </w:rPr>
        <w:t xml:space="preserve">An event management system primarily used by PMO OHD, </w:t>
      </w:r>
      <w:proofErr w:type="spellStart"/>
      <w:r w:rsidRPr="00D34EE3">
        <w:rPr>
          <w:rFonts w:asciiTheme="minorHAnsi" w:eastAsia="Times New Roman" w:hAnsiTheme="minorHAnsi" w:cstheme="minorHAnsi"/>
          <w:lang w:val="en-US"/>
        </w:rPr>
        <w:t>MoLF</w:t>
      </w:r>
      <w:proofErr w:type="spellEnd"/>
      <w:r w:rsidRPr="00D34EE3">
        <w:rPr>
          <w:rFonts w:asciiTheme="minorHAnsi" w:eastAsia="Times New Roman" w:hAnsiTheme="minorHAnsi" w:cstheme="minorHAnsi"/>
          <w:lang w:val="en-US"/>
        </w:rPr>
        <w:t xml:space="preserve"> and MNRT developed and deployed</w:t>
      </w:r>
    </w:p>
    <w:p w14:paraId="6F0B9F1F" w14:textId="77777777" w:rsidR="00D34EE3" w:rsidRPr="00D34EE3" w:rsidRDefault="00D34EE3" w:rsidP="00D34EE3">
      <w:pPr>
        <w:shd w:val="clear" w:color="auto" w:fill="FFFFFF"/>
        <w:jc w:val="both"/>
        <w:rPr>
          <w:rFonts w:asciiTheme="minorHAnsi" w:hAnsiTheme="minorHAnsi" w:cstheme="minorHAnsi"/>
          <w:sz w:val="22"/>
          <w:szCs w:val="22"/>
        </w:rPr>
      </w:pPr>
    </w:p>
    <w:p w14:paraId="2BE46924" w14:textId="4040EFC6" w:rsidR="00D34EE3" w:rsidRPr="00D34EE3" w:rsidRDefault="00D34EE3" w:rsidP="00D34EE3">
      <w:pPr>
        <w:pStyle w:val="ListParagraph"/>
        <w:numPr>
          <w:ilvl w:val="0"/>
          <w:numId w:val="17"/>
        </w:numPr>
        <w:shd w:val="clear" w:color="auto" w:fill="FFFFFF"/>
        <w:spacing w:before="0" w:after="0" w:line="240" w:lineRule="auto"/>
        <w:ind w:left="360"/>
        <w:rPr>
          <w:rFonts w:asciiTheme="minorHAnsi" w:eastAsia="Times New Roman" w:hAnsiTheme="minorHAnsi" w:cstheme="minorHAnsi"/>
          <w:lang w:val="en-US"/>
        </w:rPr>
      </w:pPr>
      <w:r w:rsidRPr="00D34EE3">
        <w:rPr>
          <w:rFonts w:asciiTheme="minorHAnsi" w:eastAsia="Times New Roman" w:hAnsiTheme="minorHAnsi" w:cstheme="minorHAnsi"/>
          <w:b/>
          <w:lang w:val="en-US"/>
        </w:rPr>
        <w:t>Operationalizing EBS:</w:t>
      </w:r>
      <w:r w:rsidRPr="00D34EE3">
        <w:rPr>
          <w:rFonts w:asciiTheme="minorHAnsi" w:eastAsia="Times New Roman" w:hAnsiTheme="minorHAnsi" w:cstheme="minorHAnsi"/>
          <w:lang w:val="en-US"/>
        </w:rPr>
        <w:t xml:space="preserve"> </w:t>
      </w:r>
      <w:r>
        <w:rPr>
          <w:rFonts w:asciiTheme="minorHAnsi" w:eastAsia="Times New Roman" w:hAnsiTheme="minorHAnsi" w:cstheme="minorHAnsi"/>
          <w:lang w:val="en-US"/>
        </w:rPr>
        <w:t>T</w:t>
      </w:r>
      <w:r w:rsidRPr="00D34EE3">
        <w:rPr>
          <w:rFonts w:asciiTheme="minorHAnsi" w:eastAsia="Times New Roman" w:hAnsiTheme="minorHAnsi" w:cstheme="minorHAnsi"/>
          <w:lang w:val="en-US"/>
        </w:rPr>
        <w:t>his activity will target ensuring EBS workflows and tools developed are implemented as conceived as per the conceptual framework (</w:t>
      </w:r>
      <w:r>
        <w:rPr>
          <w:rFonts w:asciiTheme="minorHAnsi" w:eastAsia="Times New Roman" w:hAnsiTheme="minorHAnsi" w:cstheme="minorHAnsi"/>
          <w:lang w:val="en-US"/>
        </w:rPr>
        <w:t>Figure</w:t>
      </w:r>
      <w:r w:rsidRPr="00D34EE3">
        <w:rPr>
          <w:rFonts w:asciiTheme="minorHAnsi" w:eastAsia="Times New Roman" w:hAnsiTheme="minorHAnsi" w:cstheme="minorHAnsi"/>
          <w:lang w:val="en-US"/>
        </w:rPr>
        <w:t xml:space="preserve"> 1) developed jointly with the PMO, PORALG and sector ministries. This will involve establishing and/or strengthening existing workflows, developing and/or strengthening frameworks, </w:t>
      </w:r>
      <w:proofErr w:type="gramStart"/>
      <w:r w:rsidRPr="00D34EE3">
        <w:rPr>
          <w:rFonts w:asciiTheme="minorHAnsi" w:eastAsia="Times New Roman" w:hAnsiTheme="minorHAnsi" w:cstheme="minorHAnsi"/>
          <w:lang w:val="en-US"/>
        </w:rPr>
        <w:t>guidelines</w:t>
      </w:r>
      <w:proofErr w:type="gramEnd"/>
      <w:r w:rsidRPr="00D34EE3">
        <w:rPr>
          <w:rFonts w:asciiTheme="minorHAnsi" w:eastAsia="Times New Roman" w:hAnsiTheme="minorHAnsi" w:cstheme="minorHAnsi"/>
          <w:lang w:val="en-US"/>
        </w:rPr>
        <w:t xml:space="preserve"> and training materials for EBS, and facilitate its implementation. In addition, this activity will oversee the development of human infrastructure in operationalizing EBS. Outputs from this will include:</w:t>
      </w:r>
    </w:p>
    <w:p w14:paraId="74A24DBC" w14:textId="77777777" w:rsidR="00D34EE3" w:rsidRPr="00D34EE3" w:rsidRDefault="00D34EE3" w:rsidP="00D34EE3">
      <w:pPr>
        <w:pStyle w:val="ListParagraph"/>
        <w:numPr>
          <w:ilvl w:val="1"/>
          <w:numId w:val="17"/>
        </w:numPr>
        <w:shd w:val="clear" w:color="auto" w:fill="FFFFFF"/>
        <w:spacing w:before="0" w:after="0" w:line="240" w:lineRule="auto"/>
        <w:rPr>
          <w:rFonts w:asciiTheme="minorHAnsi" w:eastAsia="Times New Roman" w:hAnsiTheme="minorHAnsi" w:cstheme="minorHAnsi"/>
          <w:lang w:val="en-US"/>
        </w:rPr>
      </w:pPr>
      <w:r w:rsidRPr="00D34EE3">
        <w:rPr>
          <w:rFonts w:asciiTheme="minorHAnsi" w:eastAsia="Times New Roman" w:hAnsiTheme="minorHAnsi" w:cstheme="minorHAnsi"/>
          <w:lang w:val="en-US"/>
        </w:rPr>
        <w:t xml:space="preserve">Inclusion of timeliness milestones and metrics in the dashboard and other relevant platforms </w:t>
      </w:r>
    </w:p>
    <w:p w14:paraId="118D2654" w14:textId="77777777" w:rsidR="00D34EE3" w:rsidRPr="00D34EE3" w:rsidRDefault="00D34EE3" w:rsidP="00D34EE3">
      <w:pPr>
        <w:pStyle w:val="ListParagraph"/>
        <w:numPr>
          <w:ilvl w:val="1"/>
          <w:numId w:val="17"/>
        </w:numPr>
        <w:spacing w:before="0" w:after="0"/>
        <w:rPr>
          <w:rFonts w:asciiTheme="minorHAnsi" w:hAnsiTheme="minorHAnsi" w:cstheme="minorHAnsi"/>
          <w:lang w:val="en-US"/>
        </w:rPr>
      </w:pPr>
      <w:r w:rsidRPr="00D34EE3">
        <w:rPr>
          <w:rFonts w:asciiTheme="minorHAnsi" w:hAnsiTheme="minorHAnsi" w:cstheme="minorHAnsi"/>
          <w:lang w:val="en-US"/>
        </w:rPr>
        <w:t>A list of events and/or signals to be monitored through the shared platform</w:t>
      </w:r>
    </w:p>
    <w:p w14:paraId="6F040FE6" w14:textId="77777777" w:rsidR="00D34EE3" w:rsidRPr="00D34EE3" w:rsidRDefault="00D34EE3" w:rsidP="00D34EE3">
      <w:pPr>
        <w:pStyle w:val="ListParagraph"/>
        <w:numPr>
          <w:ilvl w:val="1"/>
          <w:numId w:val="17"/>
        </w:numPr>
        <w:spacing w:before="0" w:after="0"/>
        <w:rPr>
          <w:rFonts w:asciiTheme="minorHAnsi" w:hAnsiTheme="minorHAnsi" w:cstheme="minorHAnsi"/>
          <w:lang w:val="en-US"/>
        </w:rPr>
      </w:pPr>
      <w:r w:rsidRPr="00D34EE3">
        <w:rPr>
          <w:rFonts w:asciiTheme="minorHAnsi" w:hAnsiTheme="minorHAnsi" w:cstheme="minorHAnsi"/>
          <w:lang w:val="en-US"/>
        </w:rPr>
        <w:t xml:space="preserve">PMO, </w:t>
      </w:r>
      <w:proofErr w:type="spellStart"/>
      <w:r w:rsidRPr="00D34EE3">
        <w:rPr>
          <w:rFonts w:asciiTheme="minorHAnsi" w:hAnsiTheme="minorHAnsi" w:cstheme="minorHAnsi"/>
          <w:lang w:val="en-US"/>
        </w:rPr>
        <w:t>MoLF</w:t>
      </w:r>
      <w:proofErr w:type="spellEnd"/>
      <w:r w:rsidRPr="00D34EE3">
        <w:rPr>
          <w:rFonts w:asciiTheme="minorHAnsi" w:hAnsiTheme="minorHAnsi" w:cstheme="minorHAnsi"/>
          <w:lang w:val="en-US"/>
        </w:rPr>
        <w:t xml:space="preserve">, </w:t>
      </w:r>
      <w:proofErr w:type="spellStart"/>
      <w:r w:rsidRPr="00D34EE3">
        <w:rPr>
          <w:rFonts w:asciiTheme="minorHAnsi" w:hAnsiTheme="minorHAnsi" w:cstheme="minorHAnsi"/>
          <w:lang w:val="en-US"/>
        </w:rPr>
        <w:t>PoRALG</w:t>
      </w:r>
      <w:proofErr w:type="spellEnd"/>
      <w:r w:rsidRPr="00D34EE3">
        <w:rPr>
          <w:rFonts w:asciiTheme="minorHAnsi" w:hAnsiTheme="minorHAnsi" w:cstheme="minorHAnsi"/>
          <w:lang w:val="en-US"/>
        </w:rPr>
        <w:t>, MNRT having a functioning digital EBS management system (i.e., software etc.)</w:t>
      </w:r>
    </w:p>
    <w:p w14:paraId="09E2CAEB" w14:textId="77777777" w:rsidR="00D34EE3" w:rsidRPr="00D34EE3" w:rsidRDefault="00D34EE3" w:rsidP="00D34EE3">
      <w:pPr>
        <w:pStyle w:val="ListParagraph"/>
        <w:numPr>
          <w:ilvl w:val="1"/>
          <w:numId w:val="17"/>
        </w:numPr>
        <w:shd w:val="clear" w:color="auto" w:fill="FFFFFF"/>
        <w:spacing w:before="0" w:after="0" w:line="240" w:lineRule="auto"/>
        <w:rPr>
          <w:rFonts w:asciiTheme="minorHAnsi" w:eastAsia="Times New Roman" w:hAnsiTheme="minorHAnsi" w:cstheme="minorHAnsi"/>
          <w:lang w:val="en-US"/>
        </w:rPr>
      </w:pPr>
      <w:r w:rsidRPr="00D34EE3">
        <w:rPr>
          <w:rFonts w:asciiTheme="minorHAnsi" w:eastAsia="Times New Roman" w:hAnsiTheme="minorHAnsi" w:cstheme="minorHAnsi"/>
          <w:lang w:val="en-US"/>
        </w:rPr>
        <w:lastRenderedPageBreak/>
        <w:t>Signals and/or events that should be monitored/searched, inclusive of thresholds of alert levels identified and incorporated into the EBS Standard Operating Procedures for rotation of FELTP/ISAVET students in managing EBS tools developed</w:t>
      </w:r>
    </w:p>
    <w:p w14:paraId="5C8F3D43" w14:textId="77777777" w:rsidR="00D34EE3" w:rsidRPr="00D34EE3" w:rsidRDefault="00D34EE3" w:rsidP="00D34EE3">
      <w:pPr>
        <w:pStyle w:val="ListParagraph"/>
        <w:ind w:left="360"/>
        <w:rPr>
          <w:rFonts w:asciiTheme="minorHAnsi" w:eastAsia="Times New Roman" w:hAnsiTheme="minorHAnsi" w:cstheme="minorHAnsi"/>
          <w:lang w:val="en-US"/>
        </w:rPr>
      </w:pPr>
    </w:p>
    <w:p w14:paraId="7E2E0D66" w14:textId="77777777" w:rsidR="00D34EE3" w:rsidRPr="00D34EE3" w:rsidRDefault="00D34EE3" w:rsidP="00D34EE3">
      <w:pPr>
        <w:pStyle w:val="ListParagraph"/>
        <w:numPr>
          <w:ilvl w:val="0"/>
          <w:numId w:val="17"/>
        </w:numPr>
        <w:shd w:val="clear" w:color="auto" w:fill="FFFFFF"/>
        <w:spacing w:before="0" w:after="0" w:line="240" w:lineRule="auto"/>
        <w:ind w:left="360"/>
        <w:rPr>
          <w:rFonts w:asciiTheme="minorHAnsi" w:eastAsia="Times New Roman" w:hAnsiTheme="minorHAnsi" w:cstheme="minorHAnsi"/>
          <w:lang w:val="en-US"/>
        </w:rPr>
      </w:pPr>
      <w:r w:rsidRPr="00D34EE3">
        <w:rPr>
          <w:rFonts w:asciiTheme="minorHAnsi" w:eastAsia="Times New Roman" w:hAnsiTheme="minorHAnsi" w:cstheme="minorHAnsi"/>
          <w:b/>
          <w:lang w:val="en-US"/>
        </w:rPr>
        <w:t>Monitoring and Evaluation</w:t>
      </w:r>
      <w:r w:rsidRPr="00D34EE3">
        <w:rPr>
          <w:rFonts w:asciiTheme="minorHAnsi" w:eastAsia="Times New Roman" w:hAnsiTheme="minorHAnsi" w:cstheme="minorHAnsi"/>
          <w:lang w:val="en-US"/>
        </w:rPr>
        <w:t xml:space="preserve"> by an Outcome Mapping approach, which will be overseen by PMO OHD and undertaken jointly by SUA and MUHAS. Key outputs for this will include:</w:t>
      </w:r>
    </w:p>
    <w:p w14:paraId="47C50EFF" w14:textId="77777777" w:rsidR="00D34EE3" w:rsidRPr="00D34EE3" w:rsidRDefault="00D34EE3" w:rsidP="00D34EE3">
      <w:pPr>
        <w:pStyle w:val="ListParagraph"/>
        <w:numPr>
          <w:ilvl w:val="1"/>
          <w:numId w:val="17"/>
        </w:numPr>
        <w:shd w:val="clear" w:color="auto" w:fill="FFFFFF"/>
        <w:spacing w:before="0" w:after="0" w:line="240" w:lineRule="auto"/>
        <w:rPr>
          <w:rFonts w:asciiTheme="minorHAnsi" w:eastAsia="Times New Roman" w:hAnsiTheme="minorHAnsi" w:cstheme="minorHAnsi"/>
          <w:lang w:val="en-US"/>
        </w:rPr>
      </w:pPr>
      <w:r w:rsidRPr="00D34EE3">
        <w:rPr>
          <w:rFonts w:asciiTheme="minorHAnsi" w:eastAsia="Times New Roman" w:hAnsiTheme="minorHAnsi" w:cstheme="minorHAnsi"/>
          <w:lang w:val="en-US"/>
        </w:rPr>
        <w:t xml:space="preserve">Inclusion of timeliness milestones and metrics in the dashboard and other relevant platforms </w:t>
      </w:r>
    </w:p>
    <w:p w14:paraId="6DDD19BC" w14:textId="77777777" w:rsidR="00D34EE3" w:rsidRPr="00D34EE3" w:rsidRDefault="00D34EE3" w:rsidP="00D34EE3">
      <w:pPr>
        <w:pStyle w:val="ListParagraph"/>
        <w:numPr>
          <w:ilvl w:val="1"/>
          <w:numId w:val="17"/>
        </w:numPr>
        <w:shd w:val="clear" w:color="auto" w:fill="FFFFFF"/>
        <w:spacing w:before="0" w:after="0" w:line="240" w:lineRule="auto"/>
        <w:rPr>
          <w:rFonts w:asciiTheme="minorHAnsi" w:eastAsia="Times New Roman" w:hAnsiTheme="minorHAnsi" w:cstheme="minorHAnsi"/>
          <w:lang w:val="en-US"/>
        </w:rPr>
      </w:pPr>
      <w:r w:rsidRPr="00D34EE3">
        <w:rPr>
          <w:rFonts w:asciiTheme="minorHAnsi" w:eastAsia="Times New Roman" w:hAnsiTheme="minorHAnsi" w:cstheme="minorHAnsi"/>
          <w:lang w:val="en-US"/>
        </w:rPr>
        <w:t>Development of M&amp;E tool for all aspects of the project</w:t>
      </w:r>
    </w:p>
    <w:p w14:paraId="56313DFA" w14:textId="77777777" w:rsidR="00D34EE3" w:rsidRPr="00D34EE3" w:rsidRDefault="00D34EE3" w:rsidP="00D34EE3">
      <w:pPr>
        <w:pStyle w:val="ListParagraph"/>
        <w:numPr>
          <w:ilvl w:val="1"/>
          <w:numId w:val="17"/>
        </w:numPr>
        <w:shd w:val="clear" w:color="auto" w:fill="FFFFFF"/>
        <w:spacing w:before="0" w:after="0" w:line="240" w:lineRule="auto"/>
        <w:rPr>
          <w:rFonts w:asciiTheme="minorHAnsi" w:eastAsia="Times New Roman" w:hAnsiTheme="minorHAnsi" w:cstheme="minorHAnsi"/>
          <w:lang w:val="en-US"/>
        </w:rPr>
      </w:pPr>
      <w:r w:rsidRPr="00D34EE3">
        <w:rPr>
          <w:rFonts w:asciiTheme="minorHAnsi" w:eastAsia="Times New Roman" w:hAnsiTheme="minorHAnsi" w:cstheme="minorHAnsi"/>
          <w:lang w:val="en-US"/>
        </w:rPr>
        <w:t>Project reports</w:t>
      </w:r>
    </w:p>
    <w:p w14:paraId="3A238340" w14:textId="77777777" w:rsidR="00D34EE3" w:rsidRPr="00D34EE3" w:rsidRDefault="00D34EE3" w:rsidP="00D34EE3">
      <w:pPr>
        <w:pStyle w:val="ListParagraph"/>
        <w:ind w:left="360"/>
        <w:rPr>
          <w:rFonts w:asciiTheme="minorHAnsi" w:eastAsia="Times New Roman" w:hAnsiTheme="minorHAnsi" w:cstheme="minorHAnsi"/>
          <w:lang w:val="en-US"/>
        </w:rPr>
      </w:pPr>
    </w:p>
    <w:p w14:paraId="7F6F0982" w14:textId="163B5F37" w:rsidR="00D34EE3" w:rsidRPr="00D34EE3" w:rsidRDefault="00D34EE3" w:rsidP="00D34EE3">
      <w:pPr>
        <w:pStyle w:val="ListParagraph"/>
        <w:numPr>
          <w:ilvl w:val="0"/>
          <w:numId w:val="17"/>
        </w:numPr>
        <w:shd w:val="clear" w:color="auto" w:fill="FFFFFF"/>
        <w:spacing w:before="0" w:after="0" w:line="240" w:lineRule="auto"/>
        <w:ind w:left="360"/>
        <w:rPr>
          <w:rFonts w:asciiTheme="minorHAnsi" w:eastAsia="Times New Roman" w:hAnsiTheme="minorHAnsi" w:cstheme="minorHAnsi"/>
          <w:lang w:val="en-US"/>
        </w:rPr>
      </w:pPr>
      <w:r w:rsidRPr="00D34EE3">
        <w:rPr>
          <w:rFonts w:asciiTheme="minorHAnsi" w:eastAsia="Times New Roman" w:hAnsiTheme="minorHAnsi" w:cstheme="minorHAnsi"/>
          <w:b/>
          <w:shd w:val="clear" w:color="auto" w:fill="FFFFFF" w:themeFill="background1"/>
          <w:lang w:val="en-US"/>
        </w:rPr>
        <w:t>Public Engagement</w:t>
      </w:r>
      <w:r w:rsidRPr="00D34EE3">
        <w:rPr>
          <w:rFonts w:asciiTheme="minorHAnsi" w:eastAsia="Times New Roman" w:hAnsiTheme="minorHAnsi" w:cstheme="minorHAnsi"/>
          <w:lang w:val="en-US"/>
        </w:rPr>
        <w:t xml:space="preserve"> A two-pronged approach will be adopted, which, on the one hand, will involve interaction with senior government officials in the ministries, and on the other hand, </w:t>
      </w:r>
      <w:r w:rsidRPr="00D34EE3">
        <w:rPr>
          <w:rFonts w:asciiTheme="minorHAnsi" w:hAnsiTheme="minorHAnsi" w:cstheme="minorHAnsi"/>
          <w:lang w:val="en-US"/>
        </w:rPr>
        <w:t xml:space="preserve">working with the Communication Units of implementing partners in stakeholder engagement processes and </w:t>
      </w:r>
      <w:r w:rsidRPr="00D34EE3">
        <w:rPr>
          <w:rFonts w:asciiTheme="minorHAnsi" w:eastAsia="Times New Roman" w:hAnsiTheme="minorHAnsi" w:cstheme="minorHAnsi"/>
          <w:lang w:val="en-US"/>
        </w:rPr>
        <w:t xml:space="preserve">developing communication packages (i.e. </w:t>
      </w:r>
      <w:r w:rsidRPr="00D34EE3">
        <w:rPr>
          <w:rFonts w:asciiTheme="minorHAnsi" w:hAnsiTheme="minorHAnsi" w:cstheme="minorHAnsi"/>
          <w:lang w:val="en-US"/>
        </w:rPr>
        <w:t>information, communication and education (IEC) and promotional material)</w:t>
      </w:r>
      <w:r w:rsidRPr="00D34EE3">
        <w:rPr>
          <w:rFonts w:asciiTheme="minorHAnsi" w:eastAsia="Times New Roman" w:hAnsiTheme="minorHAnsi" w:cstheme="minorHAnsi"/>
          <w:lang w:val="en-US"/>
        </w:rPr>
        <w:t xml:space="preserve"> that inform policy and the public on the value of disease prevention, early detection starting from community level and early response to epidemics and embodied in the objectives of this platform. Key outputs will include:</w:t>
      </w:r>
    </w:p>
    <w:p w14:paraId="61CCC992" w14:textId="77777777" w:rsidR="00D34EE3" w:rsidRPr="00D34EE3" w:rsidRDefault="00D34EE3" w:rsidP="00D34EE3">
      <w:pPr>
        <w:pStyle w:val="ListParagraph"/>
        <w:numPr>
          <w:ilvl w:val="1"/>
          <w:numId w:val="17"/>
        </w:numPr>
        <w:shd w:val="clear" w:color="auto" w:fill="FFFFFF"/>
        <w:spacing w:before="0" w:after="0" w:line="240" w:lineRule="auto"/>
        <w:rPr>
          <w:rFonts w:asciiTheme="minorHAnsi" w:eastAsia="Times New Roman" w:hAnsiTheme="minorHAnsi" w:cstheme="minorHAnsi"/>
          <w:lang w:val="en-US"/>
        </w:rPr>
      </w:pPr>
      <w:r w:rsidRPr="00D34EE3">
        <w:rPr>
          <w:rFonts w:asciiTheme="minorHAnsi" w:eastAsia="Times New Roman" w:hAnsiTheme="minorHAnsi" w:cstheme="minorHAnsi"/>
          <w:lang w:val="en-US"/>
        </w:rPr>
        <w:t>Partner developed stakeholder engagement processes</w:t>
      </w:r>
    </w:p>
    <w:p w14:paraId="085DBDEF" w14:textId="77777777" w:rsidR="00D34EE3" w:rsidRPr="00D34EE3" w:rsidRDefault="00D34EE3" w:rsidP="00D34EE3">
      <w:pPr>
        <w:pStyle w:val="ListParagraph"/>
        <w:numPr>
          <w:ilvl w:val="1"/>
          <w:numId w:val="17"/>
        </w:numPr>
        <w:shd w:val="clear" w:color="auto" w:fill="FFFFFF"/>
        <w:spacing w:before="0" w:after="0" w:line="240" w:lineRule="auto"/>
        <w:rPr>
          <w:rFonts w:asciiTheme="minorHAnsi" w:eastAsia="Times New Roman" w:hAnsiTheme="minorHAnsi" w:cstheme="minorHAnsi"/>
          <w:lang w:val="en-US"/>
        </w:rPr>
      </w:pPr>
      <w:r w:rsidRPr="00D34EE3">
        <w:rPr>
          <w:rFonts w:asciiTheme="minorHAnsi" w:hAnsiTheme="minorHAnsi" w:cstheme="minorHAnsi"/>
          <w:lang w:val="en-US"/>
        </w:rPr>
        <w:t>Adoption of identified communication channels/ engagement strategies that audiences use to seek health information for enhancing public knowledge, awareness</w:t>
      </w:r>
    </w:p>
    <w:p w14:paraId="0F4C2FC7" w14:textId="77777777" w:rsidR="00D34EE3" w:rsidRPr="00D34EE3" w:rsidRDefault="00D34EE3" w:rsidP="00D34EE3">
      <w:pPr>
        <w:pStyle w:val="ListParagraph"/>
        <w:numPr>
          <w:ilvl w:val="1"/>
          <w:numId w:val="17"/>
        </w:numPr>
        <w:shd w:val="clear" w:color="auto" w:fill="FFFFFF"/>
        <w:spacing w:before="0" w:after="0" w:line="240" w:lineRule="auto"/>
        <w:rPr>
          <w:rFonts w:asciiTheme="minorHAnsi" w:eastAsia="Times New Roman" w:hAnsiTheme="minorHAnsi" w:cstheme="minorHAnsi"/>
          <w:lang w:val="en-US"/>
        </w:rPr>
      </w:pPr>
      <w:r w:rsidRPr="00D34EE3">
        <w:rPr>
          <w:rFonts w:asciiTheme="minorHAnsi" w:hAnsiTheme="minorHAnsi" w:cstheme="minorHAnsi"/>
          <w:lang w:val="en-US"/>
        </w:rPr>
        <w:t xml:space="preserve">Developed communication packages, that include information, </w:t>
      </w:r>
      <w:proofErr w:type="gramStart"/>
      <w:r w:rsidRPr="00D34EE3">
        <w:rPr>
          <w:rFonts w:asciiTheme="minorHAnsi" w:hAnsiTheme="minorHAnsi" w:cstheme="minorHAnsi"/>
          <w:lang w:val="en-US"/>
        </w:rPr>
        <w:t>education</w:t>
      </w:r>
      <w:proofErr w:type="gramEnd"/>
      <w:r w:rsidRPr="00D34EE3">
        <w:rPr>
          <w:rFonts w:asciiTheme="minorHAnsi" w:hAnsiTheme="minorHAnsi" w:cstheme="minorHAnsi"/>
          <w:lang w:val="en-US"/>
        </w:rPr>
        <w:t xml:space="preserve"> and communication (IEC), knowledge products and promotional materials</w:t>
      </w:r>
    </w:p>
    <w:p w14:paraId="78D19060" w14:textId="77777777" w:rsidR="00D34EE3" w:rsidRPr="00D34EE3" w:rsidRDefault="00D34EE3" w:rsidP="00D34EE3">
      <w:pPr>
        <w:pStyle w:val="ListParagraph"/>
        <w:shd w:val="clear" w:color="auto" w:fill="FFFFFF"/>
        <w:spacing w:before="0" w:after="0" w:line="240" w:lineRule="auto"/>
        <w:ind w:left="1440"/>
        <w:rPr>
          <w:rFonts w:asciiTheme="minorHAnsi" w:eastAsia="Times New Roman" w:hAnsiTheme="minorHAnsi" w:cstheme="minorHAnsi"/>
          <w:lang w:val="en-US"/>
        </w:rPr>
      </w:pPr>
    </w:p>
    <w:p w14:paraId="1A9C9DBA" w14:textId="77777777" w:rsidR="00D34EE3" w:rsidRPr="00D34EE3" w:rsidRDefault="00D34EE3" w:rsidP="00D34EE3">
      <w:pPr>
        <w:pStyle w:val="ListParagraph"/>
        <w:numPr>
          <w:ilvl w:val="0"/>
          <w:numId w:val="17"/>
        </w:numPr>
        <w:shd w:val="clear" w:color="auto" w:fill="FFFFFF"/>
        <w:spacing w:before="0" w:after="0" w:line="240" w:lineRule="auto"/>
        <w:ind w:left="360"/>
        <w:rPr>
          <w:rFonts w:asciiTheme="minorHAnsi" w:eastAsia="Times New Roman" w:hAnsiTheme="minorHAnsi" w:cstheme="minorHAnsi"/>
          <w:lang w:val="en-US"/>
        </w:rPr>
      </w:pPr>
      <w:r w:rsidRPr="00D34EE3">
        <w:rPr>
          <w:rFonts w:asciiTheme="minorHAnsi" w:hAnsiTheme="minorHAnsi" w:cstheme="minorHAnsi"/>
          <w:b/>
          <w:lang w:val="en-US"/>
        </w:rPr>
        <w:t>A Technical National Advisory Committee</w:t>
      </w:r>
      <w:r w:rsidRPr="00D34EE3">
        <w:rPr>
          <w:rFonts w:asciiTheme="minorHAnsi" w:hAnsiTheme="minorHAnsi" w:cstheme="minorHAnsi"/>
          <w:lang w:val="en-US"/>
        </w:rPr>
        <w:t xml:space="preserve"> will be formed to provide technical guidance for achieving the project goal. This committee will be co-chaired by the Chief Medical Officer, the Chief Veterinary Officer/Director of Veterinary Services and the Director of Health Services in the President's Office Regional Administration and Local Government.</w:t>
      </w:r>
    </w:p>
    <w:p w14:paraId="055B9CF3" w14:textId="77777777" w:rsidR="00D34EE3" w:rsidRPr="00D34EE3" w:rsidRDefault="00D34EE3" w:rsidP="00D34EE3">
      <w:pPr>
        <w:pStyle w:val="ListParagraph"/>
        <w:shd w:val="clear" w:color="auto" w:fill="FFFFFF"/>
        <w:spacing w:before="0" w:after="0" w:line="240" w:lineRule="auto"/>
        <w:rPr>
          <w:rFonts w:asciiTheme="minorHAnsi" w:eastAsia="Times New Roman" w:hAnsiTheme="minorHAnsi" w:cstheme="minorHAnsi"/>
          <w:lang w:val="en-US"/>
        </w:rPr>
      </w:pPr>
    </w:p>
    <w:p w14:paraId="2486F43D" w14:textId="77777777" w:rsidR="00D34EE3" w:rsidRPr="00D34EE3" w:rsidRDefault="00D34EE3" w:rsidP="00D34EE3">
      <w:pPr>
        <w:shd w:val="clear" w:color="auto" w:fill="FFFFFF"/>
        <w:jc w:val="both"/>
        <w:rPr>
          <w:rFonts w:asciiTheme="minorHAnsi" w:hAnsiTheme="minorHAnsi" w:cstheme="minorHAnsi"/>
          <w:sz w:val="22"/>
          <w:szCs w:val="22"/>
        </w:rPr>
      </w:pPr>
    </w:p>
    <w:p w14:paraId="2FB6CEC3" w14:textId="77777777" w:rsidR="006E30C9" w:rsidRPr="00D34EE3" w:rsidRDefault="006E30C9" w:rsidP="006E30C9">
      <w:pPr>
        <w:shd w:val="clear" w:color="auto" w:fill="FFFFFF"/>
        <w:rPr>
          <w:rFonts w:asciiTheme="minorHAnsi" w:hAnsiTheme="minorHAnsi" w:cstheme="minorHAnsi"/>
          <w:sz w:val="22"/>
          <w:szCs w:val="22"/>
        </w:rPr>
        <w:sectPr w:rsidR="006E30C9" w:rsidRPr="00D34EE3" w:rsidSect="00801699">
          <w:footerReference w:type="even" r:id="rId13"/>
          <w:footerReference w:type="default" r:id="rId14"/>
          <w:pgSz w:w="11900" w:h="16840"/>
          <w:pgMar w:top="460" w:right="1440" w:bottom="1440" w:left="1440" w:header="708" w:footer="708" w:gutter="0"/>
          <w:cols w:space="708"/>
          <w:docGrid w:linePitch="360"/>
        </w:sectPr>
      </w:pPr>
    </w:p>
    <w:p w14:paraId="1EB16769" w14:textId="77777777" w:rsidR="006E30C9" w:rsidRPr="008C4766" w:rsidRDefault="006E30C9" w:rsidP="006E30C9">
      <w:pPr>
        <w:jc w:val="both"/>
        <w:rPr>
          <w:rFonts w:asciiTheme="minorHAnsi" w:hAnsiTheme="minorHAnsi" w:cstheme="minorHAnsi"/>
          <w:bCs/>
          <w:color w:val="C00000"/>
          <w:sz w:val="22"/>
          <w:szCs w:val="22"/>
        </w:rPr>
      </w:pPr>
      <w:proofErr w:type="spellStart"/>
      <w:r w:rsidRPr="008C4766">
        <w:rPr>
          <w:rFonts w:asciiTheme="minorHAnsi" w:hAnsiTheme="minorHAnsi" w:cstheme="minorHAnsi"/>
          <w:bCs/>
          <w:color w:val="C00000"/>
          <w:sz w:val="22"/>
          <w:szCs w:val="22"/>
        </w:rPr>
        <w:lastRenderedPageBreak/>
        <w:t>OneHealthDetect</w:t>
      </w:r>
      <w:proofErr w:type="spellEnd"/>
      <w:r w:rsidRPr="008C4766">
        <w:rPr>
          <w:rFonts w:asciiTheme="minorHAnsi" w:hAnsiTheme="minorHAnsi" w:cstheme="minorHAnsi"/>
          <w:bCs/>
          <w:color w:val="C00000"/>
          <w:sz w:val="22"/>
          <w:szCs w:val="22"/>
        </w:rPr>
        <w:t>-</w:t>
      </w:r>
      <w:proofErr w:type="spellStart"/>
      <w:r w:rsidRPr="008C4766">
        <w:rPr>
          <w:rFonts w:asciiTheme="minorHAnsi" w:hAnsiTheme="minorHAnsi" w:cstheme="minorHAnsi"/>
          <w:bCs/>
          <w:color w:val="C00000"/>
          <w:sz w:val="22"/>
          <w:szCs w:val="22"/>
        </w:rPr>
        <w:t>Tz</w:t>
      </w:r>
      <w:proofErr w:type="spellEnd"/>
      <w:r w:rsidRPr="008C4766">
        <w:rPr>
          <w:rFonts w:asciiTheme="minorHAnsi" w:hAnsiTheme="minorHAnsi" w:cstheme="minorHAnsi"/>
          <w:bCs/>
          <w:color w:val="C00000"/>
          <w:sz w:val="22"/>
          <w:szCs w:val="22"/>
        </w:rPr>
        <w:t>-Workplan</w:t>
      </w:r>
    </w:p>
    <w:p w14:paraId="16D8F898" w14:textId="77777777" w:rsidR="006E30C9" w:rsidRPr="00D34EE3" w:rsidRDefault="006E30C9" w:rsidP="006E30C9">
      <w:pPr>
        <w:jc w:val="both"/>
        <w:rPr>
          <w:rFonts w:asciiTheme="minorHAnsi" w:hAnsiTheme="minorHAnsi" w:cstheme="minorHAnsi"/>
          <w:b/>
          <w:sz w:val="22"/>
          <w:szCs w:val="22"/>
        </w:rPr>
      </w:pPr>
    </w:p>
    <w:tbl>
      <w:tblPr>
        <w:tblW w:w="14884" w:type="dxa"/>
        <w:tblInd w:w="-5" w:type="dxa"/>
        <w:tblLook w:val="04A0" w:firstRow="1" w:lastRow="0" w:firstColumn="1" w:lastColumn="0" w:noHBand="0" w:noVBand="1"/>
      </w:tblPr>
      <w:tblGrid>
        <w:gridCol w:w="2099"/>
        <w:gridCol w:w="9383"/>
        <w:gridCol w:w="567"/>
        <w:gridCol w:w="567"/>
        <w:gridCol w:w="567"/>
        <w:gridCol w:w="567"/>
        <w:gridCol w:w="623"/>
        <w:gridCol w:w="511"/>
      </w:tblGrid>
      <w:tr w:rsidR="006E30C9" w:rsidRPr="00D34EE3" w14:paraId="6C41220C" w14:textId="77777777" w:rsidTr="004C6359">
        <w:trPr>
          <w:trHeight w:val="320"/>
        </w:trPr>
        <w:tc>
          <w:tcPr>
            <w:tcW w:w="20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C5A3B5" w14:textId="77777777" w:rsidR="006E30C9" w:rsidRPr="00D34EE3" w:rsidRDefault="006E30C9" w:rsidP="004C6359">
            <w:pPr>
              <w:jc w:val="both"/>
              <w:rPr>
                <w:rFonts w:asciiTheme="minorHAnsi" w:hAnsiTheme="minorHAnsi" w:cstheme="minorHAnsi"/>
                <w:b/>
                <w:color w:val="000000"/>
                <w:sz w:val="22"/>
                <w:szCs w:val="22"/>
              </w:rPr>
            </w:pPr>
            <w:r w:rsidRPr="00D34EE3">
              <w:rPr>
                <w:rFonts w:asciiTheme="minorHAnsi" w:hAnsiTheme="minorHAnsi" w:cstheme="minorHAnsi"/>
                <w:b/>
                <w:color w:val="000000"/>
                <w:sz w:val="22"/>
                <w:szCs w:val="22"/>
              </w:rPr>
              <w:t> Input</w:t>
            </w:r>
          </w:p>
        </w:tc>
        <w:tc>
          <w:tcPr>
            <w:tcW w:w="9383" w:type="dxa"/>
            <w:tcBorders>
              <w:top w:val="single" w:sz="4" w:space="0" w:color="auto"/>
              <w:left w:val="nil"/>
              <w:bottom w:val="single" w:sz="4" w:space="0" w:color="auto"/>
              <w:right w:val="single" w:sz="4" w:space="0" w:color="auto"/>
            </w:tcBorders>
            <w:shd w:val="clear" w:color="auto" w:fill="auto"/>
            <w:vAlign w:val="bottom"/>
            <w:hideMark/>
          </w:tcPr>
          <w:p w14:paraId="65260AFA" w14:textId="77777777" w:rsidR="006E30C9" w:rsidRPr="00D34EE3" w:rsidRDefault="006E30C9" w:rsidP="004C6359">
            <w:pPr>
              <w:jc w:val="both"/>
              <w:rPr>
                <w:rFonts w:asciiTheme="minorHAnsi" w:hAnsiTheme="minorHAnsi" w:cstheme="minorHAnsi"/>
                <w:b/>
                <w:color w:val="000000"/>
                <w:sz w:val="22"/>
                <w:szCs w:val="22"/>
              </w:rPr>
            </w:pPr>
            <w:r w:rsidRPr="00D34EE3">
              <w:rPr>
                <w:rFonts w:asciiTheme="minorHAnsi" w:hAnsiTheme="minorHAnsi" w:cstheme="minorHAnsi"/>
                <w:b/>
                <w:color w:val="000000"/>
                <w:sz w:val="22"/>
                <w:szCs w:val="22"/>
              </w:rPr>
              <w:t> Activity</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7F8009CF" w14:textId="77777777" w:rsidR="006E30C9" w:rsidRPr="00D34EE3" w:rsidRDefault="006E30C9" w:rsidP="004C6359">
            <w:pPr>
              <w:jc w:val="both"/>
              <w:rPr>
                <w:rFonts w:asciiTheme="minorHAnsi" w:hAnsiTheme="minorHAnsi" w:cstheme="minorHAnsi"/>
                <w:b/>
                <w:color w:val="000000"/>
                <w:sz w:val="22"/>
                <w:szCs w:val="22"/>
              </w:rPr>
            </w:pPr>
            <w:r w:rsidRPr="00D34EE3">
              <w:rPr>
                <w:rFonts w:asciiTheme="minorHAnsi" w:hAnsiTheme="minorHAnsi" w:cstheme="minorHAnsi"/>
                <w:b/>
                <w:color w:val="000000"/>
                <w:sz w:val="22"/>
                <w:szCs w:val="22"/>
              </w:rPr>
              <w:t>Q1</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6E05471A" w14:textId="77777777" w:rsidR="006E30C9" w:rsidRPr="00D34EE3" w:rsidRDefault="006E30C9" w:rsidP="004C6359">
            <w:pPr>
              <w:jc w:val="both"/>
              <w:rPr>
                <w:rFonts w:asciiTheme="minorHAnsi" w:hAnsiTheme="minorHAnsi" w:cstheme="minorHAnsi"/>
                <w:b/>
                <w:color w:val="000000"/>
                <w:sz w:val="22"/>
                <w:szCs w:val="22"/>
              </w:rPr>
            </w:pPr>
            <w:r w:rsidRPr="00D34EE3">
              <w:rPr>
                <w:rFonts w:asciiTheme="minorHAnsi" w:hAnsiTheme="minorHAnsi" w:cstheme="minorHAnsi"/>
                <w:b/>
                <w:color w:val="000000"/>
                <w:sz w:val="22"/>
                <w:szCs w:val="22"/>
              </w:rPr>
              <w:t>Q2</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5B85A8DB" w14:textId="77777777" w:rsidR="006E30C9" w:rsidRPr="00D34EE3" w:rsidRDefault="006E30C9" w:rsidP="004C6359">
            <w:pPr>
              <w:jc w:val="both"/>
              <w:rPr>
                <w:rFonts w:asciiTheme="minorHAnsi" w:hAnsiTheme="minorHAnsi" w:cstheme="minorHAnsi"/>
                <w:b/>
                <w:color w:val="000000"/>
                <w:sz w:val="22"/>
                <w:szCs w:val="22"/>
              </w:rPr>
            </w:pPr>
            <w:r w:rsidRPr="00D34EE3">
              <w:rPr>
                <w:rFonts w:asciiTheme="minorHAnsi" w:hAnsiTheme="minorHAnsi" w:cstheme="minorHAnsi"/>
                <w:b/>
                <w:color w:val="000000"/>
                <w:sz w:val="22"/>
                <w:szCs w:val="22"/>
              </w:rPr>
              <w:t>Q3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31ABAF81" w14:textId="77777777" w:rsidR="006E30C9" w:rsidRPr="00D34EE3" w:rsidRDefault="006E30C9" w:rsidP="004C6359">
            <w:pPr>
              <w:jc w:val="both"/>
              <w:rPr>
                <w:rFonts w:asciiTheme="minorHAnsi" w:hAnsiTheme="minorHAnsi" w:cstheme="minorHAnsi"/>
                <w:b/>
                <w:color w:val="000000"/>
                <w:sz w:val="22"/>
                <w:szCs w:val="22"/>
              </w:rPr>
            </w:pPr>
            <w:r w:rsidRPr="00D34EE3">
              <w:rPr>
                <w:rFonts w:asciiTheme="minorHAnsi" w:hAnsiTheme="minorHAnsi" w:cstheme="minorHAnsi"/>
                <w:b/>
                <w:color w:val="000000"/>
                <w:sz w:val="22"/>
                <w:szCs w:val="22"/>
              </w:rPr>
              <w:t>Q4</w:t>
            </w:r>
          </w:p>
        </w:tc>
        <w:tc>
          <w:tcPr>
            <w:tcW w:w="623" w:type="dxa"/>
            <w:tcBorders>
              <w:top w:val="single" w:sz="4" w:space="0" w:color="auto"/>
              <w:left w:val="nil"/>
              <w:bottom w:val="single" w:sz="4" w:space="0" w:color="auto"/>
              <w:right w:val="single" w:sz="4" w:space="0" w:color="auto"/>
            </w:tcBorders>
            <w:shd w:val="clear" w:color="auto" w:fill="auto"/>
            <w:noWrap/>
            <w:vAlign w:val="bottom"/>
            <w:hideMark/>
          </w:tcPr>
          <w:p w14:paraId="2278A874" w14:textId="77777777" w:rsidR="006E30C9" w:rsidRPr="00D34EE3" w:rsidRDefault="006E30C9" w:rsidP="004C6359">
            <w:pPr>
              <w:jc w:val="both"/>
              <w:rPr>
                <w:rFonts w:asciiTheme="minorHAnsi" w:hAnsiTheme="minorHAnsi" w:cstheme="minorHAnsi"/>
                <w:b/>
                <w:color w:val="000000"/>
                <w:sz w:val="22"/>
                <w:szCs w:val="22"/>
              </w:rPr>
            </w:pPr>
            <w:r w:rsidRPr="00D34EE3">
              <w:rPr>
                <w:rFonts w:asciiTheme="minorHAnsi" w:hAnsiTheme="minorHAnsi" w:cstheme="minorHAnsi"/>
                <w:b/>
                <w:color w:val="000000"/>
                <w:sz w:val="22"/>
                <w:szCs w:val="22"/>
              </w:rPr>
              <w:t>Q5</w:t>
            </w:r>
          </w:p>
        </w:tc>
        <w:tc>
          <w:tcPr>
            <w:tcW w:w="511" w:type="dxa"/>
            <w:tcBorders>
              <w:top w:val="single" w:sz="4" w:space="0" w:color="auto"/>
              <w:left w:val="nil"/>
              <w:bottom w:val="single" w:sz="4" w:space="0" w:color="auto"/>
              <w:right w:val="single" w:sz="4" w:space="0" w:color="auto"/>
            </w:tcBorders>
            <w:shd w:val="clear" w:color="auto" w:fill="auto"/>
            <w:noWrap/>
            <w:vAlign w:val="bottom"/>
            <w:hideMark/>
          </w:tcPr>
          <w:p w14:paraId="09E333A6" w14:textId="77777777" w:rsidR="006E30C9" w:rsidRPr="00D34EE3" w:rsidRDefault="006E30C9" w:rsidP="004C6359">
            <w:pPr>
              <w:jc w:val="both"/>
              <w:rPr>
                <w:rFonts w:asciiTheme="minorHAnsi" w:hAnsiTheme="minorHAnsi" w:cstheme="minorHAnsi"/>
                <w:b/>
                <w:color w:val="000000"/>
                <w:sz w:val="22"/>
                <w:szCs w:val="22"/>
              </w:rPr>
            </w:pPr>
            <w:r w:rsidRPr="00D34EE3">
              <w:rPr>
                <w:rFonts w:asciiTheme="minorHAnsi" w:hAnsiTheme="minorHAnsi" w:cstheme="minorHAnsi"/>
                <w:b/>
                <w:color w:val="000000"/>
                <w:sz w:val="22"/>
                <w:szCs w:val="22"/>
              </w:rPr>
              <w:t>Q6</w:t>
            </w:r>
          </w:p>
        </w:tc>
      </w:tr>
      <w:tr w:rsidR="006E30C9" w:rsidRPr="00D34EE3" w14:paraId="4C437D9E" w14:textId="77777777" w:rsidTr="004C6359">
        <w:trPr>
          <w:trHeight w:val="320"/>
        </w:trPr>
        <w:tc>
          <w:tcPr>
            <w:tcW w:w="2099" w:type="dxa"/>
            <w:vMerge w:val="restart"/>
            <w:tcBorders>
              <w:left w:val="single" w:sz="4" w:space="0" w:color="auto"/>
              <w:right w:val="single" w:sz="4" w:space="0" w:color="auto"/>
            </w:tcBorders>
            <w:shd w:val="clear" w:color="auto" w:fill="auto"/>
            <w:noWrap/>
            <w:vAlign w:val="bottom"/>
            <w:hideMark/>
          </w:tcPr>
          <w:p w14:paraId="19C40FC9"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Policy and Public Engagement</w:t>
            </w:r>
          </w:p>
        </w:tc>
        <w:tc>
          <w:tcPr>
            <w:tcW w:w="9383" w:type="dxa"/>
            <w:tcBorders>
              <w:top w:val="nil"/>
              <w:left w:val="nil"/>
              <w:bottom w:val="single" w:sz="4" w:space="0" w:color="auto"/>
              <w:right w:val="single" w:sz="4" w:space="0" w:color="auto"/>
            </w:tcBorders>
            <w:shd w:val="clear" w:color="auto" w:fill="auto"/>
            <w:vAlign w:val="bottom"/>
            <w:hideMark/>
          </w:tcPr>
          <w:p w14:paraId="119E5B61"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xml:space="preserve">Inception workshop </w:t>
            </w:r>
          </w:p>
        </w:tc>
        <w:tc>
          <w:tcPr>
            <w:tcW w:w="567" w:type="dxa"/>
            <w:tcBorders>
              <w:top w:val="nil"/>
              <w:left w:val="nil"/>
              <w:bottom w:val="single" w:sz="4" w:space="0" w:color="auto"/>
              <w:right w:val="single" w:sz="4" w:space="0" w:color="auto"/>
            </w:tcBorders>
            <w:shd w:val="clear" w:color="000000" w:fill="595959"/>
            <w:noWrap/>
            <w:vAlign w:val="bottom"/>
            <w:hideMark/>
          </w:tcPr>
          <w:p w14:paraId="0324450D"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67" w:type="dxa"/>
            <w:tcBorders>
              <w:top w:val="nil"/>
              <w:left w:val="nil"/>
              <w:bottom w:val="single" w:sz="4" w:space="0" w:color="auto"/>
              <w:right w:val="single" w:sz="4" w:space="0" w:color="auto"/>
            </w:tcBorders>
            <w:shd w:val="clear" w:color="auto" w:fill="auto"/>
            <w:noWrap/>
            <w:vAlign w:val="bottom"/>
            <w:hideMark/>
          </w:tcPr>
          <w:p w14:paraId="2179A8AA"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67" w:type="dxa"/>
            <w:tcBorders>
              <w:top w:val="nil"/>
              <w:left w:val="nil"/>
              <w:bottom w:val="single" w:sz="4" w:space="0" w:color="auto"/>
              <w:right w:val="single" w:sz="4" w:space="0" w:color="auto"/>
            </w:tcBorders>
            <w:shd w:val="clear" w:color="auto" w:fill="auto"/>
            <w:noWrap/>
            <w:vAlign w:val="bottom"/>
            <w:hideMark/>
          </w:tcPr>
          <w:p w14:paraId="53484A4A"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67" w:type="dxa"/>
            <w:tcBorders>
              <w:top w:val="nil"/>
              <w:left w:val="nil"/>
              <w:bottom w:val="single" w:sz="4" w:space="0" w:color="auto"/>
              <w:right w:val="single" w:sz="4" w:space="0" w:color="auto"/>
            </w:tcBorders>
            <w:shd w:val="clear" w:color="auto" w:fill="auto"/>
            <w:noWrap/>
            <w:vAlign w:val="bottom"/>
            <w:hideMark/>
          </w:tcPr>
          <w:p w14:paraId="1756E322"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623" w:type="dxa"/>
            <w:tcBorders>
              <w:top w:val="nil"/>
              <w:left w:val="nil"/>
              <w:bottom w:val="single" w:sz="4" w:space="0" w:color="auto"/>
              <w:right w:val="single" w:sz="4" w:space="0" w:color="auto"/>
            </w:tcBorders>
            <w:shd w:val="clear" w:color="auto" w:fill="auto"/>
            <w:noWrap/>
            <w:vAlign w:val="bottom"/>
            <w:hideMark/>
          </w:tcPr>
          <w:p w14:paraId="7B54588E"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11" w:type="dxa"/>
            <w:tcBorders>
              <w:top w:val="nil"/>
              <w:left w:val="nil"/>
              <w:bottom w:val="single" w:sz="4" w:space="0" w:color="auto"/>
              <w:right w:val="single" w:sz="4" w:space="0" w:color="auto"/>
            </w:tcBorders>
            <w:shd w:val="clear" w:color="auto" w:fill="auto"/>
            <w:noWrap/>
            <w:vAlign w:val="bottom"/>
            <w:hideMark/>
          </w:tcPr>
          <w:p w14:paraId="6DD62B2E"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r>
      <w:tr w:rsidR="006E30C9" w:rsidRPr="00D34EE3" w14:paraId="0A347BCD" w14:textId="77777777" w:rsidTr="00333AB4">
        <w:trPr>
          <w:trHeight w:val="295"/>
        </w:trPr>
        <w:tc>
          <w:tcPr>
            <w:tcW w:w="2099" w:type="dxa"/>
            <w:vMerge/>
            <w:tcBorders>
              <w:left w:val="single" w:sz="4" w:space="0" w:color="auto"/>
              <w:right w:val="single" w:sz="4" w:space="0" w:color="auto"/>
            </w:tcBorders>
            <w:shd w:val="clear" w:color="auto" w:fill="auto"/>
            <w:noWrap/>
            <w:vAlign w:val="bottom"/>
            <w:hideMark/>
          </w:tcPr>
          <w:p w14:paraId="5437049E" w14:textId="77777777" w:rsidR="006E30C9" w:rsidRPr="00D34EE3" w:rsidRDefault="006E30C9" w:rsidP="004C6359">
            <w:pPr>
              <w:jc w:val="both"/>
              <w:rPr>
                <w:rFonts w:asciiTheme="minorHAnsi" w:hAnsiTheme="minorHAnsi" w:cstheme="minorHAnsi"/>
                <w:color w:val="000000"/>
                <w:sz w:val="22"/>
                <w:szCs w:val="22"/>
              </w:rPr>
            </w:pPr>
          </w:p>
        </w:tc>
        <w:tc>
          <w:tcPr>
            <w:tcW w:w="9383" w:type="dxa"/>
            <w:tcBorders>
              <w:top w:val="nil"/>
              <w:left w:val="nil"/>
              <w:bottom w:val="single" w:sz="4" w:space="0" w:color="auto"/>
              <w:right w:val="single" w:sz="4" w:space="0" w:color="auto"/>
            </w:tcBorders>
            <w:shd w:val="clear" w:color="auto" w:fill="auto"/>
            <w:vAlign w:val="bottom"/>
            <w:hideMark/>
          </w:tcPr>
          <w:p w14:paraId="5DB902A7"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Establish technical team to oversee implementation of project</w:t>
            </w:r>
          </w:p>
        </w:tc>
        <w:tc>
          <w:tcPr>
            <w:tcW w:w="567" w:type="dxa"/>
            <w:tcBorders>
              <w:top w:val="nil"/>
              <w:left w:val="nil"/>
              <w:bottom w:val="single" w:sz="4" w:space="0" w:color="auto"/>
              <w:right w:val="single" w:sz="4" w:space="0" w:color="auto"/>
            </w:tcBorders>
            <w:shd w:val="clear" w:color="000000" w:fill="595959"/>
            <w:noWrap/>
            <w:vAlign w:val="bottom"/>
            <w:hideMark/>
          </w:tcPr>
          <w:p w14:paraId="1DA7B808"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67" w:type="dxa"/>
            <w:tcBorders>
              <w:top w:val="nil"/>
              <w:left w:val="nil"/>
              <w:bottom w:val="single" w:sz="4" w:space="0" w:color="auto"/>
              <w:right w:val="single" w:sz="4" w:space="0" w:color="auto"/>
            </w:tcBorders>
            <w:shd w:val="clear" w:color="auto" w:fill="auto"/>
            <w:noWrap/>
            <w:vAlign w:val="bottom"/>
            <w:hideMark/>
          </w:tcPr>
          <w:p w14:paraId="464BCBF2"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67" w:type="dxa"/>
            <w:tcBorders>
              <w:top w:val="nil"/>
              <w:left w:val="nil"/>
              <w:bottom w:val="single" w:sz="4" w:space="0" w:color="auto"/>
              <w:right w:val="single" w:sz="4" w:space="0" w:color="auto"/>
            </w:tcBorders>
            <w:shd w:val="clear" w:color="auto" w:fill="auto"/>
            <w:noWrap/>
            <w:vAlign w:val="bottom"/>
            <w:hideMark/>
          </w:tcPr>
          <w:p w14:paraId="64DBCFDD"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67" w:type="dxa"/>
            <w:tcBorders>
              <w:top w:val="nil"/>
              <w:left w:val="nil"/>
              <w:bottom w:val="single" w:sz="4" w:space="0" w:color="auto"/>
              <w:right w:val="single" w:sz="4" w:space="0" w:color="auto"/>
            </w:tcBorders>
            <w:shd w:val="clear" w:color="auto" w:fill="auto"/>
            <w:noWrap/>
            <w:vAlign w:val="bottom"/>
            <w:hideMark/>
          </w:tcPr>
          <w:p w14:paraId="5FC24007"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623" w:type="dxa"/>
            <w:tcBorders>
              <w:top w:val="nil"/>
              <w:left w:val="nil"/>
              <w:bottom w:val="single" w:sz="4" w:space="0" w:color="auto"/>
              <w:right w:val="single" w:sz="4" w:space="0" w:color="auto"/>
            </w:tcBorders>
            <w:shd w:val="clear" w:color="auto" w:fill="auto"/>
            <w:noWrap/>
            <w:vAlign w:val="bottom"/>
            <w:hideMark/>
          </w:tcPr>
          <w:p w14:paraId="3A1F3837"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11" w:type="dxa"/>
            <w:tcBorders>
              <w:top w:val="nil"/>
              <w:left w:val="nil"/>
              <w:bottom w:val="single" w:sz="4" w:space="0" w:color="auto"/>
              <w:right w:val="single" w:sz="4" w:space="0" w:color="auto"/>
            </w:tcBorders>
            <w:shd w:val="clear" w:color="auto" w:fill="auto"/>
            <w:noWrap/>
            <w:vAlign w:val="bottom"/>
            <w:hideMark/>
          </w:tcPr>
          <w:p w14:paraId="5ABC707E"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r>
      <w:tr w:rsidR="006E30C9" w:rsidRPr="00D34EE3" w14:paraId="558F9F06" w14:textId="77777777" w:rsidTr="003C3948">
        <w:trPr>
          <w:trHeight w:val="281"/>
        </w:trPr>
        <w:tc>
          <w:tcPr>
            <w:tcW w:w="2099" w:type="dxa"/>
            <w:vMerge/>
            <w:tcBorders>
              <w:left w:val="single" w:sz="4" w:space="0" w:color="auto"/>
              <w:right w:val="single" w:sz="4" w:space="0" w:color="auto"/>
            </w:tcBorders>
            <w:shd w:val="clear" w:color="auto" w:fill="auto"/>
            <w:noWrap/>
            <w:vAlign w:val="bottom"/>
          </w:tcPr>
          <w:p w14:paraId="1A7E1BC6" w14:textId="77777777" w:rsidR="006E30C9" w:rsidRPr="00D34EE3" w:rsidRDefault="006E30C9" w:rsidP="004C6359">
            <w:pPr>
              <w:jc w:val="both"/>
              <w:rPr>
                <w:rFonts w:asciiTheme="minorHAnsi" w:hAnsiTheme="minorHAnsi" w:cstheme="minorHAnsi"/>
                <w:color w:val="000000"/>
                <w:sz w:val="22"/>
                <w:szCs w:val="22"/>
              </w:rPr>
            </w:pPr>
          </w:p>
        </w:tc>
        <w:tc>
          <w:tcPr>
            <w:tcW w:w="9383" w:type="dxa"/>
            <w:tcBorders>
              <w:top w:val="nil"/>
              <w:left w:val="nil"/>
              <w:bottom w:val="single" w:sz="4" w:space="0" w:color="auto"/>
              <w:right w:val="single" w:sz="4" w:space="0" w:color="auto"/>
            </w:tcBorders>
            <w:shd w:val="clear" w:color="auto" w:fill="auto"/>
            <w:vAlign w:val="bottom"/>
          </w:tcPr>
          <w:p w14:paraId="72FC4C86"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Develop guidelines and SOPs for operationalization of the platform during and beyond project life cycle</w:t>
            </w:r>
          </w:p>
        </w:tc>
        <w:tc>
          <w:tcPr>
            <w:tcW w:w="567" w:type="dxa"/>
            <w:tcBorders>
              <w:top w:val="nil"/>
              <w:left w:val="nil"/>
              <w:bottom w:val="single" w:sz="4" w:space="0" w:color="auto"/>
              <w:right w:val="single" w:sz="4" w:space="0" w:color="auto"/>
            </w:tcBorders>
            <w:shd w:val="clear" w:color="auto" w:fill="FFFFFF" w:themeFill="background1"/>
            <w:noWrap/>
            <w:vAlign w:val="bottom"/>
          </w:tcPr>
          <w:p w14:paraId="5410A977"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67" w:type="dxa"/>
            <w:tcBorders>
              <w:top w:val="nil"/>
              <w:left w:val="nil"/>
              <w:bottom w:val="single" w:sz="4" w:space="0" w:color="auto"/>
              <w:right w:val="single" w:sz="4" w:space="0" w:color="auto"/>
            </w:tcBorders>
            <w:shd w:val="clear" w:color="auto" w:fill="595959" w:themeFill="text1" w:themeFillTint="A6"/>
            <w:noWrap/>
            <w:vAlign w:val="bottom"/>
          </w:tcPr>
          <w:p w14:paraId="1E420C94" w14:textId="77777777" w:rsidR="006E30C9" w:rsidRPr="00D34EE3" w:rsidRDefault="006E30C9" w:rsidP="004C6359">
            <w:pPr>
              <w:jc w:val="both"/>
              <w:rPr>
                <w:rFonts w:asciiTheme="minorHAnsi" w:hAnsiTheme="minorHAnsi" w:cstheme="minorHAnsi"/>
                <w:color w:val="000000"/>
                <w:sz w:val="22"/>
                <w:szCs w:val="22"/>
              </w:rPr>
            </w:pPr>
          </w:p>
        </w:tc>
        <w:tc>
          <w:tcPr>
            <w:tcW w:w="567" w:type="dxa"/>
            <w:tcBorders>
              <w:top w:val="nil"/>
              <w:left w:val="nil"/>
              <w:bottom w:val="single" w:sz="4" w:space="0" w:color="auto"/>
              <w:right w:val="single" w:sz="4" w:space="0" w:color="auto"/>
            </w:tcBorders>
            <w:shd w:val="clear" w:color="auto" w:fill="595959" w:themeFill="text1" w:themeFillTint="A6"/>
            <w:noWrap/>
            <w:vAlign w:val="bottom"/>
          </w:tcPr>
          <w:p w14:paraId="66E95524" w14:textId="77777777" w:rsidR="006E30C9" w:rsidRPr="00D34EE3" w:rsidRDefault="006E30C9" w:rsidP="004C6359">
            <w:pPr>
              <w:jc w:val="both"/>
              <w:rPr>
                <w:rFonts w:asciiTheme="minorHAnsi" w:hAnsiTheme="minorHAnsi" w:cstheme="minorHAnsi"/>
                <w:color w:val="000000"/>
                <w:sz w:val="22"/>
                <w:szCs w:val="22"/>
              </w:rPr>
            </w:pPr>
          </w:p>
        </w:tc>
        <w:tc>
          <w:tcPr>
            <w:tcW w:w="567" w:type="dxa"/>
            <w:tcBorders>
              <w:top w:val="nil"/>
              <w:left w:val="nil"/>
              <w:bottom w:val="single" w:sz="4" w:space="0" w:color="auto"/>
              <w:right w:val="single" w:sz="4" w:space="0" w:color="auto"/>
            </w:tcBorders>
            <w:shd w:val="clear" w:color="auto" w:fill="auto"/>
            <w:noWrap/>
            <w:vAlign w:val="bottom"/>
          </w:tcPr>
          <w:p w14:paraId="20743BF1"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623" w:type="dxa"/>
            <w:tcBorders>
              <w:top w:val="nil"/>
              <w:left w:val="nil"/>
              <w:bottom w:val="single" w:sz="4" w:space="0" w:color="auto"/>
              <w:right w:val="single" w:sz="4" w:space="0" w:color="auto"/>
            </w:tcBorders>
            <w:shd w:val="clear" w:color="auto" w:fill="auto"/>
            <w:noWrap/>
            <w:vAlign w:val="bottom"/>
          </w:tcPr>
          <w:p w14:paraId="262C5BAD"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11" w:type="dxa"/>
            <w:tcBorders>
              <w:top w:val="nil"/>
              <w:left w:val="nil"/>
              <w:bottom w:val="single" w:sz="4" w:space="0" w:color="auto"/>
              <w:right w:val="single" w:sz="4" w:space="0" w:color="auto"/>
            </w:tcBorders>
            <w:shd w:val="clear" w:color="auto" w:fill="auto"/>
            <w:noWrap/>
            <w:vAlign w:val="bottom"/>
          </w:tcPr>
          <w:p w14:paraId="0EC5CE7F"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r>
      <w:tr w:rsidR="006E30C9" w:rsidRPr="00D34EE3" w14:paraId="73C54599" w14:textId="77777777" w:rsidTr="004C6359">
        <w:trPr>
          <w:trHeight w:val="640"/>
        </w:trPr>
        <w:tc>
          <w:tcPr>
            <w:tcW w:w="2099" w:type="dxa"/>
            <w:vMerge/>
            <w:tcBorders>
              <w:left w:val="single" w:sz="4" w:space="0" w:color="auto"/>
              <w:right w:val="single" w:sz="4" w:space="0" w:color="auto"/>
            </w:tcBorders>
            <w:shd w:val="clear" w:color="auto" w:fill="auto"/>
            <w:noWrap/>
            <w:vAlign w:val="bottom"/>
          </w:tcPr>
          <w:p w14:paraId="01D48E90" w14:textId="77777777" w:rsidR="006E30C9" w:rsidRPr="00D34EE3" w:rsidRDefault="006E30C9" w:rsidP="004C6359">
            <w:pPr>
              <w:jc w:val="both"/>
              <w:rPr>
                <w:rFonts w:asciiTheme="minorHAnsi" w:hAnsiTheme="minorHAnsi" w:cstheme="minorHAnsi"/>
                <w:color w:val="000000"/>
                <w:sz w:val="22"/>
                <w:szCs w:val="22"/>
              </w:rPr>
            </w:pPr>
          </w:p>
        </w:tc>
        <w:tc>
          <w:tcPr>
            <w:tcW w:w="9383" w:type="dxa"/>
            <w:tcBorders>
              <w:top w:val="nil"/>
              <w:left w:val="nil"/>
              <w:bottom w:val="single" w:sz="4" w:space="0" w:color="auto"/>
              <w:right w:val="single" w:sz="4" w:space="0" w:color="auto"/>
            </w:tcBorders>
            <w:shd w:val="clear" w:color="auto" w:fill="auto"/>
            <w:vAlign w:val="bottom"/>
          </w:tcPr>
          <w:p w14:paraId="526DD492"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xml:space="preserve">Support partners to develop strategic engagement processes, </w:t>
            </w:r>
            <w:r w:rsidRPr="00D34EE3">
              <w:rPr>
                <w:rFonts w:asciiTheme="minorHAnsi" w:hAnsiTheme="minorHAnsi" w:cstheme="minorHAnsi"/>
                <w:sz w:val="22"/>
                <w:szCs w:val="22"/>
              </w:rPr>
              <w:t xml:space="preserve">adopt identified communication channels/ engagement strategies, and develop IEC, knowledge products and promotional material to enhance public knowledge, </w:t>
            </w:r>
            <w:proofErr w:type="gramStart"/>
            <w:r w:rsidRPr="00D34EE3">
              <w:rPr>
                <w:rFonts w:asciiTheme="minorHAnsi" w:hAnsiTheme="minorHAnsi" w:cstheme="minorHAnsi"/>
                <w:sz w:val="22"/>
                <w:szCs w:val="22"/>
              </w:rPr>
              <w:t>awareness</w:t>
            </w:r>
            <w:proofErr w:type="gramEnd"/>
            <w:r w:rsidRPr="00D34EE3">
              <w:rPr>
                <w:rFonts w:asciiTheme="minorHAnsi" w:hAnsiTheme="minorHAnsi" w:cstheme="minorHAnsi"/>
                <w:sz w:val="22"/>
                <w:szCs w:val="22"/>
              </w:rPr>
              <w:t xml:space="preserve"> and performance</w:t>
            </w:r>
          </w:p>
        </w:tc>
        <w:tc>
          <w:tcPr>
            <w:tcW w:w="567" w:type="dxa"/>
            <w:tcBorders>
              <w:top w:val="nil"/>
              <w:left w:val="nil"/>
              <w:bottom w:val="single" w:sz="4" w:space="0" w:color="auto"/>
              <w:right w:val="single" w:sz="4" w:space="0" w:color="auto"/>
            </w:tcBorders>
            <w:shd w:val="clear" w:color="auto" w:fill="FFFFFF" w:themeFill="background1"/>
            <w:noWrap/>
            <w:vAlign w:val="bottom"/>
          </w:tcPr>
          <w:p w14:paraId="5A80CFF6" w14:textId="77777777" w:rsidR="006E30C9" w:rsidRPr="00D34EE3" w:rsidRDefault="006E30C9" w:rsidP="004C6359">
            <w:pPr>
              <w:jc w:val="both"/>
              <w:rPr>
                <w:rFonts w:asciiTheme="minorHAnsi" w:hAnsiTheme="minorHAnsi" w:cstheme="minorHAnsi"/>
                <w:color w:val="000000"/>
                <w:sz w:val="22"/>
                <w:szCs w:val="22"/>
              </w:rPr>
            </w:pPr>
          </w:p>
        </w:tc>
        <w:tc>
          <w:tcPr>
            <w:tcW w:w="567" w:type="dxa"/>
            <w:tcBorders>
              <w:top w:val="nil"/>
              <w:left w:val="nil"/>
              <w:bottom w:val="single" w:sz="4" w:space="0" w:color="auto"/>
              <w:right w:val="single" w:sz="4" w:space="0" w:color="auto"/>
            </w:tcBorders>
            <w:shd w:val="clear" w:color="auto" w:fill="595959" w:themeFill="text1" w:themeFillTint="A6"/>
            <w:noWrap/>
            <w:vAlign w:val="bottom"/>
          </w:tcPr>
          <w:p w14:paraId="1AB708EE" w14:textId="77777777" w:rsidR="006E30C9" w:rsidRPr="00D34EE3" w:rsidRDefault="006E30C9" w:rsidP="004C6359">
            <w:pPr>
              <w:jc w:val="both"/>
              <w:rPr>
                <w:rFonts w:asciiTheme="minorHAnsi" w:hAnsiTheme="minorHAnsi" w:cstheme="minorHAnsi"/>
                <w:color w:val="000000"/>
                <w:sz w:val="22"/>
                <w:szCs w:val="22"/>
              </w:rPr>
            </w:pPr>
          </w:p>
        </w:tc>
        <w:tc>
          <w:tcPr>
            <w:tcW w:w="567" w:type="dxa"/>
            <w:tcBorders>
              <w:top w:val="nil"/>
              <w:left w:val="nil"/>
              <w:bottom w:val="single" w:sz="4" w:space="0" w:color="auto"/>
              <w:right w:val="single" w:sz="4" w:space="0" w:color="auto"/>
            </w:tcBorders>
            <w:shd w:val="clear" w:color="auto" w:fill="595959" w:themeFill="text1" w:themeFillTint="A6"/>
            <w:noWrap/>
            <w:vAlign w:val="bottom"/>
          </w:tcPr>
          <w:p w14:paraId="7ADE4FE6" w14:textId="77777777" w:rsidR="006E30C9" w:rsidRPr="00D34EE3" w:rsidRDefault="006E30C9" w:rsidP="004C6359">
            <w:pPr>
              <w:jc w:val="both"/>
              <w:rPr>
                <w:rFonts w:asciiTheme="minorHAnsi" w:hAnsiTheme="minorHAnsi" w:cstheme="minorHAnsi"/>
                <w:color w:val="000000"/>
                <w:sz w:val="22"/>
                <w:szCs w:val="22"/>
              </w:rPr>
            </w:pPr>
          </w:p>
        </w:tc>
        <w:tc>
          <w:tcPr>
            <w:tcW w:w="567" w:type="dxa"/>
            <w:tcBorders>
              <w:top w:val="nil"/>
              <w:left w:val="nil"/>
              <w:bottom w:val="single" w:sz="4" w:space="0" w:color="auto"/>
              <w:right w:val="single" w:sz="4" w:space="0" w:color="auto"/>
            </w:tcBorders>
            <w:shd w:val="clear" w:color="auto" w:fill="auto"/>
            <w:noWrap/>
            <w:vAlign w:val="bottom"/>
          </w:tcPr>
          <w:p w14:paraId="3DAC28A9" w14:textId="77777777" w:rsidR="006E30C9" w:rsidRPr="00D34EE3" w:rsidRDefault="006E30C9" w:rsidP="004C6359">
            <w:pPr>
              <w:jc w:val="both"/>
              <w:rPr>
                <w:rFonts w:asciiTheme="minorHAnsi" w:hAnsiTheme="minorHAnsi" w:cstheme="minorHAnsi"/>
                <w:color w:val="000000"/>
                <w:sz w:val="22"/>
                <w:szCs w:val="22"/>
              </w:rPr>
            </w:pPr>
          </w:p>
        </w:tc>
        <w:tc>
          <w:tcPr>
            <w:tcW w:w="623" w:type="dxa"/>
            <w:tcBorders>
              <w:top w:val="nil"/>
              <w:left w:val="nil"/>
              <w:bottom w:val="single" w:sz="4" w:space="0" w:color="auto"/>
              <w:right w:val="single" w:sz="4" w:space="0" w:color="auto"/>
            </w:tcBorders>
            <w:shd w:val="clear" w:color="auto" w:fill="auto"/>
            <w:noWrap/>
            <w:vAlign w:val="bottom"/>
          </w:tcPr>
          <w:p w14:paraId="10A0A9D9" w14:textId="77777777" w:rsidR="006E30C9" w:rsidRPr="00D34EE3" w:rsidRDefault="006E30C9" w:rsidP="004C6359">
            <w:pPr>
              <w:jc w:val="both"/>
              <w:rPr>
                <w:rFonts w:asciiTheme="minorHAnsi" w:hAnsiTheme="minorHAnsi" w:cstheme="minorHAnsi"/>
                <w:color w:val="000000"/>
                <w:sz w:val="22"/>
                <w:szCs w:val="22"/>
              </w:rPr>
            </w:pPr>
          </w:p>
        </w:tc>
        <w:tc>
          <w:tcPr>
            <w:tcW w:w="511" w:type="dxa"/>
            <w:tcBorders>
              <w:top w:val="nil"/>
              <w:left w:val="nil"/>
              <w:bottom w:val="single" w:sz="4" w:space="0" w:color="auto"/>
              <w:right w:val="single" w:sz="4" w:space="0" w:color="auto"/>
            </w:tcBorders>
            <w:shd w:val="clear" w:color="auto" w:fill="auto"/>
            <w:noWrap/>
            <w:vAlign w:val="bottom"/>
          </w:tcPr>
          <w:p w14:paraId="7EA0A41F" w14:textId="77777777" w:rsidR="006E30C9" w:rsidRPr="00D34EE3" w:rsidRDefault="006E30C9" w:rsidP="004C6359">
            <w:pPr>
              <w:jc w:val="both"/>
              <w:rPr>
                <w:rFonts w:asciiTheme="minorHAnsi" w:hAnsiTheme="minorHAnsi" w:cstheme="minorHAnsi"/>
                <w:color w:val="000000"/>
                <w:sz w:val="22"/>
                <w:szCs w:val="22"/>
              </w:rPr>
            </w:pPr>
          </w:p>
        </w:tc>
      </w:tr>
      <w:tr w:rsidR="006E30C9" w:rsidRPr="00D34EE3" w14:paraId="4C0C9774" w14:textId="77777777" w:rsidTr="004C6359">
        <w:trPr>
          <w:trHeight w:val="320"/>
        </w:trPr>
        <w:tc>
          <w:tcPr>
            <w:tcW w:w="2099" w:type="dxa"/>
            <w:vMerge/>
            <w:tcBorders>
              <w:left w:val="single" w:sz="4" w:space="0" w:color="auto"/>
              <w:right w:val="single" w:sz="4" w:space="0" w:color="auto"/>
            </w:tcBorders>
            <w:shd w:val="clear" w:color="auto" w:fill="auto"/>
            <w:noWrap/>
            <w:vAlign w:val="bottom"/>
            <w:hideMark/>
          </w:tcPr>
          <w:p w14:paraId="720C0706" w14:textId="77777777" w:rsidR="006E30C9" w:rsidRPr="00D34EE3" w:rsidRDefault="006E30C9" w:rsidP="004C6359">
            <w:pPr>
              <w:jc w:val="both"/>
              <w:rPr>
                <w:rFonts w:asciiTheme="minorHAnsi" w:hAnsiTheme="minorHAnsi" w:cstheme="minorHAnsi"/>
                <w:color w:val="000000"/>
                <w:sz w:val="22"/>
                <w:szCs w:val="22"/>
              </w:rPr>
            </w:pPr>
          </w:p>
        </w:tc>
        <w:tc>
          <w:tcPr>
            <w:tcW w:w="9383" w:type="dxa"/>
            <w:tcBorders>
              <w:top w:val="nil"/>
              <w:left w:val="nil"/>
              <w:bottom w:val="single" w:sz="4" w:space="0" w:color="auto"/>
              <w:right w:val="single" w:sz="4" w:space="0" w:color="auto"/>
            </w:tcBorders>
            <w:shd w:val="clear" w:color="auto" w:fill="auto"/>
            <w:vAlign w:val="bottom"/>
            <w:hideMark/>
          </w:tcPr>
          <w:p w14:paraId="5276688A"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Sectoral ministry engagement/meetings</w:t>
            </w:r>
          </w:p>
        </w:tc>
        <w:tc>
          <w:tcPr>
            <w:tcW w:w="567" w:type="dxa"/>
            <w:tcBorders>
              <w:top w:val="nil"/>
              <w:left w:val="nil"/>
              <w:bottom w:val="single" w:sz="4" w:space="0" w:color="auto"/>
              <w:right w:val="single" w:sz="4" w:space="0" w:color="auto"/>
            </w:tcBorders>
            <w:shd w:val="clear" w:color="000000" w:fill="595959"/>
            <w:noWrap/>
            <w:vAlign w:val="bottom"/>
            <w:hideMark/>
          </w:tcPr>
          <w:p w14:paraId="23955D9C"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67" w:type="dxa"/>
            <w:tcBorders>
              <w:top w:val="nil"/>
              <w:left w:val="nil"/>
              <w:bottom w:val="single" w:sz="4" w:space="0" w:color="auto"/>
              <w:right w:val="single" w:sz="4" w:space="0" w:color="auto"/>
            </w:tcBorders>
            <w:shd w:val="clear" w:color="auto" w:fill="auto"/>
            <w:noWrap/>
            <w:vAlign w:val="bottom"/>
            <w:hideMark/>
          </w:tcPr>
          <w:p w14:paraId="3434FD98"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67" w:type="dxa"/>
            <w:tcBorders>
              <w:top w:val="nil"/>
              <w:left w:val="nil"/>
              <w:bottom w:val="single" w:sz="4" w:space="0" w:color="auto"/>
              <w:right w:val="single" w:sz="4" w:space="0" w:color="auto"/>
            </w:tcBorders>
            <w:shd w:val="clear" w:color="000000" w:fill="595959"/>
            <w:noWrap/>
            <w:vAlign w:val="bottom"/>
            <w:hideMark/>
          </w:tcPr>
          <w:p w14:paraId="6FF1747A"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67" w:type="dxa"/>
            <w:tcBorders>
              <w:top w:val="nil"/>
              <w:left w:val="nil"/>
              <w:bottom w:val="single" w:sz="4" w:space="0" w:color="auto"/>
              <w:right w:val="single" w:sz="4" w:space="0" w:color="auto"/>
            </w:tcBorders>
            <w:shd w:val="clear" w:color="auto" w:fill="auto"/>
            <w:noWrap/>
            <w:vAlign w:val="bottom"/>
            <w:hideMark/>
          </w:tcPr>
          <w:p w14:paraId="1D0E585F"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623" w:type="dxa"/>
            <w:tcBorders>
              <w:top w:val="nil"/>
              <w:left w:val="nil"/>
              <w:bottom w:val="single" w:sz="4" w:space="0" w:color="auto"/>
              <w:right w:val="single" w:sz="4" w:space="0" w:color="auto"/>
            </w:tcBorders>
            <w:shd w:val="clear" w:color="000000" w:fill="595959"/>
            <w:noWrap/>
            <w:vAlign w:val="bottom"/>
            <w:hideMark/>
          </w:tcPr>
          <w:p w14:paraId="4A60E54A"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11" w:type="dxa"/>
            <w:tcBorders>
              <w:top w:val="nil"/>
              <w:left w:val="nil"/>
              <w:bottom w:val="single" w:sz="4" w:space="0" w:color="auto"/>
              <w:right w:val="single" w:sz="4" w:space="0" w:color="auto"/>
            </w:tcBorders>
            <w:shd w:val="clear" w:color="auto" w:fill="auto"/>
            <w:noWrap/>
            <w:vAlign w:val="bottom"/>
            <w:hideMark/>
          </w:tcPr>
          <w:p w14:paraId="02492B3E"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r>
      <w:tr w:rsidR="006E30C9" w:rsidRPr="00D34EE3" w14:paraId="72C241E3" w14:textId="77777777" w:rsidTr="004C6359">
        <w:trPr>
          <w:trHeight w:val="320"/>
        </w:trPr>
        <w:tc>
          <w:tcPr>
            <w:tcW w:w="2099" w:type="dxa"/>
            <w:vMerge/>
            <w:tcBorders>
              <w:left w:val="single" w:sz="4" w:space="0" w:color="auto"/>
              <w:bottom w:val="single" w:sz="4" w:space="0" w:color="auto"/>
              <w:right w:val="single" w:sz="4" w:space="0" w:color="auto"/>
            </w:tcBorders>
            <w:shd w:val="clear" w:color="auto" w:fill="auto"/>
            <w:noWrap/>
            <w:vAlign w:val="bottom"/>
          </w:tcPr>
          <w:p w14:paraId="1A1B243F" w14:textId="77777777" w:rsidR="006E30C9" w:rsidRPr="00D34EE3" w:rsidRDefault="006E30C9" w:rsidP="004C6359">
            <w:pPr>
              <w:jc w:val="both"/>
              <w:rPr>
                <w:rFonts w:asciiTheme="minorHAnsi" w:hAnsiTheme="minorHAnsi" w:cstheme="minorHAnsi"/>
                <w:color w:val="000000"/>
                <w:sz w:val="22"/>
                <w:szCs w:val="22"/>
              </w:rPr>
            </w:pPr>
          </w:p>
        </w:tc>
        <w:tc>
          <w:tcPr>
            <w:tcW w:w="9383" w:type="dxa"/>
            <w:tcBorders>
              <w:top w:val="nil"/>
              <w:left w:val="nil"/>
              <w:bottom w:val="single" w:sz="4" w:space="0" w:color="auto"/>
              <w:right w:val="single" w:sz="4" w:space="0" w:color="auto"/>
            </w:tcBorders>
            <w:shd w:val="clear" w:color="auto" w:fill="auto"/>
            <w:vAlign w:val="bottom"/>
          </w:tcPr>
          <w:p w14:paraId="1E4A4CF8"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xml:space="preserve">Stakeholder and sectoral ministry engagement/meetings result in a “gaps analysis” report. </w:t>
            </w:r>
          </w:p>
        </w:tc>
        <w:tc>
          <w:tcPr>
            <w:tcW w:w="567" w:type="dxa"/>
            <w:tcBorders>
              <w:top w:val="nil"/>
              <w:left w:val="nil"/>
              <w:bottom w:val="single" w:sz="4" w:space="0" w:color="auto"/>
              <w:right w:val="single" w:sz="4" w:space="0" w:color="auto"/>
            </w:tcBorders>
            <w:shd w:val="clear" w:color="000000" w:fill="595959"/>
            <w:noWrap/>
            <w:vAlign w:val="bottom"/>
          </w:tcPr>
          <w:p w14:paraId="237795E5" w14:textId="77777777" w:rsidR="006E30C9" w:rsidRPr="00D34EE3" w:rsidRDefault="006E30C9" w:rsidP="004C6359">
            <w:pPr>
              <w:jc w:val="both"/>
              <w:rPr>
                <w:rFonts w:asciiTheme="minorHAnsi" w:hAnsiTheme="minorHAnsi" w:cstheme="minorHAnsi"/>
                <w:color w:val="000000"/>
                <w:sz w:val="22"/>
                <w:szCs w:val="22"/>
              </w:rPr>
            </w:pPr>
          </w:p>
        </w:tc>
        <w:tc>
          <w:tcPr>
            <w:tcW w:w="567" w:type="dxa"/>
            <w:tcBorders>
              <w:top w:val="nil"/>
              <w:left w:val="nil"/>
              <w:bottom w:val="single" w:sz="4" w:space="0" w:color="auto"/>
              <w:right w:val="single" w:sz="4" w:space="0" w:color="auto"/>
            </w:tcBorders>
            <w:shd w:val="clear" w:color="auto" w:fill="auto"/>
            <w:noWrap/>
            <w:vAlign w:val="bottom"/>
          </w:tcPr>
          <w:p w14:paraId="3DBE36D4" w14:textId="77777777" w:rsidR="006E30C9" w:rsidRPr="00D34EE3" w:rsidRDefault="006E30C9" w:rsidP="004C6359">
            <w:pPr>
              <w:jc w:val="both"/>
              <w:rPr>
                <w:rFonts w:asciiTheme="minorHAnsi" w:hAnsiTheme="minorHAnsi" w:cstheme="minorHAnsi"/>
                <w:color w:val="000000"/>
                <w:sz w:val="22"/>
                <w:szCs w:val="22"/>
              </w:rPr>
            </w:pPr>
          </w:p>
        </w:tc>
        <w:tc>
          <w:tcPr>
            <w:tcW w:w="567" w:type="dxa"/>
            <w:tcBorders>
              <w:top w:val="nil"/>
              <w:left w:val="nil"/>
              <w:bottom w:val="single" w:sz="4" w:space="0" w:color="auto"/>
              <w:right w:val="single" w:sz="4" w:space="0" w:color="auto"/>
            </w:tcBorders>
            <w:shd w:val="clear" w:color="000000" w:fill="595959"/>
            <w:noWrap/>
            <w:vAlign w:val="bottom"/>
          </w:tcPr>
          <w:p w14:paraId="454A252D" w14:textId="77777777" w:rsidR="006E30C9" w:rsidRPr="00D34EE3" w:rsidRDefault="006E30C9" w:rsidP="004C6359">
            <w:pPr>
              <w:jc w:val="both"/>
              <w:rPr>
                <w:rFonts w:asciiTheme="minorHAnsi" w:hAnsiTheme="minorHAnsi" w:cstheme="minorHAnsi"/>
                <w:color w:val="000000"/>
                <w:sz w:val="22"/>
                <w:szCs w:val="22"/>
              </w:rPr>
            </w:pPr>
          </w:p>
        </w:tc>
        <w:tc>
          <w:tcPr>
            <w:tcW w:w="567" w:type="dxa"/>
            <w:tcBorders>
              <w:top w:val="nil"/>
              <w:left w:val="nil"/>
              <w:bottom w:val="single" w:sz="4" w:space="0" w:color="auto"/>
              <w:right w:val="single" w:sz="4" w:space="0" w:color="auto"/>
            </w:tcBorders>
            <w:shd w:val="clear" w:color="auto" w:fill="auto"/>
            <w:noWrap/>
            <w:vAlign w:val="bottom"/>
          </w:tcPr>
          <w:p w14:paraId="48811819" w14:textId="77777777" w:rsidR="006E30C9" w:rsidRPr="00D34EE3" w:rsidRDefault="006E30C9" w:rsidP="004C6359">
            <w:pPr>
              <w:jc w:val="both"/>
              <w:rPr>
                <w:rFonts w:asciiTheme="minorHAnsi" w:hAnsiTheme="minorHAnsi" w:cstheme="minorHAnsi"/>
                <w:color w:val="000000"/>
                <w:sz w:val="22"/>
                <w:szCs w:val="22"/>
              </w:rPr>
            </w:pPr>
          </w:p>
        </w:tc>
        <w:tc>
          <w:tcPr>
            <w:tcW w:w="623" w:type="dxa"/>
            <w:tcBorders>
              <w:top w:val="nil"/>
              <w:left w:val="nil"/>
              <w:bottom w:val="single" w:sz="4" w:space="0" w:color="auto"/>
              <w:right w:val="single" w:sz="4" w:space="0" w:color="auto"/>
            </w:tcBorders>
            <w:shd w:val="clear" w:color="000000" w:fill="595959"/>
            <w:noWrap/>
            <w:vAlign w:val="bottom"/>
          </w:tcPr>
          <w:p w14:paraId="1B864E60" w14:textId="77777777" w:rsidR="006E30C9" w:rsidRPr="00D34EE3" w:rsidRDefault="006E30C9" w:rsidP="004C6359">
            <w:pPr>
              <w:jc w:val="both"/>
              <w:rPr>
                <w:rFonts w:asciiTheme="minorHAnsi" w:hAnsiTheme="minorHAnsi" w:cstheme="minorHAnsi"/>
                <w:color w:val="000000"/>
                <w:sz w:val="22"/>
                <w:szCs w:val="22"/>
              </w:rPr>
            </w:pPr>
          </w:p>
        </w:tc>
        <w:tc>
          <w:tcPr>
            <w:tcW w:w="511" w:type="dxa"/>
            <w:tcBorders>
              <w:top w:val="nil"/>
              <w:left w:val="nil"/>
              <w:bottom w:val="single" w:sz="4" w:space="0" w:color="auto"/>
              <w:right w:val="single" w:sz="4" w:space="0" w:color="auto"/>
            </w:tcBorders>
            <w:shd w:val="clear" w:color="auto" w:fill="auto"/>
            <w:noWrap/>
            <w:vAlign w:val="bottom"/>
          </w:tcPr>
          <w:p w14:paraId="0A7983CF" w14:textId="77777777" w:rsidR="006E30C9" w:rsidRPr="00D34EE3" w:rsidRDefault="006E30C9" w:rsidP="004C6359">
            <w:pPr>
              <w:jc w:val="both"/>
              <w:rPr>
                <w:rFonts w:asciiTheme="minorHAnsi" w:hAnsiTheme="minorHAnsi" w:cstheme="minorHAnsi"/>
                <w:color w:val="000000"/>
                <w:sz w:val="22"/>
                <w:szCs w:val="22"/>
              </w:rPr>
            </w:pPr>
          </w:p>
        </w:tc>
      </w:tr>
      <w:tr w:rsidR="003C3948" w:rsidRPr="00D34EE3" w14:paraId="2A6DDC55" w14:textId="77777777" w:rsidTr="004C6359">
        <w:trPr>
          <w:trHeight w:val="320"/>
        </w:trPr>
        <w:tc>
          <w:tcPr>
            <w:tcW w:w="2099" w:type="dxa"/>
            <w:vMerge w:val="restart"/>
            <w:tcBorders>
              <w:left w:val="single" w:sz="4" w:space="0" w:color="auto"/>
              <w:right w:val="single" w:sz="4" w:space="0" w:color="auto"/>
            </w:tcBorders>
            <w:shd w:val="clear" w:color="auto" w:fill="auto"/>
            <w:noWrap/>
            <w:vAlign w:val="bottom"/>
            <w:hideMark/>
          </w:tcPr>
          <w:p w14:paraId="21668951" w14:textId="10D0D47B" w:rsidR="003C3948" w:rsidRPr="00D34EE3" w:rsidRDefault="003C3948"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EBS Tools Development</w:t>
            </w:r>
          </w:p>
        </w:tc>
        <w:tc>
          <w:tcPr>
            <w:tcW w:w="9383" w:type="dxa"/>
            <w:tcBorders>
              <w:top w:val="nil"/>
              <w:left w:val="nil"/>
              <w:bottom w:val="single" w:sz="4" w:space="0" w:color="auto"/>
              <w:right w:val="single" w:sz="4" w:space="0" w:color="auto"/>
            </w:tcBorders>
            <w:shd w:val="clear" w:color="auto" w:fill="auto"/>
            <w:vAlign w:val="bottom"/>
            <w:hideMark/>
          </w:tcPr>
          <w:p w14:paraId="75AEB8F9" w14:textId="77777777" w:rsidR="003C3948" w:rsidRPr="00D34EE3" w:rsidRDefault="003C3948"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Establishing Hotline</w:t>
            </w:r>
          </w:p>
        </w:tc>
        <w:tc>
          <w:tcPr>
            <w:tcW w:w="567" w:type="dxa"/>
            <w:tcBorders>
              <w:top w:val="nil"/>
              <w:left w:val="nil"/>
              <w:bottom w:val="single" w:sz="4" w:space="0" w:color="auto"/>
              <w:right w:val="single" w:sz="4" w:space="0" w:color="auto"/>
            </w:tcBorders>
            <w:shd w:val="clear" w:color="000000" w:fill="595959"/>
            <w:noWrap/>
            <w:vAlign w:val="bottom"/>
            <w:hideMark/>
          </w:tcPr>
          <w:p w14:paraId="4AFB0C69" w14:textId="77777777" w:rsidR="003C3948" w:rsidRPr="00D34EE3" w:rsidRDefault="003C3948"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67" w:type="dxa"/>
            <w:tcBorders>
              <w:top w:val="nil"/>
              <w:left w:val="nil"/>
              <w:bottom w:val="single" w:sz="4" w:space="0" w:color="auto"/>
              <w:right w:val="single" w:sz="4" w:space="0" w:color="auto"/>
            </w:tcBorders>
            <w:shd w:val="clear" w:color="000000" w:fill="595959"/>
            <w:noWrap/>
            <w:vAlign w:val="bottom"/>
            <w:hideMark/>
          </w:tcPr>
          <w:p w14:paraId="1C17FDF9" w14:textId="77777777" w:rsidR="003C3948" w:rsidRPr="00D34EE3" w:rsidRDefault="003C3948"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67" w:type="dxa"/>
            <w:tcBorders>
              <w:top w:val="nil"/>
              <w:left w:val="nil"/>
              <w:bottom w:val="single" w:sz="4" w:space="0" w:color="auto"/>
              <w:right w:val="single" w:sz="4" w:space="0" w:color="auto"/>
            </w:tcBorders>
            <w:shd w:val="clear" w:color="000000" w:fill="595959"/>
            <w:noWrap/>
            <w:vAlign w:val="bottom"/>
            <w:hideMark/>
          </w:tcPr>
          <w:p w14:paraId="5F770D86" w14:textId="77777777" w:rsidR="003C3948" w:rsidRPr="00D34EE3" w:rsidRDefault="003C3948"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67" w:type="dxa"/>
            <w:tcBorders>
              <w:top w:val="nil"/>
              <w:left w:val="nil"/>
              <w:bottom w:val="single" w:sz="4" w:space="0" w:color="auto"/>
              <w:right w:val="single" w:sz="4" w:space="0" w:color="auto"/>
            </w:tcBorders>
            <w:shd w:val="clear" w:color="auto" w:fill="auto"/>
            <w:noWrap/>
            <w:vAlign w:val="bottom"/>
            <w:hideMark/>
          </w:tcPr>
          <w:p w14:paraId="754EC63D" w14:textId="77777777" w:rsidR="003C3948" w:rsidRPr="00D34EE3" w:rsidRDefault="003C3948"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623" w:type="dxa"/>
            <w:tcBorders>
              <w:top w:val="nil"/>
              <w:left w:val="nil"/>
              <w:bottom w:val="single" w:sz="4" w:space="0" w:color="auto"/>
              <w:right w:val="single" w:sz="4" w:space="0" w:color="auto"/>
            </w:tcBorders>
            <w:shd w:val="clear" w:color="auto" w:fill="auto"/>
            <w:noWrap/>
            <w:vAlign w:val="bottom"/>
            <w:hideMark/>
          </w:tcPr>
          <w:p w14:paraId="6A17F5F6" w14:textId="77777777" w:rsidR="003C3948" w:rsidRPr="00D34EE3" w:rsidRDefault="003C3948"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11" w:type="dxa"/>
            <w:tcBorders>
              <w:top w:val="nil"/>
              <w:left w:val="nil"/>
              <w:bottom w:val="single" w:sz="4" w:space="0" w:color="auto"/>
              <w:right w:val="single" w:sz="4" w:space="0" w:color="auto"/>
            </w:tcBorders>
            <w:shd w:val="clear" w:color="auto" w:fill="auto"/>
            <w:noWrap/>
            <w:vAlign w:val="bottom"/>
            <w:hideMark/>
          </w:tcPr>
          <w:p w14:paraId="3443DC79" w14:textId="77777777" w:rsidR="003C3948" w:rsidRPr="00D34EE3" w:rsidRDefault="003C3948"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r>
      <w:tr w:rsidR="003C3948" w:rsidRPr="00D34EE3" w14:paraId="73D06EB2" w14:textId="77777777" w:rsidTr="003C3948">
        <w:trPr>
          <w:trHeight w:val="57"/>
        </w:trPr>
        <w:tc>
          <w:tcPr>
            <w:tcW w:w="2099" w:type="dxa"/>
            <w:vMerge/>
            <w:tcBorders>
              <w:left w:val="single" w:sz="4" w:space="0" w:color="auto"/>
              <w:right w:val="single" w:sz="4" w:space="0" w:color="auto"/>
            </w:tcBorders>
            <w:shd w:val="clear" w:color="auto" w:fill="auto"/>
            <w:noWrap/>
            <w:vAlign w:val="bottom"/>
            <w:hideMark/>
          </w:tcPr>
          <w:p w14:paraId="53AA8291" w14:textId="2C930A4E" w:rsidR="003C3948" w:rsidRPr="00D34EE3" w:rsidRDefault="003C3948" w:rsidP="004C6359">
            <w:pPr>
              <w:jc w:val="both"/>
              <w:rPr>
                <w:rFonts w:asciiTheme="minorHAnsi" w:hAnsiTheme="minorHAnsi" w:cstheme="minorHAnsi"/>
                <w:color w:val="000000"/>
                <w:sz w:val="22"/>
                <w:szCs w:val="22"/>
              </w:rPr>
            </w:pPr>
          </w:p>
        </w:tc>
        <w:tc>
          <w:tcPr>
            <w:tcW w:w="9383" w:type="dxa"/>
            <w:tcBorders>
              <w:top w:val="nil"/>
              <w:left w:val="nil"/>
              <w:bottom w:val="single" w:sz="4" w:space="0" w:color="auto"/>
              <w:right w:val="single" w:sz="4" w:space="0" w:color="auto"/>
            </w:tcBorders>
            <w:shd w:val="clear" w:color="auto" w:fill="auto"/>
            <w:vAlign w:val="bottom"/>
            <w:hideMark/>
          </w:tcPr>
          <w:p w14:paraId="4F5FDEC6" w14:textId="77777777" w:rsidR="003C3948" w:rsidRPr="00D34EE3" w:rsidRDefault="003C3948"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Establishing Media Scanning</w:t>
            </w:r>
          </w:p>
        </w:tc>
        <w:tc>
          <w:tcPr>
            <w:tcW w:w="567" w:type="dxa"/>
            <w:tcBorders>
              <w:top w:val="nil"/>
              <w:left w:val="nil"/>
              <w:bottom w:val="single" w:sz="4" w:space="0" w:color="auto"/>
              <w:right w:val="single" w:sz="4" w:space="0" w:color="auto"/>
            </w:tcBorders>
            <w:shd w:val="clear" w:color="000000" w:fill="595959"/>
            <w:noWrap/>
            <w:vAlign w:val="bottom"/>
            <w:hideMark/>
          </w:tcPr>
          <w:p w14:paraId="2BF23390" w14:textId="1B85E43D" w:rsidR="003C3948" w:rsidRPr="00D34EE3" w:rsidRDefault="003C3948" w:rsidP="004C6359">
            <w:pPr>
              <w:jc w:val="both"/>
              <w:rPr>
                <w:rFonts w:asciiTheme="minorHAnsi" w:hAnsiTheme="minorHAnsi" w:cstheme="minorHAnsi"/>
                <w:color w:val="000000"/>
                <w:sz w:val="22"/>
                <w:szCs w:val="22"/>
              </w:rPr>
            </w:pPr>
          </w:p>
        </w:tc>
        <w:tc>
          <w:tcPr>
            <w:tcW w:w="567" w:type="dxa"/>
            <w:tcBorders>
              <w:top w:val="nil"/>
              <w:left w:val="nil"/>
              <w:bottom w:val="single" w:sz="4" w:space="0" w:color="auto"/>
              <w:right w:val="single" w:sz="4" w:space="0" w:color="auto"/>
            </w:tcBorders>
            <w:shd w:val="clear" w:color="000000" w:fill="595959"/>
            <w:noWrap/>
            <w:vAlign w:val="bottom"/>
            <w:hideMark/>
          </w:tcPr>
          <w:p w14:paraId="05B0E8CB" w14:textId="7A91C855" w:rsidR="003C3948" w:rsidRPr="00D34EE3" w:rsidRDefault="003C3948" w:rsidP="004C6359">
            <w:pPr>
              <w:jc w:val="both"/>
              <w:rPr>
                <w:rFonts w:asciiTheme="minorHAnsi" w:hAnsiTheme="minorHAnsi" w:cstheme="minorHAnsi"/>
                <w:color w:val="000000"/>
                <w:sz w:val="22"/>
                <w:szCs w:val="22"/>
              </w:rPr>
            </w:pPr>
          </w:p>
        </w:tc>
        <w:tc>
          <w:tcPr>
            <w:tcW w:w="567" w:type="dxa"/>
            <w:tcBorders>
              <w:top w:val="nil"/>
              <w:left w:val="nil"/>
              <w:bottom w:val="single" w:sz="4" w:space="0" w:color="auto"/>
              <w:right w:val="single" w:sz="4" w:space="0" w:color="auto"/>
            </w:tcBorders>
            <w:shd w:val="clear" w:color="000000" w:fill="595959"/>
            <w:noWrap/>
            <w:vAlign w:val="bottom"/>
            <w:hideMark/>
          </w:tcPr>
          <w:p w14:paraId="6EDF602D" w14:textId="45BF4C5B" w:rsidR="003C3948" w:rsidRPr="00D34EE3" w:rsidRDefault="003C3948" w:rsidP="004C6359">
            <w:pPr>
              <w:jc w:val="both"/>
              <w:rPr>
                <w:rFonts w:asciiTheme="minorHAnsi" w:hAnsiTheme="minorHAnsi" w:cstheme="minorHAnsi"/>
                <w:color w:val="000000"/>
                <w:sz w:val="22"/>
                <w:szCs w:val="22"/>
              </w:rPr>
            </w:pPr>
          </w:p>
        </w:tc>
        <w:tc>
          <w:tcPr>
            <w:tcW w:w="567" w:type="dxa"/>
            <w:tcBorders>
              <w:top w:val="nil"/>
              <w:left w:val="nil"/>
              <w:bottom w:val="single" w:sz="4" w:space="0" w:color="auto"/>
              <w:right w:val="single" w:sz="4" w:space="0" w:color="auto"/>
            </w:tcBorders>
            <w:shd w:val="clear" w:color="auto" w:fill="auto"/>
            <w:noWrap/>
            <w:vAlign w:val="bottom"/>
            <w:hideMark/>
          </w:tcPr>
          <w:p w14:paraId="0A79938A" w14:textId="56E1130D" w:rsidR="003C3948" w:rsidRPr="00D34EE3" w:rsidRDefault="003C3948" w:rsidP="004C6359">
            <w:pPr>
              <w:jc w:val="both"/>
              <w:rPr>
                <w:rFonts w:asciiTheme="minorHAnsi" w:hAnsiTheme="minorHAnsi" w:cstheme="minorHAnsi"/>
                <w:color w:val="000000"/>
                <w:sz w:val="22"/>
                <w:szCs w:val="22"/>
              </w:rPr>
            </w:pPr>
          </w:p>
        </w:tc>
        <w:tc>
          <w:tcPr>
            <w:tcW w:w="623" w:type="dxa"/>
            <w:tcBorders>
              <w:top w:val="nil"/>
              <w:left w:val="nil"/>
              <w:bottom w:val="single" w:sz="4" w:space="0" w:color="auto"/>
              <w:right w:val="single" w:sz="4" w:space="0" w:color="auto"/>
            </w:tcBorders>
            <w:shd w:val="clear" w:color="auto" w:fill="auto"/>
            <w:noWrap/>
            <w:vAlign w:val="bottom"/>
            <w:hideMark/>
          </w:tcPr>
          <w:p w14:paraId="751DCBE7" w14:textId="13A4CB51" w:rsidR="003C3948" w:rsidRPr="00D34EE3" w:rsidRDefault="003C3948" w:rsidP="004C6359">
            <w:pPr>
              <w:jc w:val="both"/>
              <w:rPr>
                <w:rFonts w:asciiTheme="minorHAnsi" w:hAnsiTheme="minorHAnsi" w:cstheme="minorHAnsi"/>
                <w:color w:val="000000"/>
                <w:sz w:val="22"/>
                <w:szCs w:val="22"/>
              </w:rPr>
            </w:pPr>
          </w:p>
        </w:tc>
        <w:tc>
          <w:tcPr>
            <w:tcW w:w="511" w:type="dxa"/>
            <w:tcBorders>
              <w:top w:val="nil"/>
              <w:left w:val="nil"/>
              <w:bottom w:val="single" w:sz="4" w:space="0" w:color="auto"/>
              <w:right w:val="single" w:sz="4" w:space="0" w:color="auto"/>
            </w:tcBorders>
            <w:shd w:val="clear" w:color="auto" w:fill="auto"/>
            <w:noWrap/>
            <w:vAlign w:val="bottom"/>
            <w:hideMark/>
          </w:tcPr>
          <w:p w14:paraId="132454A8" w14:textId="3418A3FD" w:rsidR="003C3948" w:rsidRPr="00D34EE3" w:rsidRDefault="003C3948" w:rsidP="004C6359">
            <w:pPr>
              <w:jc w:val="both"/>
              <w:rPr>
                <w:rFonts w:asciiTheme="minorHAnsi" w:hAnsiTheme="minorHAnsi" w:cstheme="minorHAnsi"/>
                <w:color w:val="000000"/>
                <w:sz w:val="22"/>
                <w:szCs w:val="22"/>
              </w:rPr>
            </w:pPr>
          </w:p>
        </w:tc>
      </w:tr>
      <w:tr w:rsidR="006E30C9" w:rsidRPr="00D34EE3" w14:paraId="2CCCFC8C" w14:textId="77777777" w:rsidTr="004C6359">
        <w:trPr>
          <w:trHeight w:val="320"/>
        </w:trPr>
        <w:tc>
          <w:tcPr>
            <w:tcW w:w="2099" w:type="dxa"/>
            <w:tcBorders>
              <w:left w:val="single" w:sz="4" w:space="0" w:color="auto"/>
              <w:right w:val="single" w:sz="4" w:space="0" w:color="auto"/>
            </w:tcBorders>
            <w:shd w:val="clear" w:color="auto" w:fill="auto"/>
            <w:noWrap/>
            <w:vAlign w:val="bottom"/>
            <w:hideMark/>
          </w:tcPr>
          <w:p w14:paraId="1E338F50" w14:textId="77777777" w:rsidR="006E30C9" w:rsidRPr="00D34EE3" w:rsidRDefault="006E30C9" w:rsidP="004C6359">
            <w:pPr>
              <w:jc w:val="both"/>
              <w:rPr>
                <w:rFonts w:asciiTheme="minorHAnsi" w:hAnsiTheme="minorHAnsi" w:cstheme="minorHAnsi"/>
                <w:color w:val="000000"/>
                <w:sz w:val="22"/>
                <w:szCs w:val="22"/>
              </w:rPr>
            </w:pPr>
          </w:p>
        </w:tc>
        <w:tc>
          <w:tcPr>
            <w:tcW w:w="9383" w:type="dxa"/>
            <w:tcBorders>
              <w:top w:val="nil"/>
              <w:left w:val="nil"/>
              <w:bottom w:val="single" w:sz="4" w:space="0" w:color="auto"/>
              <w:right w:val="single" w:sz="4" w:space="0" w:color="auto"/>
            </w:tcBorders>
            <w:shd w:val="clear" w:color="auto" w:fill="auto"/>
            <w:vAlign w:val="bottom"/>
            <w:hideMark/>
          </w:tcPr>
          <w:p w14:paraId="3B0DB23A"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Developing shared dashboard</w:t>
            </w:r>
          </w:p>
        </w:tc>
        <w:tc>
          <w:tcPr>
            <w:tcW w:w="567" w:type="dxa"/>
            <w:tcBorders>
              <w:top w:val="nil"/>
              <w:left w:val="nil"/>
              <w:bottom w:val="single" w:sz="4" w:space="0" w:color="auto"/>
              <w:right w:val="single" w:sz="4" w:space="0" w:color="auto"/>
            </w:tcBorders>
            <w:shd w:val="clear" w:color="auto" w:fill="auto"/>
            <w:noWrap/>
            <w:vAlign w:val="bottom"/>
            <w:hideMark/>
          </w:tcPr>
          <w:p w14:paraId="177B1D76"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67" w:type="dxa"/>
            <w:tcBorders>
              <w:top w:val="nil"/>
              <w:left w:val="nil"/>
              <w:bottom w:val="single" w:sz="4" w:space="0" w:color="auto"/>
              <w:right w:val="single" w:sz="4" w:space="0" w:color="auto"/>
            </w:tcBorders>
            <w:shd w:val="clear" w:color="000000" w:fill="595959"/>
            <w:noWrap/>
            <w:vAlign w:val="bottom"/>
            <w:hideMark/>
          </w:tcPr>
          <w:p w14:paraId="6925E8CB"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67" w:type="dxa"/>
            <w:tcBorders>
              <w:top w:val="nil"/>
              <w:left w:val="nil"/>
              <w:bottom w:val="single" w:sz="4" w:space="0" w:color="auto"/>
              <w:right w:val="single" w:sz="4" w:space="0" w:color="auto"/>
            </w:tcBorders>
            <w:shd w:val="clear" w:color="000000" w:fill="595959"/>
            <w:noWrap/>
            <w:vAlign w:val="bottom"/>
            <w:hideMark/>
          </w:tcPr>
          <w:p w14:paraId="6E60A509"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67" w:type="dxa"/>
            <w:tcBorders>
              <w:top w:val="nil"/>
              <w:left w:val="nil"/>
              <w:bottom w:val="single" w:sz="4" w:space="0" w:color="auto"/>
              <w:right w:val="single" w:sz="4" w:space="0" w:color="auto"/>
            </w:tcBorders>
            <w:shd w:val="clear" w:color="auto" w:fill="auto"/>
            <w:noWrap/>
            <w:vAlign w:val="bottom"/>
            <w:hideMark/>
          </w:tcPr>
          <w:p w14:paraId="0CA83CB0"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623" w:type="dxa"/>
            <w:tcBorders>
              <w:top w:val="nil"/>
              <w:left w:val="nil"/>
              <w:bottom w:val="single" w:sz="4" w:space="0" w:color="auto"/>
              <w:right w:val="single" w:sz="4" w:space="0" w:color="auto"/>
            </w:tcBorders>
            <w:shd w:val="clear" w:color="auto" w:fill="auto"/>
            <w:noWrap/>
            <w:vAlign w:val="bottom"/>
            <w:hideMark/>
          </w:tcPr>
          <w:p w14:paraId="2D2CED80"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11" w:type="dxa"/>
            <w:tcBorders>
              <w:top w:val="nil"/>
              <w:left w:val="nil"/>
              <w:bottom w:val="single" w:sz="4" w:space="0" w:color="auto"/>
              <w:right w:val="single" w:sz="4" w:space="0" w:color="auto"/>
            </w:tcBorders>
            <w:shd w:val="clear" w:color="auto" w:fill="auto"/>
            <w:noWrap/>
            <w:vAlign w:val="bottom"/>
            <w:hideMark/>
          </w:tcPr>
          <w:p w14:paraId="2FA01EDE"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r>
      <w:tr w:rsidR="006E30C9" w:rsidRPr="00D34EE3" w14:paraId="2F18C894" w14:textId="77777777" w:rsidTr="004C6359">
        <w:trPr>
          <w:trHeight w:val="320"/>
        </w:trPr>
        <w:tc>
          <w:tcPr>
            <w:tcW w:w="2099" w:type="dxa"/>
            <w:tcBorders>
              <w:left w:val="single" w:sz="4" w:space="0" w:color="auto"/>
              <w:right w:val="single" w:sz="4" w:space="0" w:color="auto"/>
            </w:tcBorders>
            <w:shd w:val="clear" w:color="auto" w:fill="auto"/>
            <w:noWrap/>
            <w:vAlign w:val="bottom"/>
            <w:hideMark/>
          </w:tcPr>
          <w:p w14:paraId="4F014ECA" w14:textId="77777777" w:rsidR="006E30C9" w:rsidRPr="00D34EE3" w:rsidRDefault="006E30C9" w:rsidP="004C6359">
            <w:pPr>
              <w:jc w:val="both"/>
              <w:rPr>
                <w:rFonts w:asciiTheme="minorHAnsi" w:hAnsiTheme="minorHAnsi" w:cstheme="minorHAnsi"/>
                <w:color w:val="000000"/>
                <w:sz w:val="22"/>
                <w:szCs w:val="22"/>
              </w:rPr>
            </w:pPr>
          </w:p>
        </w:tc>
        <w:tc>
          <w:tcPr>
            <w:tcW w:w="9383" w:type="dxa"/>
            <w:tcBorders>
              <w:top w:val="nil"/>
              <w:left w:val="nil"/>
              <w:bottom w:val="single" w:sz="4" w:space="0" w:color="auto"/>
              <w:right w:val="single" w:sz="4" w:space="0" w:color="auto"/>
            </w:tcBorders>
            <w:shd w:val="clear" w:color="auto" w:fill="auto"/>
            <w:vAlign w:val="bottom"/>
            <w:hideMark/>
          </w:tcPr>
          <w:p w14:paraId="0038839D"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Developing event management system</w:t>
            </w:r>
          </w:p>
        </w:tc>
        <w:tc>
          <w:tcPr>
            <w:tcW w:w="567" w:type="dxa"/>
            <w:tcBorders>
              <w:top w:val="nil"/>
              <w:left w:val="nil"/>
              <w:bottom w:val="single" w:sz="4" w:space="0" w:color="auto"/>
              <w:right w:val="single" w:sz="4" w:space="0" w:color="auto"/>
            </w:tcBorders>
            <w:shd w:val="clear" w:color="000000" w:fill="595959"/>
            <w:noWrap/>
            <w:vAlign w:val="bottom"/>
            <w:hideMark/>
          </w:tcPr>
          <w:p w14:paraId="131DC48D"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67" w:type="dxa"/>
            <w:tcBorders>
              <w:top w:val="nil"/>
              <w:left w:val="nil"/>
              <w:bottom w:val="single" w:sz="4" w:space="0" w:color="auto"/>
              <w:right w:val="single" w:sz="4" w:space="0" w:color="auto"/>
            </w:tcBorders>
            <w:shd w:val="clear" w:color="000000" w:fill="595959"/>
            <w:noWrap/>
            <w:vAlign w:val="bottom"/>
            <w:hideMark/>
          </w:tcPr>
          <w:p w14:paraId="780A16A2"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67" w:type="dxa"/>
            <w:tcBorders>
              <w:top w:val="nil"/>
              <w:left w:val="nil"/>
              <w:bottom w:val="single" w:sz="4" w:space="0" w:color="auto"/>
              <w:right w:val="single" w:sz="4" w:space="0" w:color="auto"/>
            </w:tcBorders>
            <w:shd w:val="clear" w:color="000000" w:fill="595959"/>
            <w:noWrap/>
            <w:vAlign w:val="bottom"/>
            <w:hideMark/>
          </w:tcPr>
          <w:p w14:paraId="36134303"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67" w:type="dxa"/>
            <w:tcBorders>
              <w:top w:val="nil"/>
              <w:left w:val="nil"/>
              <w:bottom w:val="single" w:sz="4" w:space="0" w:color="auto"/>
              <w:right w:val="single" w:sz="4" w:space="0" w:color="auto"/>
            </w:tcBorders>
            <w:shd w:val="clear" w:color="000000" w:fill="595959"/>
            <w:noWrap/>
            <w:vAlign w:val="bottom"/>
            <w:hideMark/>
          </w:tcPr>
          <w:p w14:paraId="1BFEA761"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623" w:type="dxa"/>
            <w:tcBorders>
              <w:top w:val="nil"/>
              <w:left w:val="nil"/>
              <w:bottom w:val="single" w:sz="4" w:space="0" w:color="auto"/>
              <w:right w:val="single" w:sz="4" w:space="0" w:color="auto"/>
            </w:tcBorders>
            <w:shd w:val="clear" w:color="000000" w:fill="595959"/>
            <w:noWrap/>
            <w:vAlign w:val="bottom"/>
            <w:hideMark/>
          </w:tcPr>
          <w:p w14:paraId="1367ED30"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11" w:type="dxa"/>
            <w:tcBorders>
              <w:top w:val="nil"/>
              <w:left w:val="nil"/>
              <w:bottom w:val="single" w:sz="4" w:space="0" w:color="auto"/>
              <w:right w:val="single" w:sz="4" w:space="0" w:color="auto"/>
            </w:tcBorders>
            <w:shd w:val="clear" w:color="auto" w:fill="auto"/>
            <w:noWrap/>
            <w:vAlign w:val="bottom"/>
            <w:hideMark/>
          </w:tcPr>
          <w:p w14:paraId="1502FFB7"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r>
      <w:tr w:rsidR="006E30C9" w:rsidRPr="00D34EE3" w14:paraId="07A5C5D6" w14:textId="77777777" w:rsidTr="004C6359">
        <w:trPr>
          <w:trHeight w:val="320"/>
        </w:trPr>
        <w:tc>
          <w:tcPr>
            <w:tcW w:w="2099" w:type="dxa"/>
            <w:tcBorders>
              <w:left w:val="single" w:sz="4" w:space="0" w:color="auto"/>
              <w:right w:val="single" w:sz="4" w:space="0" w:color="auto"/>
            </w:tcBorders>
            <w:shd w:val="clear" w:color="auto" w:fill="auto"/>
            <w:noWrap/>
            <w:vAlign w:val="bottom"/>
            <w:hideMark/>
          </w:tcPr>
          <w:p w14:paraId="64D398F9" w14:textId="77777777" w:rsidR="006E30C9" w:rsidRPr="00D34EE3" w:rsidRDefault="006E30C9" w:rsidP="004C6359">
            <w:pPr>
              <w:jc w:val="both"/>
              <w:rPr>
                <w:rFonts w:asciiTheme="minorHAnsi" w:hAnsiTheme="minorHAnsi" w:cstheme="minorHAnsi"/>
                <w:color w:val="000000"/>
                <w:sz w:val="22"/>
                <w:szCs w:val="22"/>
              </w:rPr>
            </w:pPr>
          </w:p>
        </w:tc>
        <w:tc>
          <w:tcPr>
            <w:tcW w:w="9383" w:type="dxa"/>
            <w:tcBorders>
              <w:top w:val="nil"/>
              <w:left w:val="nil"/>
              <w:bottom w:val="single" w:sz="4" w:space="0" w:color="auto"/>
              <w:right w:val="single" w:sz="4" w:space="0" w:color="auto"/>
            </w:tcBorders>
            <w:shd w:val="clear" w:color="auto" w:fill="auto"/>
            <w:vAlign w:val="bottom"/>
            <w:hideMark/>
          </w:tcPr>
          <w:p w14:paraId="24A0860A"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Platform deployment and Management</w:t>
            </w:r>
          </w:p>
        </w:tc>
        <w:tc>
          <w:tcPr>
            <w:tcW w:w="567" w:type="dxa"/>
            <w:tcBorders>
              <w:top w:val="nil"/>
              <w:left w:val="nil"/>
              <w:bottom w:val="single" w:sz="4" w:space="0" w:color="auto"/>
              <w:right w:val="single" w:sz="4" w:space="0" w:color="auto"/>
            </w:tcBorders>
            <w:shd w:val="clear" w:color="auto" w:fill="auto"/>
            <w:noWrap/>
            <w:vAlign w:val="bottom"/>
            <w:hideMark/>
          </w:tcPr>
          <w:p w14:paraId="3D42F198"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67" w:type="dxa"/>
            <w:tcBorders>
              <w:top w:val="nil"/>
              <w:left w:val="nil"/>
              <w:bottom w:val="single" w:sz="4" w:space="0" w:color="auto"/>
              <w:right w:val="single" w:sz="4" w:space="0" w:color="auto"/>
            </w:tcBorders>
            <w:shd w:val="clear" w:color="auto" w:fill="auto"/>
            <w:noWrap/>
            <w:vAlign w:val="bottom"/>
            <w:hideMark/>
          </w:tcPr>
          <w:p w14:paraId="4C3B2464"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67" w:type="dxa"/>
            <w:tcBorders>
              <w:top w:val="nil"/>
              <w:left w:val="nil"/>
              <w:bottom w:val="single" w:sz="4" w:space="0" w:color="auto"/>
              <w:right w:val="single" w:sz="4" w:space="0" w:color="auto"/>
            </w:tcBorders>
            <w:shd w:val="clear" w:color="000000" w:fill="595959"/>
            <w:noWrap/>
            <w:vAlign w:val="bottom"/>
            <w:hideMark/>
          </w:tcPr>
          <w:p w14:paraId="13EFF7CF"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67" w:type="dxa"/>
            <w:tcBorders>
              <w:top w:val="nil"/>
              <w:left w:val="nil"/>
              <w:bottom w:val="single" w:sz="4" w:space="0" w:color="auto"/>
              <w:right w:val="single" w:sz="4" w:space="0" w:color="auto"/>
            </w:tcBorders>
            <w:shd w:val="clear" w:color="000000" w:fill="595959"/>
            <w:noWrap/>
            <w:vAlign w:val="bottom"/>
            <w:hideMark/>
          </w:tcPr>
          <w:p w14:paraId="78026DC1"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623" w:type="dxa"/>
            <w:tcBorders>
              <w:top w:val="nil"/>
              <w:left w:val="nil"/>
              <w:bottom w:val="single" w:sz="4" w:space="0" w:color="auto"/>
              <w:right w:val="single" w:sz="4" w:space="0" w:color="auto"/>
            </w:tcBorders>
            <w:shd w:val="clear" w:color="000000" w:fill="595959"/>
            <w:noWrap/>
            <w:vAlign w:val="bottom"/>
            <w:hideMark/>
          </w:tcPr>
          <w:p w14:paraId="10396FBD"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11" w:type="dxa"/>
            <w:tcBorders>
              <w:top w:val="nil"/>
              <w:left w:val="nil"/>
              <w:bottom w:val="single" w:sz="4" w:space="0" w:color="auto"/>
              <w:right w:val="single" w:sz="4" w:space="0" w:color="auto"/>
            </w:tcBorders>
            <w:shd w:val="clear" w:color="000000" w:fill="595959"/>
            <w:noWrap/>
            <w:vAlign w:val="bottom"/>
            <w:hideMark/>
          </w:tcPr>
          <w:p w14:paraId="06806B6C"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r>
      <w:tr w:rsidR="006E30C9" w:rsidRPr="00D34EE3" w14:paraId="73032B98" w14:textId="77777777" w:rsidTr="00333AB4">
        <w:trPr>
          <w:trHeight w:val="131"/>
        </w:trPr>
        <w:tc>
          <w:tcPr>
            <w:tcW w:w="2099" w:type="dxa"/>
            <w:tcBorders>
              <w:left w:val="single" w:sz="4" w:space="0" w:color="auto"/>
              <w:bottom w:val="single" w:sz="4" w:space="0" w:color="auto"/>
              <w:right w:val="single" w:sz="4" w:space="0" w:color="auto"/>
            </w:tcBorders>
            <w:shd w:val="clear" w:color="auto" w:fill="auto"/>
            <w:noWrap/>
            <w:vAlign w:val="bottom"/>
            <w:hideMark/>
          </w:tcPr>
          <w:p w14:paraId="7DA34DAC" w14:textId="77777777" w:rsidR="006E30C9" w:rsidRPr="00D34EE3" w:rsidRDefault="006E30C9" w:rsidP="004C6359">
            <w:pPr>
              <w:jc w:val="both"/>
              <w:rPr>
                <w:rFonts w:asciiTheme="minorHAnsi" w:hAnsiTheme="minorHAnsi" w:cstheme="minorHAnsi"/>
                <w:color w:val="000000"/>
                <w:sz w:val="22"/>
                <w:szCs w:val="22"/>
              </w:rPr>
            </w:pPr>
          </w:p>
        </w:tc>
        <w:tc>
          <w:tcPr>
            <w:tcW w:w="9383" w:type="dxa"/>
            <w:tcBorders>
              <w:top w:val="nil"/>
              <w:left w:val="nil"/>
              <w:bottom w:val="single" w:sz="4" w:space="0" w:color="auto"/>
              <w:right w:val="single" w:sz="4" w:space="0" w:color="auto"/>
            </w:tcBorders>
            <w:shd w:val="clear" w:color="auto" w:fill="auto"/>
            <w:vAlign w:val="bottom"/>
            <w:hideMark/>
          </w:tcPr>
          <w:p w14:paraId="7CE7C2C1"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xml:space="preserve">Development of monitoring and evaluation tool </w:t>
            </w:r>
          </w:p>
        </w:tc>
        <w:tc>
          <w:tcPr>
            <w:tcW w:w="567" w:type="dxa"/>
            <w:tcBorders>
              <w:top w:val="nil"/>
              <w:left w:val="nil"/>
              <w:bottom w:val="single" w:sz="4" w:space="0" w:color="auto"/>
              <w:right w:val="single" w:sz="4" w:space="0" w:color="auto"/>
            </w:tcBorders>
            <w:shd w:val="clear" w:color="000000" w:fill="595959"/>
            <w:noWrap/>
            <w:vAlign w:val="bottom"/>
            <w:hideMark/>
          </w:tcPr>
          <w:p w14:paraId="62276F4E"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67" w:type="dxa"/>
            <w:tcBorders>
              <w:top w:val="nil"/>
              <w:left w:val="nil"/>
              <w:bottom w:val="single" w:sz="4" w:space="0" w:color="auto"/>
              <w:right w:val="single" w:sz="4" w:space="0" w:color="auto"/>
            </w:tcBorders>
            <w:shd w:val="clear" w:color="000000" w:fill="595959"/>
            <w:noWrap/>
            <w:vAlign w:val="bottom"/>
            <w:hideMark/>
          </w:tcPr>
          <w:p w14:paraId="1DE5F3A8"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67" w:type="dxa"/>
            <w:tcBorders>
              <w:top w:val="nil"/>
              <w:left w:val="nil"/>
              <w:bottom w:val="single" w:sz="4" w:space="0" w:color="auto"/>
              <w:right w:val="single" w:sz="4" w:space="0" w:color="auto"/>
            </w:tcBorders>
            <w:shd w:val="clear" w:color="auto" w:fill="auto"/>
            <w:noWrap/>
            <w:vAlign w:val="bottom"/>
            <w:hideMark/>
          </w:tcPr>
          <w:p w14:paraId="19C13239"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67" w:type="dxa"/>
            <w:tcBorders>
              <w:top w:val="nil"/>
              <w:left w:val="nil"/>
              <w:bottom w:val="single" w:sz="4" w:space="0" w:color="auto"/>
              <w:right w:val="single" w:sz="4" w:space="0" w:color="auto"/>
            </w:tcBorders>
            <w:shd w:val="clear" w:color="000000" w:fill="FFFFFF"/>
            <w:noWrap/>
            <w:vAlign w:val="bottom"/>
            <w:hideMark/>
          </w:tcPr>
          <w:p w14:paraId="23B08568"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623" w:type="dxa"/>
            <w:tcBorders>
              <w:top w:val="nil"/>
              <w:left w:val="nil"/>
              <w:bottom w:val="single" w:sz="4" w:space="0" w:color="auto"/>
              <w:right w:val="single" w:sz="4" w:space="0" w:color="auto"/>
            </w:tcBorders>
            <w:shd w:val="clear" w:color="000000" w:fill="FFFFFF"/>
            <w:noWrap/>
            <w:vAlign w:val="bottom"/>
            <w:hideMark/>
          </w:tcPr>
          <w:p w14:paraId="45FAB24F"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11" w:type="dxa"/>
            <w:tcBorders>
              <w:top w:val="nil"/>
              <w:left w:val="nil"/>
              <w:bottom w:val="single" w:sz="4" w:space="0" w:color="auto"/>
              <w:right w:val="single" w:sz="4" w:space="0" w:color="auto"/>
            </w:tcBorders>
            <w:shd w:val="clear" w:color="auto" w:fill="auto"/>
            <w:noWrap/>
            <w:vAlign w:val="bottom"/>
            <w:hideMark/>
          </w:tcPr>
          <w:p w14:paraId="3D975E23"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r>
      <w:tr w:rsidR="006E30C9" w:rsidRPr="00D34EE3" w14:paraId="2A3A7A61" w14:textId="77777777" w:rsidTr="004C6359">
        <w:trPr>
          <w:trHeight w:val="320"/>
        </w:trPr>
        <w:tc>
          <w:tcPr>
            <w:tcW w:w="2099" w:type="dxa"/>
            <w:vMerge w:val="restart"/>
            <w:tcBorders>
              <w:top w:val="nil"/>
              <w:left w:val="single" w:sz="4" w:space="0" w:color="auto"/>
              <w:right w:val="single" w:sz="4" w:space="0" w:color="auto"/>
            </w:tcBorders>
            <w:shd w:val="clear" w:color="auto" w:fill="auto"/>
            <w:noWrap/>
            <w:vAlign w:val="bottom"/>
            <w:hideMark/>
          </w:tcPr>
          <w:p w14:paraId="5BAC5FFA"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EBS Operationalization</w:t>
            </w:r>
          </w:p>
          <w:p w14:paraId="7EEADA1A"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p w14:paraId="12BE00F3"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p w14:paraId="1E37142A"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p w14:paraId="420D5757"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p w14:paraId="14DC7468"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p w14:paraId="686A7E6A"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FF0000"/>
                <w:sz w:val="22"/>
                <w:szCs w:val="22"/>
              </w:rPr>
              <w:t> </w:t>
            </w:r>
          </w:p>
        </w:tc>
        <w:tc>
          <w:tcPr>
            <w:tcW w:w="9383" w:type="dxa"/>
            <w:tcBorders>
              <w:top w:val="nil"/>
              <w:left w:val="nil"/>
              <w:bottom w:val="single" w:sz="4" w:space="0" w:color="auto"/>
              <w:right w:val="single" w:sz="4" w:space="0" w:color="auto"/>
            </w:tcBorders>
            <w:shd w:val="clear" w:color="auto" w:fill="auto"/>
            <w:vAlign w:val="bottom"/>
            <w:hideMark/>
          </w:tcPr>
          <w:p w14:paraId="58809108"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Identifying, characterizing and prioritization of signals</w:t>
            </w:r>
            <w:r w:rsidRPr="00D34EE3">
              <w:rPr>
                <w:rStyle w:val="FootnoteReference"/>
                <w:rFonts w:asciiTheme="minorHAnsi" w:hAnsiTheme="minorHAnsi" w:cstheme="minorHAnsi"/>
                <w:color w:val="000000"/>
                <w:sz w:val="22"/>
                <w:szCs w:val="22"/>
              </w:rPr>
              <w:footnoteReference w:id="3"/>
            </w:r>
            <w:r w:rsidRPr="00D34EE3">
              <w:rPr>
                <w:rFonts w:asciiTheme="minorHAnsi" w:hAnsiTheme="minorHAnsi" w:cstheme="minorHAnsi"/>
                <w:color w:val="000000"/>
                <w:sz w:val="22"/>
                <w:szCs w:val="22"/>
              </w:rPr>
              <w:t xml:space="preserve"> (Develop Signal definition list)</w:t>
            </w:r>
          </w:p>
        </w:tc>
        <w:tc>
          <w:tcPr>
            <w:tcW w:w="567" w:type="dxa"/>
            <w:tcBorders>
              <w:top w:val="nil"/>
              <w:left w:val="nil"/>
              <w:bottom w:val="single" w:sz="4" w:space="0" w:color="auto"/>
              <w:right w:val="single" w:sz="4" w:space="0" w:color="auto"/>
            </w:tcBorders>
            <w:shd w:val="clear" w:color="000000" w:fill="595959"/>
            <w:noWrap/>
            <w:vAlign w:val="bottom"/>
            <w:hideMark/>
          </w:tcPr>
          <w:p w14:paraId="5748C8A8"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67" w:type="dxa"/>
            <w:tcBorders>
              <w:top w:val="nil"/>
              <w:left w:val="nil"/>
              <w:bottom w:val="single" w:sz="4" w:space="0" w:color="auto"/>
              <w:right w:val="single" w:sz="4" w:space="0" w:color="auto"/>
            </w:tcBorders>
            <w:shd w:val="clear" w:color="auto" w:fill="auto"/>
            <w:noWrap/>
            <w:vAlign w:val="bottom"/>
            <w:hideMark/>
          </w:tcPr>
          <w:p w14:paraId="1E46AC53"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67" w:type="dxa"/>
            <w:tcBorders>
              <w:top w:val="nil"/>
              <w:left w:val="nil"/>
              <w:bottom w:val="single" w:sz="4" w:space="0" w:color="auto"/>
              <w:right w:val="single" w:sz="4" w:space="0" w:color="auto"/>
            </w:tcBorders>
            <w:shd w:val="clear" w:color="auto" w:fill="auto"/>
            <w:noWrap/>
            <w:vAlign w:val="bottom"/>
            <w:hideMark/>
          </w:tcPr>
          <w:p w14:paraId="184DB715"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67" w:type="dxa"/>
            <w:tcBorders>
              <w:top w:val="nil"/>
              <w:left w:val="nil"/>
              <w:bottom w:val="single" w:sz="4" w:space="0" w:color="auto"/>
              <w:right w:val="single" w:sz="4" w:space="0" w:color="auto"/>
            </w:tcBorders>
            <w:shd w:val="clear" w:color="auto" w:fill="auto"/>
            <w:noWrap/>
            <w:vAlign w:val="bottom"/>
            <w:hideMark/>
          </w:tcPr>
          <w:p w14:paraId="78756CAE"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623" w:type="dxa"/>
            <w:tcBorders>
              <w:top w:val="nil"/>
              <w:left w:val="nil"/>
              <w:bottom w:val="single" w:sz="4" w:space="0" w:color="auto"/>
              <w:right w:val="single" w:sz="4" w:space="0" w:color="auto"/>
            </w:tcBorders>
            <w:shd w:val="clear" w:color="auto" w:fill="auto"/>
            <w:noWrap/>
            <w:vAlign w:val="bottom"/>
            <w:hideMark/>
          </w:tcPr>
          <w:p w14:paraId="4BD73710"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11" w:type="dxa"/>
            <w:tcBorders>
              <w:top w:val="nil"/>
              <w:left w:val="nil"/>
              <w:bottom w:val="single" w:sz="4" w:space="0" w:color="auto"/>
              <w:right w:val="single" w:sz="4" w:space="0" w:color="auto"/>
            </w:tcBorders>
            <w:shd w:val="clear" w:color="auto" w:fill="auto"/>
            <w:noWrap/>
            <w:vAlign w:val="bottom"/>
            <w:hideMark/>
          </w:tcPr>
          <w:p w14:paraId="1A68315D"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r>
      <w:tr w:rsidR="006E30C9" w:rsidRPr="00D34EE3" w14:paraId="5858C192" w14:textId="77777777" w:rsidTr="00333AB4">
        <w:trPr>
          <w:trHeight w:val="353"/>
        </w:trPr>
        <w:tc>
          <w:tcPr>
            <w:tcW w:w="2099" w:type="dxa"/>
            <w:vMerge/>
            <w:tcBorders>
              <w:left w:val="single" w:sz="4" w:space="0" w:color="auto"/>
              <w:right w:val="single" w:sz="4" w:space="0" w:color="auto"/>
            </w:tcBorders>
            <w:shd w:val="clear" w:color="auto" w:fill="auto"/>
            <w:noWrap/>
            <w:vAlign w:val="bottom"/>
            <w:hideMark/>
          </w:tcPr>
          <w:p w14:paraId="20759A8E" w14:textId="77777777" w:rsidR="006E30C9" w:rsidRPr="00D34EE3" w:rsidRDefault="006E30C9" w:rsidP="004C6359">
            <w:pPr>
              <w:jc w:val="both"/>
              <w:rPr>
                <w:rFonts w:asciiTheme="minorHAnsi" w:hAnsiTheme="minorHAnsi" w:cstheme="minorHAnsi"/>
                <w:color w:val="000000"/>
                <w:sz w:val="22"/>
                <w:szCs w:val="22"/>
              </w:rPr>
            </w:pPr>
          </w:p>
        </w:tc>
        <w:tc>
          <w:tcPr>
            <w:tcW w:w="9383" w:type="dxa"/>
            <w:tcBorders>
              <w:top w:val="nil"/>
              <w:left w:val="nil"/>
              <w:bottom w:val="single" w:sz="4" w:space="0" w:color="auto"/>
              <w:right w:val="single" w:sz="4" w:space="0" w:color="auto"/>
            </w:tcBorders>
            <w:shd w:val="clear" w:color="auto" w:fill="auto"/>
            <w:vAlign w:val="bottom"/>
            <w:hideMark/>
          </w:tcPr>
          <w:p w14:paraId="5AB6FFB8"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Development of framework/mechanism for managing signals</w:t>
            </w:r>
          </w:p>
        </w:tc>
        <w:tc>
          <w:tcPr>
            <w:tcW w:w="567" w:type="dxa"/>
            <w:tcBorders>
              <w:top w:val="nil"/>
              <w:left w:val="nil"/>
              <w:bottom w:val="single" w:sz="4" w:space="0" w:color="auto"/>
              <w:right w:val="single" w:sz="4" w:space="0" w:color="auto"/>
            </w:tcBorders>
            <w:shd w:val="clear" w:color="000000" w:fill="595959"/>
            <w:noWrap/>
            <w:vAlign w:val="bottom"/>
            <w:hideMark/>
          </w:tcPr>
          <w:p w14:paraId="397D1048"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67" w:type="dxa"/>
            <w:tcBorders>
              <w:top w:val="nil"/>
              <w:left w:val="nil"/>
              <w:bottom w:val="single" w:sz="4" w:space="0" w:color="auto"/>
              <w:right w:val="single" w:sz="4" w:space="0" w:color="auto"/>
            </w:tcBorders>
            <w:shd w:val="clear" w:color="000000" w:fill="595959"/>
            <w:noWrap/>
            <w:vAlign w:val="bottom"/>
            <w:hideMark/>
          </w:tcPr>
          <w:p w14:paraId="0DE67D37"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67" w:type="dxa"/>
            <w:tcBorders>
              <w:top w:val="nil"/>
              <w:left w:val="nil"/>
              <w:bottom w:val="single" w:sz="4" w:space="0" w:color="auto"/>
              <w:right w:val="single" w:sz="4" w:space="0" w:color="auto"/>
            </w:tcBorders>
            <w:shd w:val="clear" w:color="auto" w:fill="auto"/>
            <w:noWrap/>
            <w:vAlign w:val="bottom"/>
            <w:hideMark/>
          </w:tcPr>
          <w:p w14:paraId="5E5E5F66"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67" w:type="dxa"/>
            <w:tcBorders>
              <w:top w:val="nil"/>
              <w:left w:val="nil"/>
              <w:bottom w:val="single" w:sz="4" w:space="0" w:color="auto"/>
              <w:right w:val="single" w:sz="4" w:space="0" w:color="auto"/>
            </w:tcBorders>
            <w:shd w:val="clear" w:color="auto" w:fill="auto"/>
            <w:noWrap/>
            <w:vAlign w:val="bottom"/>
            <w:hideMark/>
          </w:tcPr>
          <w:p w14:paraId="657EC3A3"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623" w:type="dxa"/>
            <w:tcBorders>
              <w:top w:val="nil"/>
              <w:left w:val="nil"/>
              <w:bottom w:val="single" w:sz="4" w:space="0" w:color="auto"/>
              <w:right w:val="single" w:sz="4" w:space="0" w:color="auto"/>
            </w:tcBorders>
            <w:shd w:val="clear" w:color="auto" w:fill="auto"/>
            <w:noWrap/>
            <w:vAlign w:val="bottom"/>
            <w:hideMark/>
          </w:tcPr>
          <w:p w14:paraId="4B244085"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11" w:type="dxa"/>
            <w:tcBorders>
              <w:top w:val="nil"/>
              <w:left w:val="nil"/>
              <w:bottom w:val="single" w:sz="4" w:space="0" w:color="auto"/>
              <w:right w:val="single" w:sz="4" w:space="0" w:color="auto"/>
            </w:tcBorders>
            <w:shd w:val="clear" w:color="auto" w:fill="auto"/>
            <w:noWrap/>
            <w:vAlign w:val="bottom"/>
            <w:hideMark/>
          </w:tcPr>
          <w:p w14:paraId="48CC1545"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r>
      <w:tr w:rsidR="006E30C9" w:rsidRPr="00D34EE3" w14:paraId="40BC009A" w14:textId="77777777" w:rsidTr="003C3948">
        <w:trPr>
          <w:trHeight w:val="275"/>
        </w:trPr>
        <w:tc>
          <w:tcPr>
            <w:tcW w:w="2099" w:type="dxa"/>
            <w:vMerge/>
            <w:tcBorders>
              <w:left w:val="single" w:sz="4" w:space="0" w:color="auto"/>
              <w:right w:val="single" w:sz="4" w:space="0" w:color="auto"/>
            </w:tcBorders>
            <w:shd w:val="clear" w:color="auto" w:fill="auto"/>
            <w:noWrap/>
            <w:vAlign w:val="bottom"/>
            <w:hideMark/>
          </w:tcPr>
          <w:p w14:paraId="6006DF25" w14:textId="77777777" w:rsidR="006E30C9" w:rsidRPr="00D34EE3" w:rsidRDefault="006E30C9" w:rsidP="004C6359">
            <w:pPr>
              <w:jc w:val="both"/>
              <w:rPr>
                <w:rFonts w:asciiTheme="minorHAnsi" w:hAnsiTheme="minorHAnsi" w:cstheme="minorHAnsi"/>
                <w:color w:val="000000"/>
                <w:sz w:val="22"/>
                <w:szCs w:val="22"/>
              </w:rPr>
            </w:pPr>
          </w:p>
        </w:tc>
        <w:tc>
          <w:tcPr>
            <w:tcW w:w="9383" w:type="dxa"/>
            <w:tcBorders>
              <w:top w:val="nil"/>
              <w:left w:val="nil"/>
              <w:bottom w:val="single" w:sz="4" w:space="0" w:color="auto"/>
              <w:right w:val="single" w:sz="4" w:space="0" w:color="auto"/>
            </w:tcBorders>
            <w:shd w:val="clear" w:color="auto" w:fill="auto"/>
            <w:vAlign w:val="bottom"/>
            <w:hideMark/>
          </w:tcPr>
          <w:p w14:paraId="02AB77DF"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Developing SOPs for rotation of FELTP/ISAVET students in managing EBS tools</w:t>
            </w:r>
          </w:p>
        </w:tc>
        <w:tc>
          <w:tcPr>
            <w:tcW w:w="567" w:type="dxa"/>
            <w:tcBorders>
              <w:top w:val="nil"/>
              <w:left w:val="nil"/>
              <w:bottom w:val="single" w:sz="4" w:space="0" w:color="auto"/>
              <w:right w:val="single" w:sz="4" w:space="0" w:color="auto"/>
            </w:tcBorders>
            <w:shd w:val="clear" w:color="auto" w:fill="auto"/>
            <w:noWrap/>
            <w:vAlign w:val="bottom"/>
            <w:hideMark/>
          </w:tcPr>
          <w:p w14:paraId="072248EF"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67" w:type="dxa"/>
            <w:tcBorders>
              <w:top w:val="nil"/>
              <w:left w:val="nil"/>
              <w:bottom w:val="single" w:sz="4" w:space="0" w:color="auto"/>
              <w:right w:val="single" w:sz="4" w:space="0" w:color="auto"/>
            </w:tcBorders>
            <w:shd w:val="clear" w:color="000000" w:fill="595959"/>
            <w:noWrap/>
            <w:vAlign w:val="bottom"/>
            <w:hideMark/>
          </w:tcPr>
          <w:p w14:paraId="49549EAA"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67" w:type="dxa"/>
            <w:tcBorders>
              <w:top w:val="nil"/>
              <w:left w:val="nil"/>
              <w:bottom w:val="single" w:sz="4" w:space="0" w:color="auto"/>
              <w:right w:val="single" w:sz="4" w:space="0" w:color="auto"/>
            </w:tcBorders>
            <w:shd w:val="clear" w:color="000000" w:fill="595959"/>
            <w:noWrap/>
            <w:vAlign w:val="bottom"/>
            <w:hideMark/>
          </w:tcPr>
          <w:p w14:paraId="4E57C62D"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67" w:type="dxa"/>
            <w:tcBorders>
              <w:top w:val="nil"/>
              <w:left w:val="nil"/>
              <w:bottom w:val="single" w:sz="4" w:space="0" w:color="auto"/>
              <w:right w:val="single" w:sz="4" w:space="0" w:color="auto"/>
            </w:tcBorders>
            <w:shd w:val="clear" w:color="auto" w:fill="auto"/>
            <w:noWrap/>
            <w:vAlign w:val="bottom"/>
            <w:hideMark/>
          </w:tcPr>
          <w:p w14:paraId="185A8285"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623" w:type="dxa"/>
            <w:tcBorders>
              <w:top w:val="nil"/>
              <w:left w:val="nil"/>
              <w:bottom w:val="single" w:sz="4" w:space="0" w:color="auto"/>
              <w:right w:val="single" w:sz="4" w:space="0" w:color="auto"/>
            </w:tcBorders>
            <w:shd w:val="clear" w:color="auto" w:fill="auto"/>
            <w:noWrap/>
            <w:vAlign w:val="bottom"/>
            <w:hideMark/>
          </w:tcPr>
          <w:p w14:paraId="634DD772"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11" w:type="dxa"/>
            <w:tcBorders>
              <w:top w:val="nil"/>
              <w:left w:val="nil"/>
              <w:bottom w:val="single" w:sz="4" w:space="0" w:color="auto"/>
              <w:right w:val="single" w:sz="4" w:space="0" w:color="auto"/>
            </w:tcBorders>
            <w:shd w:val="clear" w:color="auto" w:fill="auto"/>
            <w:noWrap/>
            <w:vAlign w:val="bottom"/>
            <w:hideMark/>
          </w:tcPr>
          <w:p w14:paraId="3C4F13EB"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r>
      <w:tr w:rsidR="006E30C9" w:rsidRPr="00D34EE3" w14:paraId="4DEDC240" w14:textId="77777777" w:rsidTr="004C6359">
        <w:trPr>
          <w:trHeight w:val="320"/>
        </w:trPr>
        <w:tc>
          <w:tcPr>
            <w:tcW w:w="2099" w:type="dxa"/>
            <w:vMerge/>
            <w:tcBorders>
              <w:left w:val="single" w:sz="4" w:space="0" w:color="auto"/>
              <w:right w:val="single" w:sz="4" w:space="0" w:color="auto"/>
            </w:tcBorders>
            <w:shd w:val="clear" w:color="auto" w:fill="auto"/>
            <w:noWrap/>
            <w:vAlign w:val="bottom"/>
            <w:hideMark/>
          </w:tcPr>
          <w:p w14:paraId="076FF2CF" w14:textId="77777777" w:rsidR="006E30C9" w:rsidRPr="00D34EE3" w:rsidRDefault="006E30C9" w:rsidP="004C6359">
            <w:pPr>
              <w:jc w:val="both"/>
              <w:rPr>
                <w:rFonts w:asciiTheme="minorHAnsi" w:hAnsiTheme="minorHAnsi" w:cstheme="minorHAnsi"/>
                <w:color w:val="000000"/>
                <w:sz w:val="22"/>
                <w:szCs w:val="22"/>
              </w:rPr>
            </w:pPr>
          </w:p>
        </w:tc>
        <w:tc>
          <w:tcPr>
            <w:tcW w:w="9383" w:type="dxa"/>
            <w:tcBorders>
              <w:top w:val="nil"/>
              <w:left w:val="nil"/>
              <w:bottom w:val="single" w:sz="4" w:space="0" w:color="auto"/>
              <w:right w:val="single" w:sz="4" w:space="0" w:color="auto"/>
            </w:tcBorders>
            <w:shd w:val="clear" w:color="auto" w:fill="auto"/>
            <w:vAlign w:val="bottom"/>
            <w:hideMark/>
          </w:tcPr>
          <w:p w14:paraId="6CC2A106"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Develop &amp; validation of self-learning online training modules</w:t>
            </w:r>
          </w:p>
        </w:tc>
        <w:tc>
          <w:tcPr>
            <w:tcW w:w="567" w:type="dxa"/>
            <w:tcBorders>
              <w:top w:val="nil"/>
              <w:left w:val="nil"/>
              <w:bottom w:val="single" w:sz="4" w:space="0" w:color="auto"/>
              <w:right w:val="single" w:sz="4" w:space="0" w:color="auto"/>
            </w:tcBorders>
            <w:shd w:val="clear" w:color="auto" w:fill="auto"/>
            <w:noWrap/>
            <w:vAlign w:val="bottom"/>
            <w:hideMark/>
          </w:tcPr>
          <w:p w14:paraId="01A85B5E"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67" w:type="dxa"/>
            <w:tcBorders>
              <w:top w:val="nil"/>
              <w:left w:val="nil"/>
              <w:bottom w:val="single" w:sz="4" w:space="0" w:color="auto"/>
              <w:right w:val="single" w:sz="4" w:space="0" w:color="auto"/>
            </w:tcBorders>
            <w:shd w:val="clear" w:color="000000" w:fill="595959"/>
            <w:noWrap/>
            <w:vAlign w:val="bottom"/>
            <w:hideMark/>
          </w:tcPr>
          <w:p w14:paraId="32C5E61D"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67" w:type="dxa"/>
            <w:tcBorders>
              <w:top w:val="nil"/>
              <w:left w:val="nil"/>
              <w:bottom w:val="single" w:sz="4" w:space="0" w:color="auto"/>
              <w:right w:val="single" w:sz="4" w:space="0" w:color="auto"/>
            </w:tcBorders>
            <w:shd w:val="clear" w:color="000000" w:fill="595959"/>
            <w:noWrap/>
            <w:vAlign w:val="bottom"/>
            <w:hideMark/>
          </w:tcPr>
          <w:p w14:paraId="6D19AC84"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67" w:type="dxa"/>
            <w:tcBorders>
              <w:top w:val="nil"/>
              <w:left w:val="nil"/>
              <w:bottom w:val="single" w:sz="4" w:space="0" w:color="auto"/>
              <w:right w:val="single" w:sz="4" w:space="0" w:color="auto"/>
            </w:tcBorders>
            <w:shd w:val="clear" w:color="auto" w:fill="auto"/>
            <w:noWrap/>
            <w:vAlign w:val="bottom"/>
            <w:hideMark/>
          </w:tcPr>
          <w:p w14:paraId="0CFC4253"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623" w:type="dxa"/>
            <w:tcBorders>
              <w:top w:val="nil"/>
              <w:left w:val="nil"/>
              <w:bottom w:val="single" w:sz="4" w:space="0" w:color="auto"/>
              <w:right w:val="single" w:sz="4" w:space="0" w:color="auto"/>
            </w:tcBorders>
            <w:shd w:val="clear" w:color="auto" w:fill="auto"/>
            <w:noWrap/>
            <w:vAlign w:val="bottom"/>
            <w:hideMark/>
          </w:tcPr>
          <w:p w14:paraId="4489177C"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11" w:type="dxa"/>
            <w:tcBorders>
              <w:top w:val="nil"/>
              <w:left w:val="nil"/>
              <w:bottom w:val="single" w:sz="4" w:space="0" w:color="auto"/>
              <w:right w:val="single" w:sz="4" w:space="0" w:color="auto"/>
            </w:tcBorders>
            <w:shd w:val="clear" w:color="auto" w:fill="auto"/>
            <w:noWrap/>
            <w:vAlign w:val="bottom"/>
            <w:hideMark/>
          </w:tcPr>
          <w:p w14:paraId="5A56C5C3"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r>
      <w:tr w:rsidR="006E30C9" w:rsidRPr="00D34EE3" w14:paraId="039E729C" w14:textId="77777777" w:rsidTr="004C6359">
        <w:trPr>
          <w:trHeight w:val="320"/>
        </w:trPr>
        <w:tc>
          <w:tcPr>
            <w:tcW w:w="2099" w:type="dxa"/>
            <w:vMerge/>
            <w:tcBorders>
              <w:left w:val="single" w:sz="4" w:space="0" w:color="auto"/>
              <w:right w:val="single" w:sz="4" w:space="0" w:color="auto"/>
            </w:tcBorders>
            <w:shd w:val="clear" w:color="auto" w:fill="auto"/>
            <w:noWrap/>
            <w:vAlign w:val="bottom"/>
            <w:hideMark/>
          </w:tcPr>
          <w:p w14:paraId="3541E71E" w14:textId="77777777" w:rsidR="006E30C9" w:rsidRPr="00D34EE3" w:rsidRDefault="006E30C9" w:rsidP="004C6359">
            <w:pPr>
              <w:jc w:val="both"/>
              <w:rPr>
                <w:rFonts w:asciiTheme="minorHAnsi" w:hAnsiTheme="minorHAnsi" w:cstheme="minorHAnsi"/>
                <w:color w:val="000000"/>
                <w:sz w:val="22"/>
                <w:szCs w:val="22"/>
              </w:rPr>
            </w:pPr>
          </w:p>
        </w:tc>
        <w:tc>
          <w:tcPr>
            <w:tcW w:w="9383" w:type="dxa"/>
            <w:tcBorders>
              <w:top w:val="nil"/>
              <w:left w:val="nil"/>
              <w:bottom w:val="single" w:sz="4" w:space="0" w:color="auto"/>
              <w:right w:val="single" w:sz="4" w:space="0" w:color="auto"/>
            </w:tcBorders>
            <w:shd w:val="clear" w:color="auto" w:fill="auto"/>
            <w:vAlign w:val="bottom"/>
            <w:hideMark/>
          </w:tcPr>
          <w:p w14:paraId="3C4C49E2"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Training of operators on using EBS tools</w:t>
            </w:r>
          </w:p>
        </w:tc>
        <w:tc>
          <w:tcPr>
            <w:tcW w:w="567" w:type="dxa"/>
            <w:tcBorders>
              <w:top w:val="nil"/>
              <w:left w:val="nil"/>
              <w:bottom w:val="single" w:sz="4" w:space="0" w:color="auto"/>
              <w:right w:val="single" w:sz="4" w:space="0" w:color="auto"/>
            </w:tcBorders>
            <w:shd w:val="clear" w:color="auto" w:fill="auto"/>
            <w:noWrap/>
            <w:vAlign w:val="bottom"/>
            <w:hideMark/>
          </w:tcPr>
          <w:p w14:paraId="55BB30BA"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67" w:type="dxa"/>
            <w:tcBorders>
              <w:top w:val="nil"/>
              <w:left w:val="nil"/>
              <w:bottom w:val="single" w:sz="4" w:space="0" w:color="auto"/>
              <w:right w:val="single" w:sz="4" w:space="0" w:color="auto"/>
            </w:tcBorders>
            <w:shd w:val="clear" w:color="auto" w:fill="auto"/>
            <w:noWrap/>
            <w:vAlign w:val="bottom"/>
            <w:hideMark/>
          </w:tcPr>
          <w:p w14:paraId="0949304E"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67" w:type="dxa"/>
            <w:tcBorders>
              <w:top w:val="nil"/>
              <w:left w:val="nil"/>
              <w:bottom w:val="single" w:sz="4" w:space="0" w:color="auto"/>
              <w:right w:val="single" w:sz="4" w:space="0" w:color="auto"/>
            </w:tcBorders>
            <w:shd w:val="clear" w:color="000000" w:fill="595959"/>
            <w:noWrap/>
            <w:vAlign w:val="bottom"/>
            <w:hideMark/>
          </w:tcPr>
          <w:p w14:paraId="57CEE6EB"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67" w:type="dxa"/>
            <w:tcBorders>
              <w:top w:val="nil"/>
              <w:left w:val="nil"/>
              <w:bottom w:val="single" w:sz="4" w:space="0" w:color="auto"/>
              <w:right w:val="single" w:sz="4" w:space="0" w:color="auto"/>
            </w:tcBorders>
            <w:shd w:val="clear" w:color="000000" w:fill="595959"/>
            <w:noWrap/>
            <w:vAlign w:val="bottom"/>
            <w:hideMark/>
          </w:tcPr>
          <w:p w14:paraId="377DA342"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623" w:type="dxa"/>
            <w:tcBorders>
              <w:top w:val="nil"/>
              <w:left w:val="nil"/>
              <w:bottom w:val="single" w:sz="4" w:space="0" w:color="auto"/>
              <w:right w:val="single" w:sz="4" w:space="0" w:color="auto"/>
            </w:tcBorders>
            <w:shd w:val="clear" w:color="auto" w:fill="auto"/>
            <w:noWrap/>
            <w:vAlign w:val="bottom"/>
            <w:hideMark/>
          </w:tcPr>
          <w:p w14:paraId="69ECE54E"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11" w:type="dxa"/>
            <w:tcBorders>
              <w:top w:val="nil"/>
              <w:left w:val="nil"/>
              <w:bottom w:val="single" w:sz="4" w:space="0" w:color="auto"/>
              <w:right w:val="single" w:sz="4" w:space="0" w:color="auto"/>
            </w:tcBorders>
            <w:shd w:val="clear" w:color="auto" w:fill="auto"/>
            <w:noWrap/>
            <w:vAlign w:val="bottom"/>
            <w:hideMark/>
          </w:tcPr>
          <w:p w14:paraId="4025C25E"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r>
      <w:tr w:rsidR="006E30C9" w:rsidRPr="00D34EE3" w14:paraId="7DC227E1" w14:textId="77777777" w:rsidTr="003C3948">
        <w:trPr>
          <w:trHeight w:val="378"/>
        </w:trPr>
        <w:tc>
          <w:tcPr>
            <w:tcW w:w="2099" w:type="dxa"/>
            <w:vMerge/>
            <w:tcBorders>
              <w:left w:val="single" w:sz="4" w:space="0" w:color="auto"/>
              <w:right w:val="single" w:sz="4" w:space="0" w:color="auto"/>
            </w:tcBorders>
            <w:shd w:val="clear" w:color="auto" w:fill="auto"/>
            <w:noWrap/>
            <w:vAlign w:val="bottom"/>
            <w:hideMark/>
          </w:tcPr>
          <w:p w14:paraId="709F71B5" w14:textId="77777777" w:rsidR="006E30C9" w:rsidRPr="00D34EE3" w:rsidRDefault="006E30C9" w:rsidP="004C6359">
            <w:pPr>
              <w:jc w:val="both"/>
              <w:rPr>
                <w:rFonts w:asciiTheme="minorHAnsi" w:hAnsiTheme="minorHAnsi" w:cstheme="minorHAnsi"/>
                <w:color w:val="000000"/>
                <w:sz w:val="22"/>
                <w:szCs w:val="22"/>
              </w:rPr>
            </w:pPr>
          </w:p>
        </w:tc>
        <w:tc>
          <w:tcPr>
            <w:tcW w:w="9383" w:type="dxa"/>
            <w:tcBorders>
              <w:top w:val="nil"/>
              <w:left w:val="nil"/>
              <w:bottom w:val="single" w:sz="4" w:space="0" w:color="auto"/>
              <w:right w:val="single" w:sz="4" w:space="0" w:color="auto"/>
            </w:tcBorders>
            <w:shd w:val="clear" w:color="auto" w:fill="auto"/>
            <w:vAlign w:val="bottom"/>
            <w:hideMark/>
          </w:tcPr>
          <w:p w14:paraId="2FDA1EF2"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Engagement of crowd verifiers at different levels (</w:t>
            </w:r>
            <w:proofErr w:type="spellStart"/>
            <w:r w:rsidRPr="00D34EE3">
              <w:rPr>
                <w:rFonts w:asciiTheme="minorHAnsi" w:hAnsiTheme="minorHAnsi" w:cstheme="minorHAnsi"/>
                <w:color w:val="000000"/>
                <w:sz w:val="22"/>
                <w:szCs w:val="22"/>
              </w:rPr>
              <w:t>AfyaWatch</w:t>
            </w:r>
            <w:proofErr w:type="spellEnd"/>
            <w:r w:rsidRPr="00D34EE3">
              <w:rPr>
                <w:rFonts w:asciiTheme="minorHAnsi" w:hAnsiTheme="minorHAnsi" w:cstheme="minorHAnsi"/>
                <w:color w:val="000000"/>
                <w:sz w:val="22"/>
                <w:szCs w:val="22"/>
              </w:rPr>
              <w:t>)</w:t>
            </w:r>
          </w:p>
        </w:tc>
        <w:tc>
          <w:tcPr>
            <w:tcW w:w="567" w:type="dxa"/>
            <w:tcBorders>
              <w:top w:val="nil"/>
              <w:left w:val="nil"/>
              <w:bottom w:val="single" w:sz="4" w:space="0" w:color="auto"/>
              <w:right w:val="single" w:sz="4" w:space="0" w:color="auto"/>
            </w:tcBorders>
            <w:shd w:val="clear" w:color="auto" w:fill="auto"/>
            <w:noWrap/>
            <w:vAlign w:val="bottom"/>
            <w:hideMark/>
          </w:tcPr>
          <w:p w14:paraId="5DE1FCDC"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67" w:type="dxa"/>
            <w:tcBorders>
              <w:top w:val="nil"/>
              <w:left w:val="nil"/>
              <w:bottom w:val="single" w:sz="4" w:space="0" w:color="auto"/>
              <w:right w:val="single" w:sz="4" w:space="0" w:color="auto"/>
            </w:tcBorders>
            <w:shd w:val="clear" w:color="auto" w:fill="auto"/>
            <w:noWrap/>
            <w:vAlign w:val="bottom"/>
            <w:hideMark/>
          </w:tcPr>
          <w:p w14:paraId="41AE60AF"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67" w:type="dxa"/>
            <w:tcBorders>
              <w:top w:val="nil"/>
              <w:left w:val="nil"/>
              <w:bottom w:val="single" w:sz="4" w:space="0" w:color="auto"/>
              <w:right w:val="single" w:sz="4" w:space="0" w:color="auto"/>
            </w:tcBorders>
            <w:shd w:val="clear" w:color="auto" w:fill="auto"/>
            <w:noWrap/>
            <w:vAlign w:val="bottom"/>
            <w:hideMark/>
          </w:tcPr>
          <w:p w14:paraId="59BFEE77"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67" w:type="dxa"/>
            <w:tcBorders>
              <w:top w:val="nil"/>
              <w:left w:val="nil"/>
              <w:bottom w:val="single" w:sz="4" w:space="0" w:color="auto"/>
              <w:right w:val="single" w:sz="4" w:space="0" w:color="auto"/>
            </w:tcBorders>
            <w:shd w:val="clear" w:color="000000" w:fill="595959"/>
            <w:noWrap/>
            <w:vAlign w:val="bottom"/>
            <w:hideMark/>
          </w:tcPr>
          <w:p w14:paraId="332C43B7"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623" w:type="dxa"/>
            <w:tcBorders>
              <w:top w:val="nil"/>
              <w:left w:val="nil"/>
              <w:bottom w:val="single" w:sz="4" w:space="0" w:color="auto"/>
              <w:right w:val="single" w:sz="4" w:space="0" w:color="auto"/>
            </w:tcBorders>
            <w:shd w:val="clear" w:color="000000" w:fill="595959"/>
            <w:noWrap/>
            <w:vAlign w:val="bottom"/>
            <w:hideMark/>
          </w:tcPr>
          <w:p w14:paraId="442EA051"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c>
          <w:tcPr>
            <w:tcW w:w="511" w:type="dxa"/>
            <w:tcBorders>
              <w:top w:val="nil"/>
              <w:left w:val="nil"/>
              <w:bottom w:val="single" w:sz="4" w:space="0" w:color="auto"/>
              <w:right w:val="single" w:sz="4" w:space="0" w:color="auto"/>
            </w:tcBorders>
            <w:shd w:val="clear" w:color="auto" w:fill="auto"/>
            <w:noWrap/>
            <w:vAlign w:val="bottom"/>
            <w:hideMark/>
          </w:tcPr>
          <w:p w14:paraId="4BC91F4A"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 </w:t>
            </w:r>
          </w:p>
        </w:tc>
      </w:tr>
      <w:tr w:rsidR="006E30C9" w:rsidRPr="00D34EE3" w14:paraId="36233754" w14:textId="77777777" w:rsidTr="003C3948">
        <w:trPr>
          <w:trHeight w:val="553"/>
        </w:trPr>
        <w:tc>
          <w:tcPr>
            <w:tcW w:w="2099" w:type="dxa"/>
            <w:vMerge/>
            <w:tcBorders>
              <w:left w:val="single" w:sz="4" w:space="0" w:color="auto"/>
              <w:bottom w:val="single" w:sz="4" w:space="0" w:color="auto"/>
              <w:right w:val="single" w:sz="4" w:space="0" w:color="auto"/>
            </w:tcBorders>
            <w:shd w:val="clear" w:color="auto" w:fill="auto"/>
            <w:noWrap/>
            <w:vAlign w:val="bottom"/>
            <w:hideMark/>
          </w:tcPr>
          <w:p w14:paraId="1C80E651" w14:textId="77777777" w:rsidR="006E30C9" w:rsidRPr="00D34EE3" w:rsidRDefault="006E30C9" w:rsidP="004C6359">
            <w:pPr>
              <w:jc w:val="both"/>
              <w:rPr>
                <w:rFonts w:asciiTheme="minorHAnsi" w:hAnsiTheme="minorHAnsi" w:cstheme="minorHAnsi"/>
                <w:color w:val="FF0000"/>
                <w:sz w:val="22"/>
                <w:szCs w:val="22"/>
              </w:rPr>
            </w:pPr>
          </w:p>
        </w:tc>
        <w:tc>
          <w:tcPr>
            <w:tcW w:w="9383" w:type="dxa"/>
            <w:tcBorders>
              <w:top w:val="nil"/>
              <w:left w:val="nil"/>
              <w:bottom w:val="single" w:sz="4" w:space="0" w:color="auto"/>
              <w:right w:val="single" w:sz="4" w:space="0" w:color="auto"/>
            </w:tcBorders>
            <w:shd w:val="clear" w:color="auto" w:fill="auto"/>
            <w:vAlign w:val="bottom"/>
            <w:hideMark/>
          </w:tcPr>
          <w:p w14:paraId="18106368" w14:textId="77777777" w:rsidR="006E30C9" w:rsidRPr="00D34EE3" w:rsidRDefault="006E30C9" w:rsidP="004C6359">
            <w:pPr>
              <w:jc w:val="both"/>
              <w:rPr>
                <w:rFonts w:asciiTheme="minorHAnsi" w:hAnsiTheme="minorHAnsi" w:cstheme="minorHAnsi"/>
                <w:color w:val="000000"/>
                <w:sz w:val="22"/>
                <w:szCs w:val="22"/>
              </w:rPr>
            </w:pPr>
            <w:r w:rsidRPr="00D34EE3">
              <w:rPr>
                <w:rFonts w:asciiTheme="minorHAnsi" w:hAnsiTheme="minorHAnsi" w:cstheme="minorHAnsi"/>
                <w:color w:val="000000"/>
                <w:sz w:val="22"/>
                <w:szCs w:val="22"/>
              </w:rPr>
              <w:t>Periodic (every other month physical, weekly virtual) task force meeting on ongoing one health disease threats/signals</w:t>
            </w:r>
          </w:p>
        </w:tc>
        <w:tc>
          <w:tcPr>
            <w:tcW w:w="567" w:type="dxa"/>
            <w:tcBorders>
              <w:top w:val="nil"/>
              <w:left w:val="nil"/>
              <w:bottom w:val="single" w:sz="4" w:space="0" w:color="auto"/>
              <w:right w:val="single" w:sz="4" w:space="0" w:color="auto"/>
            </w:tcBorders>
            <w:shd w:val="clear" w:color="auto" w:fill="auto"/>
            <w:noWrap/>
            <w:vAlign w:val="bottom"/>
            <w:hideMark/>
          </w:tcPr>
          <w:p w14:paraId="47C2462D" w14:textId="77777777" w:rsidR="006E30C9" w:rsidRPr="00D34EE3" w:rsidRDefault="006E30C9" w:rsidP="004C6359">
            <w:pPr>
              <w:jc w:val="both"/>
              <w:rPr>
                <w:rFonts w:asciiTheme="minorHAnsi" w:hAnsiTheme="minorHAnsi" w:cstheme="minorHAnsi"/>
                <w:color w:val="FF0000"/>
                <w:sz w:val="22"/>
                <w:szCs w:val="22"/>
              </w:rPr>
            </w:pPr>
            <w:r w:rsidRPr="00D34EE3">
              <w:rPr>
                <w:rFonts w:asciiTheme="minorHAnsi" w:hAnsiTheme="minorHAnsi" w:cstheme="minorHAnsi"/>
                <w:color w:val="FF0000"/>
                <w:sz w:val="22"/>
                <w:szCs w:val="22"/>
              </w:rPr>
              <w:t> </w:t>
            </w:r>
          </w:p>
        </w:tc>
        <w:tc>
          <w:tcPr>
            <w:tcW w:w="567" w:type="dxa"/>
            <w:tcBorders>
              <w:top w:val="nil"/>
              <w:left w:val="nil"/>
              <w:bottom w:val="single" w:sz="4" w:space="0" w:color="auto"/>
              <w:right w:val="single" w:sz="4" w:space="0" w:color="auto"/>
            </w:tcBorders>
            <w:shd w:val="clear" w:color="auto" w:fill="auto"/>
            <w:noWrap/>
            <w:vAlign w:val="bottom"/>
            <w:hideMark/>
          </w:tcPr>
          <w:p w14:paraId="030B0B70" w14:textId="77777777" w:rsidR="006E30C9" w:rsidRPr="00D34EE3" w:rsidRDefault="006E30C9" w:rsidP="004C6359">
            <w:pPr>
              <w:jc w:val="both"/>
              <w:rPr>
                <w:rFonts w:asciiTheme="minorHAnsi" w:hAnsiTheme="minorHAnsi" w:cstheme="minorHAnsi"/>
                <w:color w:val="FF0000"/>
                <w:sz w:val="22"/>
                <w:szCs w:val="22"/>
              </w:rPr>
            </w:pPr>
            <w:r w:rsidRPr="00D34EE3">
              <w:rPr>
                <w:rFonts w:asciiTheme="minorHAnsi" w:hAnsiTheme="minorHAnsi" w:cstheme="minorHAnsi"/>
                <w:color w:val="FF0000"/>
                <w:sz w:val="22"/>
                <w:szCs w:val="22"/>
              </w:rPr>
              <w:t> </w:t>
            </w:r>
          </w:p>
        </w:tc>
        <w:tc>
          <w:tcPr>
            <w:tcW w:w="567" w:type="dxa"/>
            <w:tcBorders>
              <w:top w:val="nil"/>
              <w:left w:val="nil"/>
              <w:bottom w:val="single" w:sz="4" w:space="0" w:color="auto"/>
              <w:right w:val="single" w:sz="4" w:space="0" w:color="auto"/>
            </w:tcBorders>
            <w:shd w:val="clear" w:color="000000" w:fill="595959"/>
            <w:noWrap/>
            <w:vAlign w:val="bottom"/>
            <w:hideMark/>
          </w:tcPr>
          <w:p w14:paraId="59C2680E" w14:textId="77777777" w:rsidR="006E30C9" w:rsidRPr="00D34EE3" w:rsidRDefault="006E30C9" w:rsidP="004C6359">
            <w:pPr>
              <w:jc w:val="both"/>
              <w:rPr>
                <w:rFonts w:asciiTheme="minorHAnsi" w:hAnsiTheme="minorHAnsi" w:cstheme="minorHAnsi"/>
                <w:color w:val="FF0000"/>
                <w:sz w:val="22"/>
                <w:szCs w:val="22"/>
              </w:rPr>
            </w:pPr>
            <w:r w:rsidRPr="00D34EE3">
              <w:rPr>
                <w:rFonts w:asciiTheme="minorHAnsi" w:hAnsiTheme="minorHAnsi" w:cstheme="minorHAnsi"/>
                <w:color w:val="FF0000"/>
                <w:sz w:val="22"/>
                <w:szCs w:val="22"/>
              </w:rPr>
              <w:t> </w:t>
            </w:r>
          </w:p>
        </w:tc>
        <w:tc>
          <w:tcPr>
            <w:tcW w:w="567" w:type="dxa"/>
            <w:tcBorders>
              <w:top w:val="nil"/>
              <w:left w:val="nil"/>
              <w:bottom w:val="single" w:sz="4" w:space="0" w:color="auto"/>
              <w:right w:val="single" w:sz="4" w:space="0" w:color="auto"/>
            </w:tcBorders>
            <w:shd w:val="clear" w:color="000000" w:fill="595959"/>
            <w:noWrap/>
            <w:vAlign w:val="bottom"/>
            <w:hideMark/>
          </w:tcPr>
          <w:p w14:paraId="121ECCEA" w14:textId="77777777" w:rsidR="006E30C9" w:rsidRPr="00D34EE3" w:rsidRDefault="006E30C9" w:rsidP="004C6359">
            <w:pPr>
              <w:jc w:val="both"/>
              <w:rPr>
                <w:rFonts w:asciiTheme="minorHAnsi" w:hAnsiTheme="minorHAnsi" w:cstheme="minorHAnsi"/>
                <w:color w:val="FF0000"/>
                <w:sz w:val="22"/>
                <w:szCs w:val="22"/>
              </w:rPr>
            </w:pPr>
            <w:r w:rsidRPr="00D34EE3">
              <w:rPr>
                <w:rFonts w:asciiTheme="minorHAnsi" w:hAnsiTheme="minorHAnsi" w:cstheme="minorHAnsi"/>
                <w:color w:val="FF0000"/>
                <w:sz w:val="22"/>
                <w:szCs w:val="22"/>
              </w:rPr>
              <w:t> </w:t>
            </w:r>
          </w:p>
        </w:tc>
        <w:tc>
          <w:tcPr>
            <w:tcW w:w="623" w:type="dxa"/>
            <w:tcBorders>
              <w:top w:val="nil"/>
              <w:left w:val="nil"/>
              <w:bottom w:val="single" w:sz="4" w:space="0" w:color="auto"/>
              <w:right w:val="single" w:sz="4" w:space="0" w:color="auto"/>
            </w:tcBorders>
            <w:shd w:val="clear" w:color="000000" w:fill="595959"/>
            <w:noWrap/>
            <w:vAlign w:val="bottom"/>
            <w:hideMark/>
          </w:tcPr>
          <w:p w14:paraId="42A7DFBC" w14:textId="77777777" w:rsidR="006E30C9" w:rsidRPr="00D34EE3" w:rsidRDefault="006E30C9" w:rsidP="004C6359">
            <w:pPr>
              <w:jc w:val="both"/>
              <w:rPr>
                <w:rFonts w:asciiTheme="minorHAnsi" w:hAnsiTheme="minorHAnsi" w:cstheme="minorHAnsi"/>
                <w:color w:val="FF0000"/>
                <w:sz w:val="22"/>
                <w:szCs w:val="22"/>
              </w:rPr>
            </w:pPr>
            <w:r w:rsidRPr="00D34EE3">
              <w:rPr>
                <w:rFonts w:asciiTheme="minorHAnsi" w:hAnsiTheme="minorHAnsi" w:cstheme="minorHAnsi"/>
                <w:color w:val="FF0000"/>
                <w:sz w:val="22"/>
                <w:szCs w:val="22"/>
              </w:rPr>
              <w:t> </w:t>
            </w:r>
          </w:p>
        </w:tc>
        <w:tc>
          <w:tcPr>
            <w:tcW w:w="511" w:type="dxa"/>
            <w:tcBorders>
              <w:top w:val="nil"/>
              <w:left w:val="nil"/>
              <w:bottom w:val="single" w:sz="4" w:space="0" w:color="auto"/>
              <w:right w:val="single" w:sz="4" w:space="0" w:color="auto"/>
            </w:tcBorders>
            <w:shd w:val="clear" w:color="000000" w:fill="595959"/>
            <w:noWrap/>
            <w:vAlign w:val="bottom"/>
            <w:hideMark/>
          </w:tcPr>
          <w:p w14:paraId="3D3F0803" w14:textId="77777777" w:rsidR="006E30C9" w:rsidRPr="00D34EE3" w:rsidRDefault="006E30C9" w:rsidP="004C6359">
            <w:pPr>
              <w:jc w:val="both"/>
              <w:rPr>
                <w:rFonts w:asciiTheme="minorHAnsi" w:hAnsiTheme="minorHAnsi" w:cstheme="minorHAnsi"/>
                <w:color w:val="FF0000"/>
                <w:sz w:val="22"/>
                <w:szCs w:val="22"/>
              </w:rPr>
            </w:pPr>
            <w:r w:rsidRPr="00D34EE3">
              <w:rPr>
                <w:rFonts w:asciiTheme="minorHAnsi" w:hAnsiTheme="minorHAnsi" w:cstheme="minorHAnsi"/>
                <w:color w:val="FF0000"/>
                <w:sz w:val="22"/>
                <w:szCs w:val="22"/>
              </w:rPr>
              <w:t> </w:t>
            </w:r>
          </w:p>
        </w:tc>
      </w:tr>
    </w:tbl>
    <w:p w14:paraId="64DFB3DA" w14:textId="24DFABE2" w:rsidR="0054177C" w:rsidRPr="00D34EE3" w:rsidRDefault="006E30C9" w:rsidP="005F7564">
      <w:pPr>
        <w:jc w:val="both"/>
        <w:rPr>
          <w:rFonts w:asciiTheme="minorHAnsi" w:hAnsiTheme="minorHAnsi" w:cstheme="minorHAnsi"/>
          <w:b/>
          <w:sz w:val="22"/>
          <w:szCs w:val="22"/>
        </w:rPr>
      </w:pPr>
      <w:r w:rsidRPr="00D34EE3">
        <w:rPr>
          <w:rFonts w:asciiTheme="minorHAnsi" w:hAnsiTheme="minorHAnsi" w:cstheme="minorHAnsi"/>
          <w:b/>
          <w:sz w:val="22"/>
          <w:szCs w:val="22"/>
        </w:rPr>
        <w:t xml:space="preserve">Q: Quarter, each comprised of three </w:t>
      </w:r>
      <w:proofErr w:type="gramStart"/>
      <w:r w:rsidRPr="00D34EE3">
        <w:rPr>
          <w:rFonts w:asciiTheme="minorHAnsi" w:hAnsiTheme="minorHAnsi" w:cstheme="minorHAnsi"/>
          <w:b/>
          <w:sz w:val="22"/>
          <w:szCs w:val="22"/>
        </w:rPr>
        <w:t>month</w:t>
      </w:r>
      <w:proofErr w:type="gramEnd"/>
    </w:p>
    <w:sectPr w:rsidR="0054177C" w:rsidRPr="00D34EE3" w:rsidSect="00333AB4">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7B888" w14:textId="77777777" w:rsidR="00183C2C" w:rsidRDefault="00183C2C" w:rsidP="00F47DEE">
      <w:r>
        <w:separator/>
      </w:r>
    </w:p>
  </w:endnote>
  <w:endnote w:type="continuationSeparator" w:id="0">
    <w:p w14:paraId="662C4EDC" w14:textId="77777777" w:rsidR="00183C2C" w:rsidRDefault="00183C2C" w:rsidP="00F47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E1966" w14:textId="77777777" w:rsidR="002A3E48" w:rsidRDefault="002A3E48" w:rsidP="0091796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013D84" w14:textId="77777777" w:rsidR="002A3E48" w:rsidRDefault="002A3E48" w:rsidP="00F47D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4328E" w14:textId="77777777" w:rsidR="002A3E48" w:rsidRDefault="002A3E48" w:rsidP="0091796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87657">
      <w:rPr>
        <w:rStyle w:val="PageNumber"/>
        <w:noProof/>
      </w:rPr>
      <w:t>11</w:t>
    </w:r>
    <w:r>
      <w:rPr>
        <w:rStyle w:val="PageNumber"/>
      </w:rPr>
      <w:fldChar w:fldCharType="end"/>
    </w:r>
  </w:p>
  <w:p w14:paraId="49546D71" w14:textId="77777777" w:rsidR="002A3E48" w:rsidRDefault="002A3E48" w:rsidP="00F47D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B959B" w14:textId="77777777" w:rsidR="00183C2C" w:rsidRDefault="00183C2C" w:rsidP="00F47DEE">
      <w:r>
        <w:separator/>
      </w:r>
    </w:p>
  </w:footnote>
  <w:footnote w:type="continuationSeparator" w:id="0">
    <w:p w14:paraId="79A3810E" w14:textId="77777777" w:rsidR="00183C2C" w:rsidRDefault="00183C2C" w:rsidP="00F47DEE">
      <w:r>
        <w:continuationSeparator/>
      </w:r>
    </w:p>
  </w:footnote>
  <w:footnote w:id="1">
    <w:p w14:paraId="2E3382AD" w14:textId="5A083828" w:rsidR="002A3E48" w:rsidRPr="000D2E2B" w:rsidRDefault="002A3E48" w:rsidP="00F10000">
      <w:pPr>
        <w:pStyle w:val="FootnoteText"/>
        <w:rPr>
          <w:rFonts w:ascii="Candara" w:hAnsi="Candara"/>
        </w:rPr>
      </w:pPr>
    </w:p>
  </w:footnote>
  <w:footnote w:id="2">
    <w:p w14:paraId="6D2AFEEB" w14:textId="088CA307" w:rsidR="002A3E48" w:rsidRPr="000D2E2B" w:rsidRDefault="002A3E48" w:rsidP="0064624A">
      <w:pPr>
        <w:rPr>
          <w:rFonts w:ascii="Candara" w:hAnsi="Candara"/>
        </w:rPr>
      </w:pPr>
      <w:r w:rsidRPr="000D2E2B">
        <w:rPr>
          <w:rStyle w:val="FootnoteReference"/>
          <w:rFonts w:ascii="Candara" w:hAnsi="Candara"/>
        </w:rPr>
        <w:footnoteRef/>
      </w:r>
    </w:p>
  </w:footnote>
  <w:footnote w:id="3">
    <w:p w14:paraId="4D6A42CF" w14:textId="77777777" w:rsidR="006E30C9" w:rsidRPr="000D2E2B" w:rsidRDefault="006E30C9" w:rsidP="006E30C9">
      <w:pPr>
        <w:pStyle w:val="FootnoteText"/>
        <w:rPr>
          <w:rFonts w:ascii="Candara" w:hAnsi="Candara"/>
          <w:i/>
          <w:lang w:val="en-US"/>
        </w:rPr>
      </w:pPr>
      <w:r w:rsidRPr="000D2E2B">
        <w:rPr>
          <w:rFonts w:ascii="Candara" w:hAnsi="Candara"/>
          <w:i/>
        </w:rPr>
        <w:t>Signals refers to p</w:t>
      </w:r>
      <w:r w:rsidRPr="000D2E2B">
        <w:rPr>
          <w:rFonts w:ascii="Candara" w:eastAsia="Calibri" w:hAnsi="Candara" w:cstheme="minorHAnsi"/>
          <w:i/>
        </w:rPr>
        <w:t>atterns of disease or other information considered by the Early Warning and Response system as representing potential acute risk to public and/or animal health.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7F81"/>
    <w:multiLevelType w:val="hybridMultilevel"/>
    <w:tmpl w:val="69068C5E"/>
    <w:lvl w:ilvl="0" w:tplc="F48C4A0E">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E40A2"/>
    <w:multiLevelType w:val="hybridMultilevel"/>
    <w:tmpl w:val="474ECA2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797C4C"/>
    <w:multiLevelType w:val="hybridMultilevel"/>
    <w:tmpl w:val="C3481D9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0D4E46"/>
    <w:multiLevelType w:val="hybridMultilevel"/>
    <w:tmpl w:val="3F0C082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F20AD2"/>
    <w:multiLevelType w:val="hybridMultilevel"/>
    <w:tmpl w:val="52D2957E"/>
    <w:lvl w:ilvl="0" w:tplc="B608C3BA">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9C1ADE"/>
    <w:multiLevelType w:val="hybridMultilevel"/>
    <w:tmpl w:val="23AABA56"/>
    <w:lvl w:ilvl="0" w:tplc="C1F8CE70">
      <w:numFmt w:val="bullet"/>
      <w:lvlText w:val="-"/>
      <w:lvlJc w:val="left"/>
      <w:pPr>
        <w:ind w:left="720" w:hanging="360"/>
      </w:pPr>
      <w:rPr>
        <w:rFonts w:ascii="Candara" w:eastAsia="Arial" w:hAnsi="Candar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896DBB"/>
    <w:multiLevelType w:val="hybridMultilevel"/>
    <w:tmpl w:val="D12057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6037FC2"/>
    <w:multiLevelType w:val="hybridMultilevel"/>
    <w:tmpl w:val="0AA4873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DBF3629"/>
    <w:multiLevelType w:val="hybridMultilevel"/>
    <w:tmpl w:val="E184034C"/>
    <w:lvl w:ilvl="0" w:tplc="04090017">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E175C7C"/>
    <w:multiLevelType w:val="hybridMultilevel"/>
    <w:tmpl w:val="81E6EF86"/>
    <w:lvl w:ilvl="0" w:tplc="7838928E">
      <w:start w:val="1"/>
      <w:numFmt w:val="bullet"/>
      <w:lvlText w:val="•"/>
      <w:lvlJc w:val="left"/>
      <w:pPr>
        <w:tabs>
          <w:tab w:val="num" w:pos="720"/>
        </w:tabs>
        <w:ind w:left="720" w:hanging="360"/>
      </w:pPr>
      <w:rPr>
        <w:rFonts w:ascii="Arial" w:hAnsi="Arial" w:hint="default"/>
      </w:rPr>
    </w:lvl>
    <w:lvl w:ilvl="1" w:tplc="D0EA38A0" w:tentative="1">
      <w:start w:val="1"/>
      <w:numFmt w:val="bullet"/>
      <w:lvlText w:val="•"/>
      <w:lvlJc w:val="left"/>
      <w:pPr>
        <w:tabs>
          <w:tab w:val="num" w:pos="1440"/>
        </w:tabs>
        <w:ind w:left="1440" w:hanging="360"/>
      </w:pPr>
      <w:rPr>
        <w:rFonts w:ascii="Arial" w:hAnsi="Arial" w:hint="default"/>
      </w:rPr>
    </w:lvl>
    <w:lvl w:ilvl="2" w:tplc="C4D4ABDA" w:tentative="1">
      <w:start w:val="1"/>
      <w:numFmt w:val="bullet"/>
      <w:lvlText w:val="•"/>
      <w:lvlJc w:val="left"/>
      <w:pPr>
        <w:tabs>
          <w:tab w:val="num" w:pos="2160"/>
        </w:tabs>
        <w:ind w:left="2160" w:hanging="360"/>
      </w:pPr>
      <w:rPr>
        <w:rFonts w:ascii="Arial" w:hAnsi="Arial" w:hint="default"/>
      </w:rPr>
    </w:lvl>
    <w:lvl w:ilvl="3" w:tplc="57769F7A" w:tentative="1">
      <w:start w:val="1"/>
      <w:numFmt w:val="bullet"/>
      <w:lvlText w:val="•"/>
      <w:lvlJc w:val="left"/>
      <w:pPr>
        <w:tabs>
          <w:tab w:val="num" w:pos="2880"/>
        </w:tabs>
        <w:ind w:left="2880" w:hanging="360"/>
      </w:pPr>
      <w:rPr>
        <w:rFonts w:ascii="Arial" w:hAnsi="Arial" w:hint="default"/>
      </w:rPr>
    </w:lvl>
    <w:lvl w:ilvl="4" w:tplc="BC1AE730" w:tentative="1">
      <w:start w:val="1"/>
      <w:numFmt w:val="bullet"/>
      <w:lvlText w:val="•"/>
      <w:lvlJc w:val="left"/>
      <w:pPr>
        <w:tabs>
          <w:tab w:val="num" w:pos="3600"/>
        </w:tabs>
        <w:ind w:left="3600" w:hanging="360"/>
      </w:pPr>
      <w:rPr>
        <w:rFonts w:ascii="Arial" w:hAnsi="Arial" w:hint="default"/>
      </w:rPr>
    </w:lvl>
    <w:lvl w:ilvl="5" w:tplc="DD8AADB0" w:tentative="1">
      <w:start w:val="1"/>
      <w:numFmt w:val="bullet"/>
      <w:lvlText w:val="•"/>
      <w:lvlJc w:val="left"/>
      <w:pPr>
        <w:tabs>
          <w:tab w:val="num" w:pos="4320"/>
        </w:tabs>
        <w:ind w:left="4320" w:hanging="360"/>
      </w:pPr>
      <w:rPr>
        <w:rFonts w:ascii="Arial" w:hAnsi="Arial" w:hint="default"/>
      </w:rPr>
    </w:lvl>
    <w:lvl w:ilvl="6" w:tplc="B72809D6" w:tentative="1">
      <w:start w:val="1"/>
      <w:numFmt w:val="bullet"/>
      <w:lvlText w:val="•"/>
      <w:lvlJc w:val="left"/>
      <w:pPr>
        <w:tabs>
          <w:tab w:val="num" w:pos="5040"/>
        </w:tabs>
        <w:ind w:left="5040" w:hanging="360"/>
      </w:pPr>
      <w:rPr>
        <w:rFonts w:ascii="Arial" w:hAnsi="Arial" w:hint="default"/>
      </w:rPr>
    </w:lvl>
    <w:lvl w:ilvl="7" w:tplc="AD205AD0" w:tentative="1">
      <w:start w:val="1"/>
      <w:numFmt w:val="bullet"/>
      <w:lvlText w:val="•"/>
      <w:lvlJc w:val="left"/>
      <w:pPr>
        <w:tabs>
          <w:tab w:val="num" w:pos="5760"/>
        </w:tabs>
        <w:ind w:left="5760" w:hanging="360"/>
      </w:pPr>
      <w:rPr>
        <w:rFonts w:ascii="Arial" w:hAnsi="Arial" w:hint="default"/>
      </w:rPr>
    </w:lvl>
    <w:lvl w:ilvl="8" w:tplc="6D54A14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DC56352"/>
    <w:multiLevelType w:val="hybridMultilevel"/>
    <w:tmpl w:val="4DA2C6C0"/>
    <w:lvl w:ilvl="0" w:tplc="0D467C3A">
      <w:start w:val="1"/>
      <w:numFmt w:val="lowerLetter"/>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D93A31"/>
    <w:multiLevelType w:val="hybridMultilevel"/>
    <w:tmpl w:val="F3F0D29E"/>
    <w:lvl w:ilvl="0" w:tplc="04090017">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5CD0505"/>
    <w:multiLevelType w:val="hybridMultilevel"/>
    <w:tmpl w:val="FCB2DE1C"/>
    <w:lvl w:ilvl="0" w:tplc="EF623E14">
      <w:numFmt w:val="bullet"/>
      <w:lvlText w:val="-"/>
      <w:lvlJc w:val="left"/>
      <w:pPr>
        <w:ind w:left="720" w:hanging="360"/>
      </w:pPr>
      <w:rPr>
        <w:rFonts w:ascii="Candara" w:eastAsia="Times New Roman" w:hAnsi="Candar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BB20F2"/>
    <w:multiLevelType w:val="hybridMultilevel"/>
    <w:tmpl w:val="DC4A9DE4"/>
    <w:lvl w:ilvl="0" w:tplc="453223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90F5395"/>
    <w:multiLevelType w:val="hybridMultilevel"/>
    <w:tmpl w:val="DC4A9DE4"/>
    <w:lvl w:ilvl="0" w:tplc="453223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ACF7AB3"/>
    <w:multiLevelType w:val="hybridMultilevel"/>
    <w:tmpl w:val="D81C36CA"/>
    <w:lvl w:ilvl="0" w:tplc="D93C7D2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531E5D"/>
    <w:multiLevelType w:val="hybridMultilevel"/>
    <w:tmpl w:val="39A62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2F1591"/>
    <w:multiLevelType w:val="hybridMultilevel"/>
    <w:tmpl w:val="2D50BDF4"/>
    <w:lvl w:ilvl="0" w:tplc="04090017">
      <w:start w:val="1"/>
      <w:numFmt w:val="lowerLetter"/>
      <w:lvlText w:val="%1)"/>
      <w:lvlJc w:val="left"/>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5D53C3"/>
    <w:multiLevelType w:val="hybridMultilevel"/>
    <w:tmpl w:val="7CE4B148"/>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7F744C7D"/>
    <w:multiLevelType w:val="hybridMultilevel"/>
    <w:tmpl w:val="7CE4B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5"/>
  </w:num>
  <w:num w:numId="3">
    <w:abstractNumId w:val="11"/>
  </w:num>
  <w:num w:numId="4">
    <w:abstractNumId w:val="8"/>
  </w:num>
  <w:num w:numId="5">
    <w:abstractNumId w:val="17"/>
  </w:num>
  <w:num w:numId="6">
    <w:abstractNumId w:val="2"/>
  </w:num>
  <w:num w:numId="7">
    <w:abstractNumId w:val="0"/>
  </w:num>
  <w:num w:numId="8">
    <w:abstractNumId w:val="7"/>
  </w:num>
  <w:num w:numId="9">
    <w:abstractNumId w:val="9"/>
  </w:num>
  <w:num w:numId="10">
    <w:abstractNumId w:val="6"/>
  </w:num>
  <w:num w:numId="11">
    <w:abstractNumId w:val="4"/>
  </w:num>
  <w:num w:numId="12">
    <w:abstractNumId w:val="3"/>
  </w:num>
  <w:num w:numId="13">
    <w:abstractNumId w:val="10"/>
  </w:num>
  <w:num w:numId="14">
    <w:abstractNumId w:val="14"/>
  </w:num>
  <w:num w:numId="15">
    <w:abstractNumId w:val="13"/>
  </w:num>
  <w:num w:numId="16">
    <w:abstractNumId w:val="16"/>
  </w:num>
  <w:num w:numId="17">
    <w:abstractNumId w:val="19"/>
  </w:num>
  <w:num w:numId="18">
    <w:abstractNumId w:val="12"/>
  </w:num>
  <w:num w:numId="19">
    <w:abstractNumId w:val="5"/>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1NzUwMDE2MDY2MLBU0lEKTi0uzszPAykwNKgFADr3C3YtAAAA"/>
  </w:docVars>
  <w:rsids>
    <w:rsidRoot w:val="00BE14DC"/>
    <w:rsid w:val="000139F2"/>
    <w:rsid w:val="00026932"/>
    <w:rsid w:val="00033473"/>
    <w:rsid w:val="000346C0"/>
    <w:rsid w:val="00036AC9"/>
    <w:rsid w:val="00041D90"/>
    <w:rsid w:val="00042040"/>
    <w:rsid w:val="00050705"/>
    <w:rsid w:val="0005072C"/>
    <w:rsid w:val="00054DAB"/>
    <w:rsid w:val="000567D4"/>
    <w:rsid w:val="00066AA1"/>
    <w:rsid w:val="00070B08"/>
    <w:rsid w:val="00071078"/>
    <w:rsid w:val="000722C7"/>
    <w:rsid w:val="000735B8"/>
    <w:rsid w:val="0008102E"/>
    <w:rsid w:val="00081E97"/>
    <w:rsid w:val="00085DF6"/>
    <w:rsid w:val="000A5CFB"/>
    <w:rsid w:val="000A683C"/>
    <w:rsid w:val="000A6ADD"/>
    <w:rsid w:val="000B28E4"/>
    <w:rsid w:val="000B2D20"/>
    <w:rsid w:val="000B3BD6"/>
    <w:rsid w:val="000B3C93"/>
    <w:rsid w:val="000B4577"/>
    <w:rsid w:val="000B5E0E"/>
    <w:rsid w:val="000C2CA3"/>
    <w:rsid w:val="000D066B"/>
    <w:rsid w:val="000D0AF3"/>
    <w:rsid w:val="000D2E2B"/>
    <w:rsid w:val="000D304E"/>
    <w:rsid w:val="000D51E5"/>
    <w:rsid w:val="000E114D"/>
    <w:rsid w:val="000E3035"/>
    <w:rsid w:val="000E6CC6"/>
    <w:rsid w:val="000F03BE"/>
    <w:rsid w:val="000F7B10"/>
    <w:rsid w:val="00105966"/>
    <w:rsid w:val="00107BFD"/>
    <w:rsid w:val="00113F33"/>
    <w:rsid w:val="0011410E"/>
    <w:rsid w:val="00114873"/>
    <w:rsid w:val="00121B25"/>
    <w:rsid w:val="00124140"/>
    <w:rsid w:val="001278B8"/>
    <w:rsid w:val="00127FAB"/>
    <w:rsid w:val="0013296A"/>
    <w:rsid w:val="0013305A"/>
    <w:rsid w:val="00141142"/>
    <w:rsid w:val="001522E6"/>
    <w:rsid w:val="00165582"/>
    <w:rsid w:val="00166026"/>
    <w:rsid w:val="00170573"/>
    <w:rsid w:val="00171008"/>
    <w:rsid w:val="001735D5"/>
    <w:rsid w:val="001801F2"/>
    <w:rsid w:val="0018177B"/>
    <w:rsid w:val="00183534"/>
    <w:rsid w:val="00183C2C"/>
    <w:rsid w:val="00184DCF"/>
    <w:rsid w:val="00187C01"/>
    <w:rsid w:val="00191D6D"/>
    <w:rsid w:val="00197468"/>
    <w:rsid w:val="001A3B31"/>
    <w:rsid w:val="001A716B"/>
    <w:rsid w:val="001B3169"/>
    <w:rsid w:val="001B66C0"/>
    <w:rsid w:val="001D03E6"/>
    <w:rsid w:val="001D7B30"/>
    <w:rsid w:val="001E6AE3"/>
    <w:rsid w:val="001E6D09"/>
    <w:rsid w:val="001E7D8D"/>
    <w:rsid w:val="00200D44"/>
    <w:rsid w:val="002016EB"/>
    <w:rsid w:val="00201863"/>
    <w:rsid w:val="0020304C"/>
    <w:rsid w:val="00203F52"/>
    <w:rsid w:val="00204A50"/>
    <w:rsid w:val="00210217"/>
    <w:rsid w:val="002127AC"/>
    <w:rsid w:val="00220608"/>
    <w:rsid w:val="00223EE6"/>
    <w:rsid w:val="002251CD"/>
    <w:rsid w:val="00230766"/>
    <w:rsid w:val="002338B4"/>
    <w:rsid w:val="0023570B"/>
    <w:rsid w:val="00236299"/>
    <w:rsid w:val="00247E12"/>
    <w:rsid w:val="002543E7"/>
    <w:rsid w:val="00256F36"/>
    <w:rsid w:val="002576B7"/>
    <w:rsid w:val="002669DE"/>
    <w:rsid w:val="0027281A"/>
    <w:rsid w:val="00274A78"/>
    <w:rsid w:val="00280AE2"/>
    <w:rsid w:val="0029335F"/>
    <w:rsid w:val="00293990"/>
    <w:rsid w:val="002A0775"/>
    <w:rsid w:val="002A3E48"/>
    <w:rsid w:val="002A5378"/>
    <w:rsid w:val="002B17C1"/>
    <w:rsid w:val="002B34C9"/>
    <w:rsid w:val="002B7B19"/>
    <w:rsid w:val="002C2667"/>
    <w:rsid w:val="002C4594"/>
    <w:rsid w:val="002C4CD1"/>
    <w:rsid w:val="002D205E"/>
    <w:rsid w:val="002D2E4F"/>
    <w:rsid w:val="002E3A2C"/>
    <w:rsid w:val="002E5625"/>
    <w:rsid w:val="002F00CD"/>
    <w:rsid w:val="002F00E6"/>
    <w:rsid w:val="002F092D"/>
    <w:rsid w:val="002F31BF"/>
    <w:rsid w:val="00303D80"/>
    <w:rsid w:val="00305C04"/>
    <w:rsid w:val="00310DFA"/>
    <w:rsid w:val="0031529E"/>
    <w:rsid w:val="00317F78"/>
    <w:rsid w:val="003220F7"/>
    <w:rsid w:val="00325F3B"/>
    <w:rsid w:val="00325F60"/>
    <w:rsid w:val="003263E9"/>
    <w:rsid w:val="0033116E"/>
    <w:rsid w:val="00333AB4"/>
    <w:rsid w:val="00340C46"/>
    <w:rsid w:val="00342B74"/>
    <w:rsid w:val="0034329A"/>
    <w:rsid w:val="00344BB2"/>
    <w:rsid w:val="00344EBF"/>
    <w:rsid w:val="00347120"/>
    <w:rsid w:val="0035231B"/>
    <w:rsid w:val="00355798"/>
    <w:rsid w:val="00360C27"/>
    <w:rsid w:val="00361165"/>
    <w:rsid w:val="00361193"/>
    <w:rsid w:val="00373BE9"/>
    <w:rsid w:val="00380C27"/>
    <w:rsid w:val="00380CC2"/>
    <w:rsid w:val="00380DFA"/>
    <w:rsid w:val="003810B1"/>
    <w:rsid w:val="00382066"/>
    <w:rsid w:val="003834FF"/>
    <w:rsid w:val="00386FBC"/>
    <w:rsid w:val="00394ADB"/>
    <w:rsid w:val="00394B56"/>
    <w:rsid w:val="00395711"/>
    <w:rsid w:val="003968A6"/>
    <w:rsid w:val="003A3DBB"/>
    <w:rsid w:val="003A5651"/>
    <w:rsid w:val="003A6491"/>
    <w:rsid w:val="003B1220"/>
    <w:rsid w:val="003C3948"/>
    <w:rsid w:val="003C4D18"/>
    <w:rsid w:val="003C7542"/>
    <w:rsid w:val="003D2F06"/>
    <w:rsid w:val="003D72D6"/>
    <w:rsid w:val="00403CE6"/>
    <w:rsid w:val="0040747A"/>
    <w:rsid w:val="00413B22"/>
    <w:rsid w:val="0042251E"/>
    <w:rsid w:val="00424C55"/>
    <w:rsid w:val="00426208"/>
    <w:rsid w:val="00430135"/>
    <w:rsid w:val="004301E3"/>
    <w:rsid w:val="004307A2"/>
    <w:rsid w:val="00431403"/>
    <w:rsid w:val="00434D63"/>
    <w:rsid w:val="00437911"/>
    <w:rsid w:val="004403FB"/>
    <w:rsid w:val="00440B1B"/>
    <w:rsid w:val="00457248"/>
    <w:rsid w:val="0046025A"/>
    <w:rsid w:val="004604C3"/>
    <w:rsid w:val="00465932"/>
    <w:rsid w:val="004678A2"/>
    <w:rsid w:val="004715E8"/>
    <w:rsid w:val="0048019D"/>
    <w:rsid w:val="004806B0"/>
    <w:rsid w:val="00483047"/>
    <w:rsid w:val="00487363"/>
    <w:rsid w:val="00487B14"/>
    <w:rsid w:val="004955AA"/>
    <w:rsid w:val="004A288E"/>
    <w:rsid w:val="004A4BAB"/>
    <w:rsid w:val="004C3941"/>
    <w:rsid w:val="004C5510"/>
    <w:rsid w:val="004D645D"/>
    <w:rsid w:val="004D72DE"/>
    <w:rsid w:val="004F018F"/>
    <w:rsid w:val="004F140D"/>
    <w:rsid w:val="004F18AB"/>
    <w:rsid w:val="004F282F"/>
    <w:rsid w:val="00500770"/>
    <w:rsid w:val="0050170F"/>
    <w:rsid w:val="00502C64"/>
    <w:rsid w:val="0050339F"/>
    <w:rsid w:val="005072D4"/>
    <w:rsid w:val="00507702"/>
    <w:rsid w:val="00507856"/>
    <w:rsid w:val="0051265A"/>
    <w:rsid w:val="00513ED1"/>
    <w:rsid w:val="00514B0E"/>
    <w:rsid w:val="0052233A"/>
    <w:rsid w:val="00523487"/>
    <w:rsid w:val="005265AB"/>
    <w:rsid w:val="005273F3"/>
    <w:rsid w:val="005374D1"/>
    <w:rsid w:val="0054177C"/>
    <w:rsid w:val="00541C67"/>
    <w:rsid w:val="00543ED0"/>
    <w:rsid w:val="00543F14"/>
    <w:rsid w:val="005441C1"/>
    <w:rsid w:val="00546024"/>
    <w:rsid w:val="0055078C"/>
    <w:rsid w:val="0055505F"/>
    <w:rsid w:val="005572E7"/>
    <w:rsid w:val="005613D5"/>
    <w:rsid w:val="0056603E"/>
    <w:rsid w:val="00570779"/>
    <w:rsid w:val="00576B6E"/>
    <w:rsid w:val="005778B4"/>
    <w:rsid w:val="00583441"/>
    <w:rsid w:val="00586FBC"/>
    <w:rsid w:val="00593668"/>
    <w:rsid w:val="00595F0E"/>
    <w:rsid w:val="005A5267"/>
    <w:rsid w:val="005A6EDE"/>
    <w:rsid w:val="005B5BFB"/>
    <w:rsid w:val="005B741D"/>
    <w:rsid w:val="005C409B"/>
    <w:rsid w:val="005C4826"/>
    <w:rsid w:val="005C6FDA"/>
    <w:rsid w:val="005C76DE"/>
    <w:rsid w:val="005C77FC"/>
    <w:rsid w:val="005D0723"/>
    <w:rsid w:val="005D2070"/>
    <w:rsid w:val="005D323E"/>
    <w:rsid w:val="005D3336"/>
    <w:rsid w:val="005D45E8"/>
    <w:rsid w:val="005E005C"/>
    <w:rsid w:val="005E3F36"/>
    <w:rsid w:val="005E5D62"/>
    <w:rsid w:val="005F2A16"/>
    <w:rsid w:val="005F7564"/>
    <w:rsid w:val="00601BDF"/>
    <w:rsid w:val="006023FA"/>
    <w:rsid w:val="006031CD"/>
    <w:rsid w:val="00605509"/>
    <w:rsid w:val="00607804"/>
    <w:rsid w:val="00607BB1"/>
    <w:rsid w:val="00611282"/>
    <w:rsid w:val="00611F10"/>
    <w:rsid w:val="0061244A"/>
    <w:rsid w:val="0061614B"/>
    <w:rsid w:val="006223A5"/>
    <w:rsid w:val="00622A4E"/>
    <w:rsid w:val="006242CB"/>
    <w:rsid w:val="006253C6"/>
    <w:rsid w:val="00627486"/>
    <w:rsid w:val="00631440"/>
    <w:rsid w:val="006318EE"/>
    <w:rsid w:val="00632E9C"/>
    <w:rsid w:val="00632F0F"/>
    <w:rsid w:val="00634AFA"/>
    <w:rsid w:val="00641F99"/>
    <w:rsid w:val="00643D4E"/>
    <w:rsid w:val="00644EE6"/>
    <w:rsid w:val="0064624A"/>
    <w:rsid w:val="00646E16"/>
    <w:rsid w:val="00660D61"/>
    <w:rsid w:val="00663BD5"/>
    <w:rsid w:val="00672B3F"/>
    <w:rsid w:val="006740CB"/>
    <w:rsid w:val="00674D31"/>
    <w:rsid w:val="0067635E"/>
    <w:rsid w:val="006769C2"/>
    <w:rsid w:val="0068066C"/>
    <w:rsid w:val="0068364A"/>
    <w:rsid w:val="00685F29"/>
    <w:rsid w:val="0068759B"/>
    <w:rsid w:val="00690B01"/>
    <w:rsid w:val="00691017"/>
    <w:rsid w:val="006A1AEB"/>
    <w:rsid w:val="006A1CE1"/>
    <w:rsid w:val="006A455F"/>
    <w:rsid w:val="006A5016"/>
    <w:rsid w:val="006A5560"/>
    <w:rsid w:val="006A65EA"/>
    <w:rsid w:val="006B54B6"/>
    <w:rsid w:val="006B5F73"/>
    <w:rsid w:val="006B7175"/>
    <w:rsid w:val="006C0D99"/>
    <w:rsid w:val="006C4065"/>
    <w:rsid w:val="006C5480"/>
    <w:rsid w:val="006C61B5"/>
    <w:rsid w:val="006D0F67"/>
    <w:rsid w:val="006E30C9"/>
    <w:rsid w:val="006E311A"/>
    <w:rsid w:val="006E3CB3"/>
    <w:rsid w:val="006E4EA7"/>
    <w:rsid w:val="006E5431"/>
    <w:rsid w:val="006F1E48"/>
    <w:rsid w:val="006F6172"/>
    <w:rsid w:val="007013F9"/>
    <w:rsid w:val="00711B6A"/>
    <w:rsid w:val="007126B2"/>
    <w:rsid w:val="00712D4C"/>
    <w:rsid w:val="00717A67"/>
    <w:rsid w:val="00720B19"/>
    <w:rsid w:val="00722866"/>
    <w:rsid w:val="00724ED1"/>
    <w:rsid w:val="00725279"/>
    <w:rsid w:val="00726705"/>
    <w:rsid w:val="00727AC6"/>
    <w:rsid w:val="007365D5"/>
    <w:rsid w:val="007375BB"/>
    <w:rsid w:val="00745F6B"/>
    <w:rsid w:val="00750572"/>
    <w:rsid w:val="00764CC5"/>
    <w:rsid w:val="0076649D"/>
    <w:rsid w:val="00772553"/>
    <w:rsid w:val="00776C80"/>
    <w:rsid w:val="00784F24"/>
    <w:rsid w:val="0079468D"/>
    <w:rsid w:val="007A20AB"/>
    <w:rsid w:val="007A4129"/>
    <w:rsid w:val="007A55F7"/>
    <w:rsid w:val="007A5E9C"/>
    <w:rsid w:val="007A74D8"/>
    <w:rsid w:val="007B0835"/>
    <w:rsid w:val="007B47E8"/>
    <w:rsid w:val="007B482C"/>
    <w:rsid w:val="007C2F42"/>
    <w:rsid w:val="007C2FAC"/>
    <w:rsid w:val="007C30E3"/>
    <w:rsid w:val="007D1A6A"/>
    <w:rsid w:val="007D4096"/>
    <w:rsid w:val="007E1C30"/>
    <w:rsid w:val="007E23F1"/>
    <w:rsid w:val="007E2687"/>
    <w:rsid w:val="007E69C3"/>
    <w:rsid w:val="007F0683"/>
    <w:rsid w:val="007F3F3D"/>
    <w:rsid w:val="007F5404"/>
    <w:rsid w:val="00801699"/>
    <w:rsid w:val="00801FA3"/>
    <w:rsid w:val="008041B5"/>
    <w:rsid w:val="008076BD"/>
    <w:rsid w:val="008163C0"/>
    <w:rsid w:val="0082289F"/>
    <w:rsid w:val="00822ED2"/>
    <w:rsid w:val="008333DD"/>
    <w:rsid w:val="00834107"/>
    <w:rsid w:val="00841C19"/>
    <w:rsid w:val="00846449"/>
    <w:rsid w:val="00850B15"/>
    <w:rsid w:val="008518AE"/>
    <w:rsid w:val="008530B3"/>
    <w:rsid w:val="00853739"/>
    <w:rsid w:val="00856FFF"/>
    <w:rsid w:val="00867513"/>
    <w:rsid w:val="008676A5"/>
    <w:rsid w:val="008832CD"/>
    <w:rsid w:val="00883301"/>
    <w:rsid w:val="00884BA8"/>
    <w:rsid w:val="008875E0"/>
    <w:rsid w:val="00887F9C"/>
    <w:rsid w:val="00892403"/>
    <w:rsid w:val="00895E24"/>
    <w:rsid w:val="008A49A5"/>
    <w:rsid w:val="008A4AEC"/>
    <w:rsid w:val="008A5348"/>
    <w:rsid w:val="008A6D7C"/>
    <w:rsid w:val="008A6E14"/>
    <w:rsid w:val="008B30EF"/>
    <w:rsid w:val="008C07AD"/>
    <w:rsid w:val="008C4766"/>
    <w:rsid w:val="008C5153"/>
    <w:rsid w:val="008C70C0"/>
    <w:rsid w:val="008C758E"/>
    <w:rsid w:val="008D1B16"/>
    <w:rsid w:val="008D4041"/>
    <w:rsid w:val="008D469F"/>
    <w:rsid w:val="008D5010"/>
    <w:rsid w:val="008E0B6F"/>
    <w:rsid w:val="008E24EA"/>
    <w:rsid w:val="008E4A3F"/>
    <w:rsid w:val="008E73CF"/>
    <w:rsid w:val="008F1D93"/>
    <w:rsid w:val="00902817"/>
    <w:rsid w:val="00902FB8"/>
    <w:rsid w:val="00904946"/>
    <w:rsid w:val="00911AE1"/>
    <w:rsid w:val="00916F64"/>
    <w:rsid w:val="0091796D"/>
    <w:rsid w:val="00924E16"/>
    <w:rsid w:val="00924F30"/>
    <w:rsid w:val="00925604"/>
    <w:rsid w:val="00930B05"/>
    <w:rsid w:val="00931673"/>
    <w:rsid w:val="009339B4"/>
    <w:rsid w:val="009341A5"/>
    <w:rsid w:val="0093610D"/>
    <w:rsid w:val="00962428"/>
    <w:rsid w:val="00962692"/>
    <w:rsid w:val="0097361F"/>
    <w:rsid w:val="009743B2"/>
    <w:rsid w:val="009759A9"/>
    <w:rsid w:val="0098261C"/>
    <w:rsid w:val="009B0869"/>
    <w:rsid w:val="009B3E45"/>
    <w:rsid w:val="009C03E0"/>
    <w:rsid w:val="009C2BBA"/>
    <w:rsid w:val="009D030A"/>
    <w:rsid w:val="009D2B3D"/>
    <w:rsid w:val="009D3153"/>
    <w:rsid w:val="009F01CD"/>
    <w:rsid w:val="00A04F04"/>
    <w:rsid w:val="00A067B0"/>
    <w:rsid w:val="00A06AB4"/>
    <w:rsid w:val="00A13D5E"/>
    <w:rsid w:val="00A21DC2"/>
    <w:rsid w:val="00A27939"/>
    <w:rsid w:val="00A30CD6"/>
    <w:rsid w:val="00A46198"/>
    <w:rsid w:val="00A478A0"/>
    <w:rsid w:val="00A47C0E"/>
    <w:rsid w:val="00A53948"/>
    <w:rsid w:val="00A630A5"/>
    <w:rsid w:val="00A65E91"/>
    <w:rsid w:val="00A7029F"/>
    <w:rsid w:val="00A70A32"/>
    <w:rsid w:val="00A75514"/>
    <w:rsid w:val="00A768EC"/>
    <w:rsid w:val="00A85A45"/>
    <w:rsid w:val="00A93377"/>
    <w:rsid w:val="00A97037"/>
    <w:rsid w:val="00AA1E2C"/>
    <w:rsid w:val="00AB0B2D"/>
    <w:rsid w:val="00AC4275"/>
    <w:rsid w:val="00AD0273"/>
    <w:rsid w:val="00AD310F"/>
    <w:rsid w:val="00AD777E"/>
    <w:rsid w:val="00AE218D"/>
    <w:rsid w:val="00AE2584"/>
    <w:rsid w:val="00AF1995"/>
    <w:rsid w:val="00AF1D5A"/>
    <w:rsid w:val="00B016FF"/>
    <w:rsid w:val="00B03E5E"/>
    <w:rsid w:val="00B10547"/>
    <w:rsid w:val="00B110F3"/>
    <w:rsid w:val="00B13164"/>
    <w:rsid w:val="00B27FE2"/>
    <w:rsid w:val="00B3203B"/>
    <w:rsid w:val="00B325BE"/>
    <w:rsid w:val="00B3542E"/>
    <w:rsid w:val="00B451C1"/>
    <w:rsid w:val="00B4522C"/>
    <w:rsid w:val="00B45A71"/>
    <w:rsid w:val="00B540C6"/>
    <w:rsid w:val="00B62A3F"/>
    <w:rsid w:val="00B72CD8"/>
    <w:rsid w:val="00B733A1"/>
    <w:rsid w:val="00B74A5B"/>
    <w:rsid w:val="00B800B8"/>
    <w:rsid w:val="00B8329B"/>
    <w:rsid w:val="00B855FD"/>
    <w:rsid w:val="00B92B8A"/>
    <w:rsid w:val="00B92DD1"/>
    <w:rsid w:val="00B95E4A"/>
    <w:rsid w:val="00BA16CE"/>
    <w:rsid w:val="00BB0332"/>
    <w:rsid w:val="00BB245E"/>
    <w:rsid w:val="00BB6A11"/>
    <w:rsid w:val="00BC153A"/>
    <w:rsid w:val="00BC2893"/>
    <w:rsid w:val="00BC38D5"/>
    <w:rsid w:val="00BC587A"/>
    <w:rsid w:val="00BD434A"/>
    <w:rsid w:val="00BD7133"/>
    <w:rsid w:val="00BE14DC"/>
    <w:rsid w:val="00BE6A30"/>
    <w:rsid w:val="00BE6EBB"/>
    <w:rsid w:val="00BF4527"/>
    <w:rsid w:val="00BF60D4"/>
    <w:rsid w:val="00BF7328"/>
    <w:rsid w:val="00C007D6"/>
    <w:rsid w:val="00C01F43"/>
    <w:rsid w:val="00C05430"/>
    <w:rsid w:val="00C06C81"/>
    <w:rsid w:val="00C15A54"/>
    <w:rsid w:val="00C15F91"/>
    <w:rsid w:val="00C173B9"/>
    <w:rsid w:val="00C24B15"/>
    <w:rsid w:val="00C25E74"/>
    <w:rsid w:val="00C30E54"/>
    <w:rsid w:val="00C33AF5"/>
    <w:rsid w:val="00C3429C"/>
    <w:rsid w:val="00C4269D"/>
    <w:rsid w:val="00C42991"/>
    <w:rsid w:val="00C43C85"/>
    <w:rsid w:val="00C4484A"/>
    <w:rsid w:val="00C4545F"/>
    <w:rsid w:val="00C45A15"/>
    <w:rsid w:val="00C478D7"/>
    <w:rsid w:val="00C508D8"/>
    <w:rsid w:val="00C54772"/>
    <w:rsid w:val="00C57433"/>
    <w:rsid w:val="00C57B99"/>
    <w:rsid w:val="00C619E2"/>
    <w:rsid w:val="00C61A43"/>
    <w:rsid w:val="00C6382F"/>
    <w:rsid w:val="00C63EF3"/>
    <w:rsid w:val="00C64A13"/>
    <w:rsid w:val="00C6672C"/>
    <w:rsid w:val="00C66999"/>
    <w:rsid w:val="00C6741E"/>
    <w:rsid w:val="00C67DE3"/>
    <w:rsid w:val="00C73454"/>
    <w:rsid w:val="00C73715"/>
    <w:rsid w:val="00C752E1"/>
    <w:rsid w:val="00C7635E"/>
    <w:rsid w:val="00C80605"/>
    <w:rsid w:val="00C81658"/>
    <w:rsid w:val="00C90560"/>
    <w:rsid w:val="00C921C9"/>
    <w:rsid w:val="00C94F2E"/>
    <w:rsid w:val="00C95F87"/>
    <w:rsid w:val="00CA45D9"/>
    <w:rsid w:val="00CB6C12"/>
    <w:rsid w:val="00CC0275"/>
    <w:rsid w:val="00CC0AEF"/>
    <w:rsid w:val="00CC1291"/>
    <w:rsid w:val="00CC1BD8"/>
    <w:rsid w:val="00CC5251"/>
    <w:rsid w:val="00CC674E"/>
    <w:rsid w:val="00CC77B4"/>
    <w:rsid w:val="00CD49DB"/>
    <w:rsid w:val="00CD6620"/>
    <w:rsid w:val="00CD7D80"/>
    <w:rsid w:val="00CE05AB"/>
    <w:rsid w:val="00CE0CB7"/>
    <w:rsid w:val="00CE1E98"/>
    <w:rsid w:val="00CE302C"/>
    <w:rsid w:val="00CF0C99"/>
    <w:rsid w:val="00CF59E3"/>
    <w:rsid w:val="00CF5F8E"/>
    <w:rsid w:val="00CF7F00"/>
    <w:rsid w:val="00D008D0"/>
    <w:rsid w:val="00D015FB"/>
    <w:rsid w:val="00D03177"/>
    <w:rsid w:val="00D034A6"/>
    <w:rsid w:val="00D049A9"/>
    <w:rsid w:val="00D05620"/>
    <w:rsid w:val="00D154B2"/>
    <w:rsid w:val="00D16763"/>
    <w:rsid w:val="00D16FBB"/>
    <w:rsid w:val="00D17E89"/>
    <w:rsid w:val="00D23673"/>
    <w:rsid w:val="00D33972"/>
    <w:rsid w:val="00D34EE3"/>
    <w:rsid w:val="00D37B78"/>
    <w:rsid w:val="00D450DF"/>
    <w:rsid w:val="00D502DD"/>
    <w:rsid w:val="00D57FA2"/>
    <w:rsid w:val="00D64AD6"/>
    <w:rsid w:val="00D70F6C"/>
    <w:rsid w:val="00D72C9D"/>
    <w:rsid w:val="00D75D22"/>
    <w:rsid w:val="00D83A85"/>
    <w:rsid w:val="00D87657"/>
    <w:rsid w:val="00D96C5A"/>
    <w:rsid w:val="00DA576F"/>
    <w:rsid w:val="00DB3C61"/>
    <w:rsid w:val="00DB3E33"/>
    <w:rsid w:val="00DC507D"/>
    <w:rsid w:val="00DC6C53"/>
    <w:rsid w:val="00DC7350"/>
    <w:rsid w:val="00DD03CC"/>
    <w:rsid w:val="00DE0337"/>
    <w:rsid w:val="00DE43CF"/>
    <w:rsid w:val="00DE712A"/>
    <w:rsid w:val="00DE7ABE"/>
    <w:rsid w:val="00DF065E"/>
    <w:rsid w:val="00DF2FA3"/>
    <w:rsid w:val="00E01EB4"/>
    <w:rsid w:val="00E20D35"/>
    <w:rsid w:val="00E23089"/>
    <w:rsid w:val="00E232A0"/>
    <w:rsid w:val="00E26F06"/>
    <w:rsid w:val="00E30944"/>
    <w:rsid w:val="00E316CF"/>
    <w:rsid w:val="00E31A44"/>
    <w:rsid w:val="00E33219"/>
    <w:rsid w:val="00E46682"/>
    <w:rsid w:val="00E55CAC"/>
    <w:rsid w:val="00E57E93"/>
    <w:rsid w:val="00E6735D"/>
    <w:rsid w:val="00E70470"/>
    <w:rsid w:val="00E727B2"/>
    <w:rsid w:val="00E7448B"/>
    <w:rsid w:val="00E764CA"/>
    <w:rsid w:val="00E8180B"/>
    <w:rsid w:val="00E82308"/>
    <w:rsid w:val="00E8295A"/>
    <w:rsid w:val="00E846F6"/>
    <w:rsid w:val="00E87E10"/>
    <w:rsid w:val="00E908D3"/>
    <w:rsid w:val="00E94DB2"/>
    <w:rsid w:val="00EA3860"/>
    <w:rsid w:val="00EB414A"/>
    <w:rsid w:val="00EB5781"/>
    <w:rsid w:val="00EC6F07"/>
    <w:rsid w:val="00ED35DC"/>
    <w:rsid w:val="00ED4483"/>
    <w:rsid w:val="00ED57D0"/>
    <w:rsid w:val="00ED6A2F"/>
    <w:rsid w:val="00EE3A79"/>
    <w:rsid w:val="00EE5406"/>
    <w:rsid w:val="00EF1803"/>
    <w:rsid w:val="00EF5C10"/>
    <w:rsid w:val="00F02765"/>
    <w:rsid w:val="00F028A1"/>
    <w:rsid w:val="00F03E1F"/>
    <w:rsid w:val="00F10000"/>
    <w:rsid w:val="00F1243E"/>
    <w:rsid w:val="00F15805"/>
    <w:rsid w:val="00F15D4E"/>
    <w:rsid w:val="00F1637E"/>
    <w:rsid w:val="00F17E0F"/>
    <w:rsid w:val="00F21371"/>
    <w:rsid w:val="00F21A6C"/>
    <w:rsid w:val="00F235FC"/>
    <w:rsid w:val="00F3366F"/>
    <w:rsid w:val="00F3468D"/>
    <w:rsid w:val="00F37B11"/>
    <w:rsid w:val="00F4022F"/>
    <w:rsid w:val="00F413C5"/>
    <w:rsid w:val="00F461C2"/>
    <w:rsid w:val="00F462E2"/>
    <w:rsid w:val="00F47DEE"/>
    <w:rsid w:val="00F503BC"/>
    <w:rsid w:val="00F516AA"/>
    <w:rsid w:val="00F5406C"/>
    <w:rsid w:val="00F5504F"/>
    <w:rsid w:val="00F64362"/>
    <w:rsid w:val="00F72F52"/>
    <w:rsid w:val="00F91984"/>
    <w:rsid w:val="00F94125"/>
    <w:rsid w:val="00F96634"/>
    <w:rsid w:val="00FA09A0"/>
    <w:rsid w:val="00FA21F6"/>
    <w:rsid w:val="00FB15A8"/>
    <w:rsid w:val="00FB2291"/>
    <w:rsid w:val="00FC3C7C"/>
    <w:rsid w:val="00FC4906"/>
    <w:rsid w:val="00FC756C"/>
    <w:rsid w:val="00FD321F"/>
    <w:rsid w:val="00FE6572"/>
    <w:rsid w:val="00FF7E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E47EB"/>
  <w15:docId w15:val="{3885F026-10CC-0F49-A696-ECF172DF6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35E"/>
    <w:rPr>
      <w:rFonts w:ascii="Times New Roman" w:eastAsia="Times New Roman" w:hAnsi="Times New Roman" w:cs="Times New Roman"/>
      <w:lang w:val="en-US"/>
    </w:rPr>
  </w:style>
  <w:style w:type="paragraph" w:styleId="Heading1">
    <w:name w:val="heading 1"/>
    <w:basedOn w:val="Normal"/>
    <w:link w:val="Heading1Char"/>
    <w:uiPriority w:val="9"/>
    <w:qFormat/>
    <w:rsid w:val="006C5480"/>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8041B5"/>
    <w:pPr>
      <w:keepNext/>
      <w:keepLines/>
      <w:spacing w:before="40" w:line="276" w:lineRule="auto"/>
      <w:jc w:val="both"/>
      <w:outlineLvl w:val="1"/>
    </w:pPr>
    <w:rPr>
      <w:rFonts w:asciiTheme="majorHAnsi" w:eastAsiaTheme="majorEastAsia" w:hAnsiTheme="majorHAnsi" w:cstheme="majorBidi"/>
      <w:color w:val="2F5496" w:themeColor="accent1" w:themeShade="BF"/>
      <w:sz w:val="26"/>
      <w:szCs w:val="26"/>
      <w:lang w:val="en-GB" w:eastAsia="en-GB"/>
    </w:rPr>
  </w:style>
  <w:style w:type="paragraph" w:styleId="Heading3">
    <w:name w:val="heading 3"/>
    <w:basedOn w:val="Normal"/>
    <w:next w:val="Normal"/>
    <w:link w:val="Heading3Char"/>
    <w:uiPriority w:val="9"/>
    <w:semiHidden/>
    <w:unhideWhenUsed/>
    <w:qFormat/>
    <w:rsid w:val="005778B4"/>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4DC"/>
    <w:pPr>
      <w:spacing w:before="360" w:after="360" w:line="276" w:lineRule="auto"/>
      <w:ind w:left="720"/>
      <w:contextualSpacing/>
      <w:jc w:val="both"/>
    </w:pPr>
    <w:rPr>
      <w:rFonts w:ascii="Arial" w:eastAsia="Arial" w:hAnsi="Arial" w:cs="Arial"/>
      <w:sz w:val="22"/>
      <w:szCs w:val="22"/>
      <w:lang w:val="en-GB" w:eastAsia="en-GB"/>
    </w:rPr>
  </w:style>
  <w:style w:type="table" w:styleId="TableGrid">
    <w:name w:val="Table Grid"/>
    <w:basedOn w:val="TableNormal"/>
    <w:uiPriority w:val="39"/>
    <w:rsid w:val="00605509"/>
    <w:rPr>
      <w:rFonts w:ascii="Arial" w:eastAsia="Arial" w:hAnsi="Arial" w:cs="Arial"/>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05509"/>
    <w:pPr>
      <w:jc w:val="both"/>
    </w:pPr>
    <w:rPr>
      <w:rFonts w:ascii="Arial" w:eastAsia="Arial" w:hAnsi="Arial" w:cs="Arial"/>
      <w:sz w:val="22"/>
      <w:szCs w:val="22"/>
      <w:lang w:eastAsia="en-GB"/>
    </w:rPr>
  </w:style>
  <w:style w:type="paragraph" w:styleId="Title">
    <w:name w:val="Title"/>
    <w:basedOn w:val="Normal"/>
    <w:next w:val="Normal"/>
    <w:link w:val="TitleChar"/>
    <w:rsid w:val="00FA09A0"/>
    <w:pPr>
      <w:keepNext/>
      <w:keepLines/>
      <w:spacing w:before="360" w:after="60"/>
    </w:pPr>
    <w:rPr>
      <w:rFonts w:ascii="Arial" w:eastAsia="Arial" w:hAnsi="Arial" w:cs="Arial"/>
      <w:sz w:val="52"/>
      <w:szCs w:val="52"/>
      <w:lang w:val="en-GB" w:eastAsia="en-GB"/>
    </w:rPr>
  </w:style>
  <w:style w:type="character" w:customStyle="1" w:styleId="TitleChar">
    <w:name w:val="Title Char"/>
    <w:basedOn w:val="DefaultParagraphFont"/>
    <w:link w:val="Title"/>
    <w:rsid w:val="00FA09A0"/>
    <w:rPr>
      <w:rFonts w:ascii="Arial" w:eastAsia="Arial" w:hAnsi="Arial" w:cs="Arial"/>
      <w:sz w:val="52"/>
      <w:szCs w:val="52"/>
      <w:lang w:eastAsia="en-GB"/>
    </w:rPr>
  </w:style>
  <w:style w:type="paragraph" w:styleId="BalloonText">
    <w:name w:val="Balloon Text"/>
    <w:basedOn w:val="Normal"/>
    <w:link w:val="BalloonTextChar"/>
    <w:uiPriority w:val="99"/>
    <w:semiHidden/>
    <w:unhideWhenUsed/>
    <w:rsid w:val="00FA09A0"/>
    <w:pPr>
      <w:jc w:val="both"/>
    </w:pPr>
    <w:rPr>
      <w:rFonts w:ascii="Segoe UI" w:eastAsia="Arial" w:hAnsi="Segoe UI" w:cs="Segoe UI"/>
      <w:sz w:val="18"/>
      <w:szCs w:val="18"/>
      <w:lang w:val="en-GB" w:eastAsia="en-GB"/>
    </w:rPr>
  </w:style>
  <w:style w:type="character" w:customStyle="1" w:styleId="BalloonTextChar">
    <w:name w:val="Balloon Text Char"/>
    <w:basedOn w:val="DefaultParagraphFont"/>
    <w:link w:val="BalloonText"/>
    <w:uiPriority w:val="99"/>
    <w:semiHidden/>
    <w:rsid w:val="00FA09A0"/>
    <w:rPr>
      <w:rFonts w:ascii="Segoe UI" w:eastAsia="Arial" w:hAnsi="Segoe UI" w:cs="Segoe UI"/>
      <w:sz w:val="18"/>
      <w:szCs w:val="18"/>
      <w:lang w:eastAsia="en-GB"/>
    </w:rPr>
  </w:style>
  <w:style w:type="character" w:styleId="CommentReference">
    <w:name w:val="annotation reference"/>
    <w:basedOn w:val="DefaultParagraphFont"/>
    <w:uiPriority w:val="99"/>
    <w:semiHidden/>
    <w:unhideWhenUsed/>
    <w:rsid w:val="00BF7328"/>
    <w:rPr>
      <w:sz w:val="16"/>
      <w:szCs w:val="16"/>
    </w:rPr>
  </w:style>
  <w:style w:type="paragraph" w:styleId="CommentText">
    <w:name w:val="annotation text"/>
    <w:basedOn w:val="Normal"/>
    <w:link w:val="CommentTextChar"/>
    <w:uiPriority w:val="99"/>
    <w:semiHidden/>
    <w:unhideWhenUsed/>
    <w:rsid w:val="00BF7328"/>
    <w:pPr>
      <w:spacing w:before="360" w:after="360"/>
      <w:jc w:val="both"/>
    </w:pPr>
    <w:rPr>
      <w:rFonts w:ascii="Arial" w:eastAsia="Arial" w:hAnsi="Arial" w:cs="Arial"/>
      <w:sz w:val="20"/>
      <w:szCs w:val="20"/>
      <w:lang w:val="en-GB" w:eastAsia="en-GB"/>
    </w:rPr>
  </w:style>
  <w:style w:type="character" w:customStyle="1" w:styleId="CommentTextChar">
    <w:name w:val="Comment Text Char"/>
    <w:basedOn w:val="DefaultParagraphFont"/>
    <w:link w:val="CommentText"/>
    <w:uiPriority w:val="99"/>
    <w:semiHidden/>
    <w:rsid w:val="00BF7328"/>
    <w:rPr>
      <w:rFonts w:ascii="Arial" w:eastAsia="Arial"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BF7328"/>
    <w:rPr>
      <w:b/>
      <w:bCs/>
    </w:rPr>
  </w:style>
  <w:style w:type="character" w:customStyle="1" w:styleId="CommentSubjectChar">
    <w:name w:val="Comment Subject Char"/>
    <w:basedOn w:val="CommentTextChar"/>
    <w:link w:val="CommentSubject"/>
    <w:uiPriority w:val="99"/>
    <w:semiHidden/>
    <w:rsid w:val="00BF7328"/>
    <w:rPr>
      <w:rFonts w:ascii="Arial" w:eastAsia="Arial" w:hAnsi="Arial" w:cs="Arial"/>
      <w:b/>
      <w:bCs/>
      <w:sz w:val="20"/>
      <w:szCs w:val="20"/>
      <w:lang w:eastAsia="en-GB"/>
    </w:rPr>
  </w:style>
  <w:style w:type="paragraph" w:styleId="NormalWeb">
    <w:name w:val="Normal (Web)"/>
    <w:basedOn w:val="Normal"/>
    <w:uiPriority w:val="99"/>
    <w:semiHidden/>
    <w:unhideWhenUsed/>
    <w:rsid w:val="00B800B8"/>
  </w:style>
  <w:style w:type="character" w:customStyle="1" w:styleId="Heading1Char">
    <w:name w:val="Heading 1 Char"/>
    <w:basedOn w:val="DefaultParagraphFont"/>
    <w:link w:val="Heading1"/>
    <w:uiPriority w:val="9"/>
    <w:rsid w:val="006C5480"/>
    <w:rPr>
      <w:rFonts w:ascii="Times New Roman" w:eastAsia="Times New Roman" w:hAnsi="Times New Roman" w:cs="Times New Roman"/>
      <w:b/>
      <w:bCs/>
      <w:kern w:val="36"/>
      <w:sz w:val="48"/>
      <w:szCs w:val="48"/>
      <w:lang w:val="en-US"/>
    </w:rPr>
  </w:style>
  <w:style w:type="paragraph" w:styleId="Footer">
    <w:name w:val="footer"/>
    <w:basedOn w:val="Normal"/>
    <w:link w:val="FooterChar"/>
    <w:uiPriority w:val="99"/>
    <w:unhideWhenUsed/>
    <w:rsid w:val="00F47DEE"/>
    <w:pPr>
      <w:tabs>
        <w:tab w:val="center" w:pos="4513"/>
        <w:tab w:val="right" w:pos="9026"/>
      </w:tabs>
      <w:jc w:val="both"/>
    </w:pPr>
    <w:rPr>
      <w:rFonts w:ascii="Arial" w:eastAsia="Arial" w:hAnsi="Arial" w:cs="Arial"/>
      <w:sz w:val="22"/>
      <w:szCs w:val="22"/>
      <w:lang w:val="en-GB" w:eastAsia="en-GB"/>
    </w:rPr>
  </w:style>
  <w:style w:type="character" w:customStyle="1" w:styleId="FooterChar">
    <w:name w:val="Footer Char"/>
    <w:basedOn w:val="DefaultParagraphFont"/>
    <w:link w:val="Footer"/>
    <w:uiPriority w:val="99"/>
    <w:rsid w:val="00F47DEE"/>
    <w:rPr>
      <w:rFonts w:ascii="Arial" w:eastAsia="Arial" w:hAnsi="Arial" w:cs="Arial"/>
      <w:sz w:val="22"/>
      <w:szCs w:val="22"/>
      <w:lang w:eastAsia="en-GB"/>
    </w:rPr>
  </w:style>
  <w:style w:type="character" w:styleId="PageNumber">
    <w:name w:val="page number"/>
    <w:basedOn w:val="DefaultParagraphFont"/>
    <w:uiPriority w:val="99"/>
    <w:semiHidden/>
    <w:unhideWhenUsed/>
    <w:rsid w:val="00F47DEE"/>
  </w:style>
  <w:style w:type="character" w:styleId="Hyperlink">
    <w:name w:val="Hyperlink"/>
    <w:basedOn w:val="DefaultParagraphFont"/>
    <w:uiPriority w:val="99"/>
    <w:unhideWhenUsed/>
    <w:rsid w:val="00513ED1"/>
    <w:rPr>
      <w:color w:val="0563C1" w:themeColor="hyperlink"/>
      <w:u w:val="single"/>
    </w:rPr>
  </w:style>
  <w:style w:type="paragraph" w:styleId="FootnoteText">
    <w:name w:val="footnote text"/>
    <w:basedOn w:val="Normal"/>
    <w:link w:val="FootnoteTextChar"/>
    <w:uiPriority w:val="99"/>
    <w:semiHidden/>
    <w:unhideWhenUsed/>
    <w:rsid w:val="00C24B15"/>
    <w:pPr>
      <w:jc w:val="both"/>
    </w:pPr>
    <w:rPr>
      <w:rFonts w:ascii="Arial" w:eastAsia="Arial" w:hAnsi="Arial" w:cs="Arial"/>
      <w:sz w:val="20"/>
      <w:szCs w:val="20"/>
      <w:lang w:val="en-GB" w:eastAsia="en-GB"/>
    </w:rPr>
  </w:style>
  <w:style w:type="character" w:customStyle="1" w:styleId="FootnoteTextChar">
    <w:name w:val="Footnote Text Char"/>
    <w:basedOn w:val="DefaultParagraphFont"/>
    <w:link w:val="FootnoteText"/>
    <w:uiPriority w:val="99"/>
    <w:semiHidden/>
    <w:rsid w:val="00C24B15"/>
    <w:rPr>
      <w:rFonts w:ascii="Arial" w:eastAsia="Arial" w:hAnsi="Arial" w:cs="Arial"/>
      <w:sz w:val="20"/>
      <w:szCs w:val="20"/>
      <w:lang w:eastAsia="en-GB"/>
    </w:rPr>
  </w:style>
  <w:style w:type="character" w:styleId="FootnoteReference">
    <w:name w:val="footnote reference"/>
    <w:basedOn w:val="DefaultParagraphFont"/>
    <w:uiPriority w:val="99"/>
    <w:semiHidden/>
    <w:unhideWhenUsed/>
    <w:rsid w:val="00C24B15"/>
    <w:rPr>
      <w:vertAlign w:val="superscript"/>
    </w:rPr>
  </w:style>
  <w:style w:type="character" w:customStyle="1" w:styleId="Heading2Char">
    <w:name w:val="Heading 2 Char"/>
    <w:basedOn w:val="DefaultParagraphFont"/>
    <w:link w:val="Heading2"/>
    <w:uiPriority w:val="9"/>
    <w:semiHidden/>
    <w:rsid w:val="008041B5"/>
    <w:rPr>
      <w:rFonts w:asciiTheme="majorHAnsi" w:eastAsiaTheme="majorEastAsia" w:hAnsiTheme="majorHAnsi" w:cstheme="majorBidi"/>
      <w:color w:val="2F5496" w:themeColor="accent1" w:themeShade="BF"/>
      <w:sz w:val="26"/>
      <w:szCs w:val="26"/>
      <w:lang w:eastAsia="en-GB"/>
    </w:rPr>
  </w:style>
  <w:style w:type="character" w:customStyle="1" w:styleId="Heading3Char">
    <w:name w:val="Heading 3 Char"/>
    <w:basedOn w:val="DefaultParagraphFont"/>
    <w:link w:val="Heading3"/>
    <w:uiPriority w:val="9"/>
    <w:semiHidden/>
    <w:rsid w:val="005778B4"/>
    <w:rPr>
      <w:rFonts w:asciiTheme="majorHAnsi" w:eastAsiaTheme="majorEastAsia" w:hAnsiTheme="majorHAnsi" w:cstheme="majorBidi"/>
      <w:b/>
      <w:bCs/>
      <w:color w:val="4472C4" w:themeColor="accent1"/>
      <w:sz w:val="22"/>
      <w:szCs w:val="22"/>
      <w:lang w:eastAsia="en-GB"/>
    </w:rPr>
  </w:style>
  <w:style w:type="character" w:styleId="FollowedHyperlink">
    <w:name w:val="FollowedHyperlink"/>
    <w:basedOn w:val="DefaultParagraphFont"/>
    <w:uiPriority w:val="99"/>
    <w:semiHidden/>
    <w:unhideWhenUsed/>
    <w:rsid w:val="00CF0C99"/>
    <w:rPr>
      <w:color w:val="954F72" w:themeColor="followedHyperlink"/>
      <w:u w:val="single"/>
    </w:rPr>
  </w:style>
  <w:style w:type="paragraph" w:styleId="Revision">
    <w:name w:val="Revision"/>
    <w:hidden/>
    <w:uiPriority w:val="99"/>
    <w:semiHidden/>
    <w:rsid w:val="00C478D7"/>
    <w:rPr>
      <w:rFonts w:ascii="Arial" w:eastAsia="Arial" w:hAnsi="Arial" w:cs="Arial"/>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17">
      <w:bodyDiv w:val="1"/>
      <w:marLeft w:val="0"/>
      <w:marRight w:val="0"/>
      <w:marTop w:val="0"/>
      <w:marBottom w:val="0"/>
      <w:divBdr>
        <w:top w:val="none" w:sz="0" w:space="0" w:color="auto"/>
        <w:left w:val="none" w:sz="0" w:space="0" w:color="auto"/>
        <w:bottom w:val="none" w:sz="0" w:space="0" w:color="auto"/>
        <w:right w:val="none" w:sz="0" w:space="0" w:color="auto"/>
      </w:divBdr>
    </w:div>
    <w:div w:id="119694546">
      <w:bodyDiv w:val="1"/>
      <w:marLeft w:val="0"/>
      <w:marRight w:val="0"/>
      <w:marTop w:val="0"/>
      <w:marBottom w:val="0"/>
      <w:divBdr>
        <w:top w:val="none" w:sz="0" w:space="0" w:color="auto"/>
        <w:left w:val="none" w:sz="0" w:space="0" w:color="auto"/>
        <w:bottom w:val="none" w:sz="0" w:space="0" w:color="auto"/>
        <w:right w:val="none" w:sz="0" w:space="0" w:color="auto"/>
      </w:divBdr>
    </w:div>
    <w:div w:id="280495834">
      <w:bodyDiv w:val="1"/>
      <w:marLeft w:val="0"/>
      <w:marRight w:val="0"/>
      <w:marTop w:val="0"/>
      <w:marBottom w:val="0"/>
      <w:divBdr>
        <w:top w:val="none" w:sz="0" w:space="0" w:color="auto"/>
        <w:left w:val="none" w:sz="0" w:space="0" w:color="auto"/>
        <w:bottom w:val="none" w:sz="0" w:space="0" w:color="auto"/>
        <w:right w:val="none" w:sz="0" w:space="0" w:color="auto"/>
      </w:divBdr>
    </w:div>
    <w:div w:id="367995603">
      <w:bodyDiv w:val="1"/>
      <w:marLeft w:val="0"/>
      <w:marRight w:val="0"/>
      <w:marTop w:val="0"/>
      <w:marBottom w:val="0"/>
      <w:divBdr>
        <w:top w:val="none" w:sz="0" w:space="0" w:color="auto"/>
        <w:left w:val="none" w:sz="0" w:space="0" w:color="auto"/>
        <w:bottom w:val="none" w:sz="0" w:space="0" w:color="auto"/>
        <w:right w:val="none" w:sz="0" w:space="0" w:color="auto"/>
      </w:divBdr>
    </w:div>
    <w:div w:id="522865244">
      <w:bodyDiv w:val="1"/>
      <w:marLeft w:val="0"/>
      <w:marRight w:val="0"/>
      <w:marTop w:val="0"/>
      <w:marBottom w:val="0"/>
      <w:divBdr>
        <w:top w:val="none" w:sz="0" w:space="0" w:color="auto"/>
        <w:left w:val="none" w:sz="0" w:space="0" w:color="auto"/>
        <w:bottom w:val="none" w:sz="0" w:space="0" w:color="auto"/>
        <w:right w:val="none" w:sz="0" w:space="0" w:color="auto"/>
      </w:divBdr>
    </w:div>
    <w:div w:id="554005207">
      <w:bodyDiv w:val="1"/>
      <w:marLeft w:val="0"/>
      <w:marRight w:val="0"/>
      <w:marTop w:val="0"/>
      <w:marBottom w:val="0"/>
      <w:divBdr>
        <w:top w:val="none" w:sz="0" w:space="0" w:color="auto"/>
        <w:left w:val="none" w:sz="0" w:space="0" w:color="auto"/>
        <w:bottom w:val="none" w:sz="0" w:space="0" w:color="auto"/>
        <w:right w:val="none" w:sz="0" w:space="0" w:color="auto"/>
      </w:divBdr>
    </w:div>
    <w:div w:id="591544605">
      <w:bodyDiv w:val="1"/>
      <w:marLeft w:val="0"/>
      <w:marRight w:val="0"/>
      <w:marTop w:val="0"/>
      <w:marBottom w:val="0"/>
      <w:divBdr>
        <w:top w:val="none" w:sz="0" w:space="0" w:color="auto"/>
        <w:left w:val="none" w:sz="0" w:space="0" w:color="auto"/>
        <w:bottom w:val="none" w:sz="0" w:space="0" w:color="auto"/>
        <w:right w:val="none" w:sz="0" w:space="0" w:color="auto"/>
      </w:divBdr>
    </w:div>
    <w:div w:id="664095489">
      <w:bodyDiv w:val="1"/>
      <w:marLeft w:val="0"/>
      <w:marRight w:val="0"/>
      <w:marTop w:val="0"/>
      <w:marBottom w:val="0"/>
      <w:divBdr>
        <w:top w:val="none" w:sz="0" w:space="0" w:color="auto"/>
        <w:left w:val="none" w:sz="0" w:space="0" w:color="auto"/>
        <w:bottom w:val="none" w:sz="0" w:space="0" w:color="auto"/>
        <w:right w:val="none" w:sz="0" w:space="0" w:color="auto"/>
      </w:divBdr>
    </w:div>
    <w:div w:id="710765573">
      <w:bodyDiv w:val="1"/>
      <w:marLeft w:val="0"/>
      <w:marRight w:val="0"/>
      <w:marTop w:val="0"/>
      <w:marBottom w:val="0"/>
      <w:divBdr>
        <w:top w:val="none" w:sz="0" w:space="0" w:color="auto"/>
        <w:left w:val="none" w:sz="0" w:space="0" w:color="auto"/>
        <w:bottom w:val="none" w:sz="0" w:space="0" w:color="auto"/>
        <w:right w:val="none" w:sz="0" w:space="0" w:color="auto"/>
      </w:divBdr>
      <w:divsChild>
        <w:div w:id="1775593131">
          <w:marLeft w:val="0"/>
          <w:marRight w:val="0"/>
          <w:marTop w:val="0"/>
          <w:marBottom w:val="0"/>
          <w:divBdr>
            <w:top w:val="none" w:sz="0" w:space="0" w:color="auto"/>
            <w:left w:val="none" w:sz="0" w:space="0" w:color="auto"/>
            <w:bottom w:val="none" w:sz="0" w:space="0" w:color="auto"/>
            <w:right w:val="none" w:sz="0" w:space="0" w:color="auto"/>
          </w:divBdr>
          <w:divsChild>
            <w:div w:id="1548682173">
              <w:marLeft w:val="0"/>
              <w:marRight w:val="0"/>
              <w:marTop w:val="0"/>
              <w:marBottom w:val="0"/>
              <w:divBdr>
                <w:top w:val="none" w:sz="0" w:space="0" w:color="auto"/>
                <w:left w:val="none" w:sz="0" w:space="0" w:color="auto"/>
                <w:bottom w:val="none" w:sz="0" w:space="0" w:color="auto"/>
                <w:right w:val="none" w:sz="0" w:space="0" w:color="auto"/>
              </w:divBdr>
              <w:divsChild>
                <w:div w:id="184054414">
                  <w:marLeft w:val="0"/>
                  <w:marRight w:val="0"/>
                  <w:marTop w:val="0"/>
                  <w:marBottom w:val="0"/>
                  <w:divBdr>
                    <w:top w:val="none" w:sz="0" w:space="0" w:color="auto"/>
                    <w:left w:val="none" w:sz="0" w:space="0" w:color="auto"/>
                    <w:bottom w:val="none" w:sz="0" w:space="0" w:color="auto"/>
                    <w:right w:val="none" w:sz="0" w:space="0" w:color="auto"/>
                  </w:divBdr>
                </w:div>
              </w:divsChild>
            </w:div>
            <w:div w:id="16276549">
              <w:marLeft w:val="0"/>
              <w:marRight w:val="0"/>
              <w:marTop w:val="0"/>
              <w:marBottom w:val="0"/>
              <w:divBdr>
                <w:top w:val="none" w:sz="0" w:space="0" w:color="auto"/>
                <w:left w:val="none" w:sz="0" w:space="0" w:color="auto"/>
                <w:bottom w:val="none" w:sz="0" w:space="0" w:color="auto"/>
                <w:right w:val="none" w:sz="0" w:space="0" w:color="auto"/>
              </w:divBdr>
              <w:divsChild>
                <w:div w:id="1728799100">
                  <w:marLeft w:val="0"/>
                  <w:marRight w:val="0"/>
                  <w:marTop w:val="0"/>
                  <w:marBottom w:val="0"/>
                  <w:divBdr>
                    <w:top w:val="none" w:sz="0" w:space="0" w:color="auto"/>
                    <w:left w:val="none" w:sz="0" w:space="0" w:color="auto"/>
                    <w:bottom w:val="none" w:sz="0" w:space="0" w:color="auto"/>
                    <w:right w:val="none" w:sz="0" w:space="0" w:color="auto"/>
                  </w:divBdr>
                </w:div>
              </w:divsChild>
            </w:div>
            <w:div w:id="1666860089">
              <w:marLeft w:val="0"/>
              <w:marRight w:val="0"/>
              <w:marTop w:val="0"/>
              <w:marBottom w:val="0"/>
              <w:divBdr>
                <w:top w:val="none" w:sz="0" w:space="0" w:color="auto"/>
                <w:left w:val="none" w:sz="0" w:space="0" w:color="auto"/>
                <w:bottom w:val="none" w:sz="0" w:space="0" w:color="auto"/>
                <w:right w:val="none" w:sz="0" w:space="0" w:color="auto"/>
              </w:divBdr>
              <w:divsChild>
                <w:div w:id="1938899788">
                  <w:marLeft w:val="0"/>
                  <w:marRight w:val="0"/>
                  <w:marTop w:val="0"/>
                  <w:marBottom w:val="0"/>
                  <w:divBdr>
                    <w:top w:val="none" w:sz="0" w:space="0" w:color="auto"/>
                    <w:left w:val="none" w:sz="0" w:space="0" w:color="auto"/>
                    <w:bottom w:val="none" w:sz="0" w:space="0" w:color="auto"/>
                    <w:right w:val="none" w:sz="0" w:space="0" w:color="auto"/>
                  </w:divBdr>
                </w:div>
              </w:divsChild>
            </w:div>
            <w:div w:id="652027060">
              <w:marLeft w:val="0"/>
              <w:marRight w:val="0"/>
              <w:marTop w:val="0"/>
              <w:marBottom w:val="0"/>
              <w:divBdr>
                <w:top w:val="none" w:sz="0" w:space="0" w:color="auto"/>
                <w:left w:val="none" w:sz="0" w:space="0" w:color="auto"/>
                <w:bottom w:val="none" w:sz="0" w:space="0" w:color="auto"/>
                <w:right w:val="none" w:sz="0" w:space="0" w:color="auto"/>
              </w:divBdr>
              <w:divsChild>
                <w:div w:id="825634741">
                  <w:marLeft w:val="0"/>
                  <w:marRight w:val="0"/>
                  <w:marTop w:val="0"/>
                  <w:marBottom w:val="0"/>
                  <w:divBdr>
                    <w:top w:val="none" w:sz="0" w:space="0" w:color="auto"/>
                    <w:left w:val="none" w:sz="0" w:space="0" w:color="auto"/>
                    <w:bottom w:val="none" w:sz="0" w:space="0" w:color="auto"/>
                    <w:right w:val="none" w:sz="0" w:space="0" w:color="auto"/>
                  </w:divBdr>
                </w:div>
                <w:div w:id="1331373556">
                  <w:marLeft w:val="0"/>
                  <w:marRight w:val="0"/>
                  <w:marTop w:val="0"/>
                  <w:marBottom w:val="0"/>
                  <w:divBdr>
                    <w:top w:val="none" w:sz="0" w:space="0" w:color="auto"/>
                    <w:left w:val="none" w:sz="0" w:space="0" w:color="auto"/>
                    <w:bottom w:val="none" w:sz="0" w:space="0" w:color="auto"/>
                    <w:right w:val="none" w:sz="0" w:space="0" w:color="auto"/>
                  </w:divBdr>
                </w:div>
              </w:divsChild>
            </w:div>
            <w:div w:id="1989555999">
              <w:marLeft w:val="0"/>
              <w:marRight w:val="0"/>
              <w:marTop w:val="0"/>
              <w:marBottom w:val="0"/>
              <w:divBdr>
                <w:top w:val="none" w:sz="0" w:space="0" w:color="auto"/>
                <w:left w:val="none" w:sz="0" w:space="0" w:color="auto"/>
                <w:bottom w:val="none" w:sz="0" w:space="0" w:color="auto"/>
                <w:right w:val="none" w:sz="0" w:space="0" w:color="auto"/>
              </w:divBdr>
              <w:divsChild>
                <w:div w:id="549652739">
                  <w:marLeft w:val="0"/>
                  <w:marRight w:val="0"/>
                  <w:marTop w:val="0"/>
                  <w:marBottom w:val="0"/>
                  <w:divBdr>
                    <w:top w:val="none" w:sz="0" w:space="0" w:color="auto"/>
                    <w:left w:val="none" w:sz="0" w:space="0" w:color="auto"/>
                    <w:bottom w:val="none" w:sz="0" w:space="0" w:color="auto"/>
                    <w:right w:val="none" w:sz="0" w:space="0" w:color="auto"/>
                  </w:divBdr>
                </w:div>
                <w:div w:id="1214270689">
                  <w:marLeft w:val="0"/>
                  <w:marRight w:val="0"/>
                  <w:marTop w:val="0"/>
                  <w:marBottom w:val="0"/>
                  <w:divBdr>
                    <w:top w:val="none" w:sz="0" w:space="0" w:color="auto"/>
                    <w:left w:val="none" w:sz="0" w:space="0" w:color="auto"/>
                    <w:bottom w:val="none" w:sz="0" w:space="0" w:color="auto"/>
                    <w:right w:val="none" w:sz="0" w:space="0" w:color="auto"/>
                  </w:divBdr>
                </w:div>
              </w:divsChild>
            </w:div>
            <w:div w:id="2058818271">
              <w:marLeft w:val="0"/>
              <w:marRight w:val="0"/>
              <w:marTop w:val="0"/>
              <w:marBottom w:val="0"/>
              <w:divBdr>
                <w:top w:val="none" w:sz="0" w:space="0" w:color="auto"/>
                <w:left w:val="none" w:sz="0" w:space="0" w:color="auto"/>
                <w:bottom w:val="none" w:sz="0" w:space="0" w:color="auto"/>
                <w:right w:val="none" w:sz="0" w:space="0" w:color="auto"/>
              </w:divBdr>
              <w:divsChild>
                <w:div w:id="825054562">
                  <w:marLeft w:val="0"/>
                  <w:marRight w:val="0"/>
                  <w:marTop w:val="0"/>
                  <w:marBottom w:val="0"/>
                  <w:divBdr>
                    <w:top w:val="none" w:sz="0" w:space="0" w:color="auto"/>
                    <w:left w:val="none" w:sz="0" w:space="0" w:color="auto"/>
                    <w:bottom w:val="none" w:sz="0" w:space="0" w:color="auto"/>
                    <w:right w:val="none" w:sz="0" w:space="0" w:color="auto"/>
                  </w:divBdr>
                </w:div>
                <w:div w:id="1026296121">
                  <w:marLeft w:val="0"/>
                  <w:marRight w:val="0"/>
                  <w:marTop w:val="0"/>
                  <w:marBottom w:val="0"/>
                  <w:divBdr>
                    <w:top w:val="none" w:sz="0" w:space="0" w:color="auto"/>
                    <w:left w:val="none" w:sz="0" w:space="0" w:color="auto"/>
                    <w:bottom w:val="none" w:sz="0" w:space="0" w:color="auto"/>
                    <w:right w:val="none" w:sz="0" w:space="0" w:color="auto"/>
                  </w:divBdr>
                </w:div>
                <w:div w:id="1302537989">
                  <w:marLeft w:val="0"/>
                  <w:marRight w:val="0"/>
                  <w:marTop w:val="0"/>
                  <w:marBottom w:val="0"/>
                  <w:divBdr>
                    <w:top w:val="none" w:sz="0" w:space="0" w:color="auto"/>
                    <w:left w:val="none" w:sz="0" w:space="0" w:color="auto"/>
                    <w:bottom w:val="none" w:sz="0" w:space="0" w:color="auto"/>
                    <w:right w:val="none" w:sz="0" w:space="0" w:color="auto"/>
                  </w:divBdr>
                </w:div>
              </w:divsChild>
            </w:div>
            <w:div w:id="538589051">
              <w:marLeft w:val="0"/>
              <w:marRight w:val="0"/>
              <w:marTop w:val="0"/>
              <w:marBottom w:val="0"/>
              <w:divBdr>
                <w:top w:val="none" w:sz="0" w:space="0" w:color="auto"/>
                <w:left w:val="none" w:sz="0" w:space="0" w:color="auto"/>
                <w:bottom w:val="none" w:sz="0" w:space="0" w:color="auto"/>
                <w:right w:val="none" w:sz="0" w:space="0" w:color="auto"/>
              </w:divBdr>
              <w:divsChild>
                <w:div w:id="269317352">
                  <w:marLeft w:val="0"/>
                  <w:marRight w:val="0"/>
                  <w:marTop w:val="0"/>
                  <w:marBottom w:val="0"/>
                  <w:divBdr>
                    <w:top w:val="none" w:sz="0" w:space="0" w:color="auto"/>
                    <w:left w:val="none" w:sz="0" w:space="0" w:color="auto"/>
                    <w:bottom w:val="none" w:sz="0" w:space="0" w:color="auto"/>
                    <w:right w:val="none" w:sz="0" w:space="0" w:color="auto"/>
                  </w:divBdr>
                </w:div>
              </w:divsChild>
            </w:div>
            <w:div w:id="869800532">
              <w:marLeft w:val="0"/>
              <w:marRight w:val="0"/>
              <w:marTop w:val="0"/>
              <w:marBottom w:val="0"/>
              <w:divBdr>
                <w:top w:val="none" w:sz="0" w:space="0" w:color="auto"/>
                <w:left w:val="none" w:sz="0" w:space="0" w:color="auto"/>
                <w:bottom w:val="none" w:sz="0" w:space="0" w:color="auto"/>
                <w:right w:val="none" w:sz="0" w:space="0" w:color="auto"/>
              </w:divBdr>
              <w:divsChild>
                <w:div w:id="319846803">
                  <w:marLeft w:val="0"/>
                  <w:marRight w:val="0"/>
                  <w:marTop w:val="0"/>
                  <w:marBottom w:val="0"/>
                  <w:divBdr>
                    <w:top w:val="none" w:sz="0" w:space="0" w:color="auto"/>
                    <w:left w:val="none" w:sz="0" w:space="0" w:color="auto"/>
                    <w:bottom w:val="none" w:sz="0" w:space="0" w:color="auto"/>
                    <w:right w:val="none" w:sz="0" w:space="0" w:color="auto"/>
                  </w:divBdr>
                </w:div>
              </w:divsChild>
            </w:div>
            <w:div w:id="1422676328">
              <w:marLeft w:val="0"/>
              <w:marRight w:val="0"/>
              <w:marTop w:val="0"/>
              <w:marBottom w:val="0"/>
              <w:divBdr>
                <w:top w:val="none" w:sz="0" w:space="0" w:color="auto"/>
                <w:left w:val="none" w:sz="0" w:space="0" w:color="auto"/>
                <w:bottom w:val="none" w:sz="0" w:space="0" w:color="auto"/>
                <w:right w:val="none" w:sz="0" w:space="0" w:color="auto"/>
              </w:divBdr>
              <w:divsChild>
                <w:div w:id="302850396">
                  <w:marLeft w:val="0"/>
                  <w:marRight w:val="0"/>
                  <w:marTop w:val="0"/>
                  <w:marBottom w:val="0"/>
                  <w:divBdr>
                    <w:top w:val="none" w:sz="0" w:space="0" w:color="auto"/>
                    <w:left w:val="none" w:sz="0" w:space="0" w:color="auto"/>
                    <w:bottom w:val="none" w:sz="0" w:space="0" w:color="auto"/>
                    <w:right w:val="none" w:sz="0" w:space="0" w:color="auto"/>
                  </w:divBdr>
                </w:div>
              </w:divsChild>
            </w:div>
            <w:div w:id="1431193918">
              <w:marLeft w:val="0"/>
              <w:marRight w:val="0"/>
              <w:marTop w:val="0"/>
              <w:marBottom w:val="0"/>
              <w:divBdr>
                <w:top w:val="none" w:sz="0" w:space="0" w:color="auto"/>
                <w:left w:val="none" w:sz="0" w:space="0" w:color="auto"/>
                <w:bottom w:val="none" w:sz="0" w:space="0" w:color="auto"/>
                <w:right w:val="none" w:sz="0" w:space="0" w:color="auto"/>
              </w:divBdr>
              <w:divsChild>
                <w:div w:id="430900426">
                  <w:marLeft w:val="0"/>
                  <w:marRight w:val="0"/>
                  <w:marTop w:val="0"/>
                  <w:marBottom w:val="0"/>
                  <w:divBdr>
                    <w:top w:val="none" w:sz="0" w:space="0" w:color="auto"/>
                    <w:left w:val="none" w:sz="0" w:space="0" w:color="auto"/>
                    <w:bottom w:val="none" w:sz="0" w:space="0" w:color="auto"/>
                    <w:right w:val="none" w:sz="0" w:space="0" w:color="auto"/>
                  </w:divBdr>
                </w:div>
              </w:divsChild>
            </w:div>
            <w:div w:id="669526320">
              <w:marLeft w:val="0"/>
              <w:marRight w:val="0"/>
              <w:marTop w:val="0"/>
              <w:marBottom w:val="0"/>
              <w:divBdr>
                <w:top w:val="none" w:sz="0" w:space="0" w:color="auto"/>
                <w:left w:val="none" w:sz="0" w:space="0" w:color="auto"/>
                <w:bottom w:val="none" w:sz="0" w:space="0" w:color="auto"/>
                <w:right w:val="none" w:sz="0" w:space="0" w:color="auto"/>
              </w:divBdr>
              <w:divsChild>
                <w:div w:id="1654529447">
                  <w:marLeft w:val="0"/>
                  <w:marRight w:val="0"/>
                  <w:marTop w:val="0"/>
                  <w:marBottom w:val="0"/>
                  <w:divBdr>
                    <w:top w:val="none" w:sz="0" w:space="0" w:color="auto"/>
                    <w:left w:val="none" w:sz="0" w:space="0" w:color="auto"/>
                    <w:bottom w:val="none" w:sz="0" w:space="0" w:color="auto"/>
                    <w:right w:val="none" w:sz="0" w:space="0" w:color="auto"/>
                  </w:divBdr>
                </w:div>
              </w:divsChild>
            </w:div>
            <w:div w:id="1075199900">
              <w:marLeft w:val="0"/>
              <w:marRight w:val="0"/>
              <w:marTop w:val="0"/>
              <w:marBottom w:val="0"/>
              <w:divBdr>
                <w:top w:val="none" w:sz="0" w:space="0" w:color="auto"/>
                <w:left w:val="none" w:sz="0" w:space="0" w:color="auto"/>
                <w:bottom w:val="none" w:sz="0" w:space="0" w:color="auto"/>
                <w:right w:val="none" w:sz="0" w:space="0" w:color="auto"/>
              </w:divBdr>
              <w:divsChild>
                <w:div w:id="1465199030">
                  <w:marLeft w:val="0"/>
                  <w:marRight w:val="0"/>
                  <w:marTop w:val="0"/>
                  <w:marBottom w:val="0"/>
                  <w:divBdr>
                    <w:top w:val="none" w:sz="0" w:space="0" w:color="auto"/>
                    <w:left w:val="none" w:sz="0" w:space="0" w:color="auto"/>
                    <w:bottom w:val="none" w:sz="0" w:space="0" w:color="auto"/>
                    <w:right w:val="none" w:sz="0" w:space="0" w:color="auto"/>
                  </w:divBdr>
                </w:div>
                <w:div w:id="959459338">
                  <w:marLeft w:val="0"/>
                  <w:marRight w:val="0"/>
                  <w:marTop w:val="0"/>
                  <w:marBottom w:val="0"/>
                  <w:divBdr>
                    <w:top w:val="none" w:sz="0" w:space="0" w:color="auto"/>
                    <w:left w:val="none" w:sz="0" w:space="0" w:color="auto"/>
                    <w:bottom w:val="none" w:sz="0" w:space="0" w:color="auto"/>
                    <w:right w:val="none" w:sz="0" w:space="0" w:color="auto"/>
                  </w:divBdr>
                </w:div>
                <w:div w:id="2005477173">
                  <w:marLeft w:val="0"/>
                  <w:marRight w:val="0"/>
                  <w:marTop w:val="0"/>
                  <w:marBottom w:val="0"/>
                  <w:divBdr>
                    <w:top w:val="none" w:sz="0" w:space="0" w:color="auto"/>
                    <w:left w:val="none" w:sz="0" w:space="0" w:color="auto"/>
                    <w:bottom w:val="none" w:sz="0" w:space="0" w:color="auto"/>
                    <w:right w:val="none" w:sz="0" w:space="0" w:color="auto"/>
                  </w:divBdr>
                </w:div>
                <w:div w:id="535460165">
                  <w:marLeft w:val="0"/>
                  <w:marRight w:val="0"/>
                  <w:marTop w:val="0"/>
                  <w:marBottom w:val="0"/>
                  <w:divBdr>
                    <w:top w:val="none" w:sz="0" w:space="0" w:color="auto"/>
                    <w:left w:val="none" w:sz="0" w:space="0" w:color="auto"/>
                    <w:bottom w:val="none" w:sz="0" w:space="0" w:color="auto"/>
                    <w:right w:val="none" w:sz="0" w:space="0" w:color="auto"/>
                  </w:divBdr>
                </w:div>
                <w:div w:id="1995990822">
                  <w:marLeft w:val="0"/>
                  <w:marRight w:val="0"/>
                  <w:marTop w:val="0"/>
                  <w:marBottom w:val="0"/>
                  <w:divBdr>
                    <w:top w:val="none" w:sz="0" w:space="0" w:color="auto"/>
                    <w:left w:val="none" w:sz="0" w:space="0" w:color="auto"/>
                    <w:bottom w:val="none" w:sz="0" w:space="0" w:color="auto"/>
                    <w:right w:val="none" w:sz="0" w:space="0" w:color="auto"/>
                  </w:divBdr>
                </w:div>
              </w:divsChild>
            </w:div>
            <w:div w:id="1296175985">
              <w:marLeft w:val="0"/>
              <w:marRight w:val="0"/>
              <w:marTop w:val="0"/>
              <w:marBottom w:val="0"/>
              <w:divBdr>
                <w:top w:val="none" w:sz="0" w:space="0" w:color="auto"/>
                <w:left w:val="none" w:sz="0" w:space="0" w:color="auto"/>
                <w:bottom w:val="none" w:sz="0" w:space="0" w:color="auto"/>
                <w:right w:val="none" w:sz="0" w:space="0" w:color="auto"/>
              </w:divBdr>
              <w:divsChild>
                <w:div w:id="1322388629">
                  <w:marLeft w:val="0"/>
                  <w:marRight w:val="0"/>
                  <w:marTop w:val="0"/>
                  <w:marBottom w:val="0"/>
                  <w:divBdr>
                    <w:top w:val="none" w:sz="0" w:space="0" w:color="auto"/>
                    <w:left w:val="none" w:sz="0" w:space="0" w:color="auto"/>
                    <w:bottom w:val="none" w:sz="0" w:space="0" w:color="auto"/>
                    <w:right w:val="none" w:sz="0" w:space="0" w:color="auto"/>
                  </w:divBdr>
                </w:div>
              </w:divsChild>
            </w:div>
            <w:div w:id="1282689206">
              <w:marLeft w:val="0"/>
              <w:marRight w:val="0"/>
              <w:marTop w:val="0"/>
              <w:marBottom w:val="0"/>
              <w:divBdr>
                <w:top w:val="none" w:sz="0" w:space="0" w:color="auto"/>
                <w:left w:val="none" w:sz="0" w:space="0" w:color="auto"/>
                <w:bottom w:val="none" w:sz="0" w:space="0" w:color="auto"/>
                <w:right w:val="none" w:sz="0" w:space="0" w:color="auto"/>
              </w:divBdr>
              <w:divsChild>
                <w:div w:id="15113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2024">
          <w:marLeft w:val="0"/>
          <w:marRight w:val="0"/>
          <w:marTop w:val="0"/>
          <w:marBottom w:val="0"/>
          <w:divBdr>
            <w:top w:val="none" w:sz="0" w:space="0" w:color="auto"/>
            <w:left w:val="none" w:sz="0" w:space="0" w:color="auto"/>
            <w:bottom w:val="none" w:sz="0" w:space="0" w:color="auto"/>
            <w:right w:val="none" w:sz="0" w:space="0" w:color="auto"/>
          </w:divBdr>
          <w:divsChild>
            <w:div w:id="1444107763">
              <w:marLeft w:val="0"/>
              <w:marRight w:val="0"/>
              <w:marTop w:val="0"/>
              <w:marBottom w:val="0"/>
              <w:divBdr>
                <w:top w:val="none" w:sz="0" w:space="0" w:color="auto"/>
                <w:left w:val="none" w:sz="0" w:space="0" w:color="auto"/>
                <w:bottom w:val="none" w:sz="0" w:space="0" w:color="auto"/>
                <w:right w:val="none" w:sz="0" w:space="0" w:color="auto"/>
              </w:divBdr>
            </w:div>
          </w:divsChild>
        </w:div>
        <w:div w:id="2033069997">
          <w:marLeft w:val="0"/>
          <w:marRight w:val="0"/>
          <w:marTop w:val="0"/>
          <w:marBottom w:val="0"/>
          <w:divBdr>
            <w:top w:val="none" w:sz="0" w:space="0" w:color="auto"/>
            <w:left w:val="none" w:sz="0" w:space="0" w:color="auto"/>
            <w:bottom w:val="none" w:sz="0" w:space="0" w:color="auto"/>
            <w:right w:val="none" w:sz="0" w:space="0" w:color="auto"/>
          </w:divBdr>
          <w:divsChild>
            <w:div w:id="541331100">
              <w:marLeft w:val="0"/>
              <w:marRight w:val="0"/>
              <w:marTop w:val="0"/>
              <w:marBottom w:val="0"/>
              <w:divBdr>
                <w:top w:val="none" w:sz="0" w:space="0" w:color="auto"/>
                <w:left w:val="none" w:sz="0" w:space="0" w:color="auto"/>
                <w:bottom w:val="none" w:sz="0" w:space="0" w:color="auto"/>
                <w:right w:val="none" w:sz="0" w:space="0" w:color="auto"/>
              </w:divBdr>
            </w:div>
          </w:divsChild>
        </w:div>
        <w:div w:id="268660862">
          <w:marLeft w:val="0"/>
          <w:marRight w:val="0"/>
          <w:marTop w:val="0"/>
          <w:marBottom w:val="0"/>
          <w:divBdr>
            <w:top w:val="none" w:sz="0" w:space="0" w:color="auto"/>
            <w:left w:val="none" w:sz="0" w:space="0" w:color="auto"/>
            <w:bottom w:val="none" w:sz="0" w:space="0" w:color="auto"/>
            <w:right w:val="none" w:sz="0" w:space="0" w:color="auto"/>
          </w:divBdr>
          <w:divsChild>
            <w:div w:id="59257660">
              <w:marLeft w:val="0"/>
              <w:marRight w:val="0"/>
              <w:marTop w:val="0"/>
              <w:marBottom w:val="0"/>
              <w:divBdr>
                <w:top w:val="none" w:sz="0" w:space="0" w:color="auto"/>
                <w:left w:val="none" w:sz="0" w:space="0" w:color="auto"/>
                <w:bottom w:val="none" w:sz="0" w:space="0" w:color="auto"/>
                <w:right w:val="none" w:sz="0" w:space="0" w:color="auto"/>
              </w:divBdr>
            </w:div>
          </w:divsChild>
        </w:div>
        <w:div w:id="1281768763">
          <w:marLeft w:val="0"/>
          <w:marRight w:val="0"/>
          <w:marTop w:val="0"/>
          <w:marBottom w:val="0"/>
          <w:divBdr>
            <w:top w:val="none" w:sz="0" w:space="0" w:color="auto"/>
            <w:left w:val="none" w:sz="0" w:space="0" w:color="auto"/>
            <w:bottom w:val="none" w:sz="0" w:space="0" w:color="auto"/>
            <w:right w:val="none" w:sz="0" w:space="0" w:color="auto"/>
          </w:divBdr>
          <w:divsChild>
            <w:div w:id="894976230">
              <w:marLeft w:val="0"/>
              <w:marRight w:val="0"/>
              <w:marTop w:val="0"/>
              <w:marBottom w:val="0"/>
              <w:divBdr>
                <w:top w:val="none" w:sz="0" w:space="0" w:color="auto"/>
                <w:left w:val="none" w:sz="0" w:space="0" w:color="auto"/>
                <w:bottom w:val="none" w:sz="0" w:space="0" w:color="auto"/>
                <w:right w:val="none" w:sz="0" w:space="0" w:color="auto"/>
              </w:divBdr>
            </w:div>
          </w:divsChild>
        </w:div>
        <w:div w:id="446655712">
          <w:marLeft w:val="0"/>
          <w:marRight w:val="0"/>
          <w:marTop w:val="0"/>
          <w:marBottom w:val="0"/>
          <w:divBdr>
            <w:top w:val="none" w:sz="0" w:space="0" w:color="auto"/>
            <w:left w:val="none" w:sz="0" w:space="0" w:color="auto"/>
            <w:bottom w:val="none" w:sz="0" w:space="0" w:color="auto"/>
            <w:right w:val="none" w:sz="0" w:space="0" w:color="auto"/>
          </w:divBdr>
          <w:divsChild>
            <w:div w:id="200090974">
              <w:marLeft w:val="0"/>
              <w:marRight w:val="0"/>
              <w:marTop w:val="0"/>
              <w:marBottom w:val="0"/>
              <w:divBdr>
                <w:top w:val="none" w:sz="0" w:space="0" w:color="auto"/>
                <w:left w:val="none" w:sz="0" w:space="0" w:color="auto"/>
                <w:bottom w:val="none" w:sz="0" w:space="0" w:color="auto"/>
                <w:right w:val="none" w:sz="0" w:space="0" w:color="auto"/>
              </w:divBdr>
            </w:div>
          </w:divsChild>
        </w:div>
        <w:div w:id="182405647">
          <w:marLeft w:val="0"/>
          <w:marRight w:val="0"/>
          <w:marTop w:val="0"/>
          <w:marBottom w:val="0"/>
          <w:divBdr>
            <w:top w:val="none" w:sz="0" w:space="0" w:color="auto"/>
            <w:left w:val="none" w:sz="0" w:space="0" w:color="auto"/>
            <w:bottom w:val="none" w:sz="0" w:space="0" w:color="auto"/>
            <w:right w:val="none" w:sz="0" w:space="0" w:color="auto"/>
          </w:divBdr>
          <w:divsChild>
            <w:div w:id="1833060561">
              <w:marLeft w:val="0"/>
              <w:marRight w:val="0"/>
              <w:marTop w:val="0"/>
              <w:marBottom w:val="0"/>
              <w:divBdr>
                <w:top w:val="none" w:sz="0" w:space="0" w:color="auto"/>
                <w:left w:val="none" w:sz="0" w:space="0" w:color="auto"/>
                <w:bottom w:val="none" w:sz="0" w:space="0" w:color="auto"/>
                <w:right w:val="none" w:sz="0" w:space="0" w:color="auto"/>
              </w:divBdr>
            </w:div>
          </w:divsChild>
        </w:div>
        <w:div w:id="628316576">
          <w:marLeft w:val="0"/>
          <w:marRight w:val="0"/>
          <w:marTop w:val="0"/>
          <w:marBottom w:val="0"/>
          <w:divBdr>
            <w:top w:val="none" w:sz="0" w:space="0" w:color="auto"/>
            <w:left w:val="none" w:sz="0" w:space="0" w:color="auto"/>
            <w:bottom w:val="none" w:sz="0" w:space="0" w:color="auto"/>
            <w:right w:val="none" w:sz="0" w:space="0" w:color="auto"/>
          </w:divBdr>
          <w:divsChild>
            <w:div w:id="11650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89383">
      <w:bodyDiv w:val="1"/>
      <w:marLeft w:val="0"/>
      <w:marRight w:val="0"/>
      <w:marTop w:val="0"/>
      <w:marBottom w:val="0"/>
      <w:divBdr>
        <w:top w:val="none" w:sz="0" w:space="0" w:color="auto"/>
        <w:left w:val="none" w:sz="0" w:space="0" w:color="auto"/>
        <w:bottom w:val="none" w:sz="0" w:space="0" w:color="auto"/>
        <w:right w:val="none" w:sz="0" w:space="0" w:color="auto"/>
      </w:divBdr>
    </w:div>
    <w:div w:id="779842488">
      <w:bodyDiv w:val="1"/>
      <w:marLeft w:val="0"/>
      <w:marRight w:val="0"/>
      <w:marTop w:val="0"/>
      <w:marBottom w:val="0"/>
      <w:divBdr>
        <w:top w:val="none" w:sz="0" w:space="0" w:color="auto"/>
        <w:left w:val="none" w:sz="0" w:space="0" w:color="auto"/>
        <w:bottom w:val="none" w:sz="0" w:space="0" w:color="auto"/>
        <w:right w:val="none" w:sz="0" w:space="0" w:color="auto"/>
      </w:divBdr>
    </w:div>
    <w:div w:id="791021671">
      <w:bodyDiv w:val="1"/>
      <w:marLeft w:val="0"/>
      <w:marRight w:val="0"/>
      <w:marTop w:val="0"/>
      <w:marBottom w:val="0"/>
      <w:divBdr>
        <w:top w:val="none" w:sz="0" w:space="0" w:color="auto"/>
        <w:left w:val="none" w:sz="0" w:space="0" w:color="auto"/>
        <w:bottom w:val="none" w:sz="0" w:space="0" w:color="auto"/>
        <w:right w:val="none" w:sz="0" w:space="0" w:color="auto"/>
      </w:divBdr>
    </w:div>
    <w:div w:id="804858712">
      <w:bodyDiv w:val="1"/>
      <w:marLeft w:val="0"/>
      <w:marRight w:val="0"/>
      <w:marTop w:val="0"/>
      <w:marBottom w:val="0"/>
      <w:divBdr>
        <w:top w:val="none" w:sz="0" w:space="0" w:color="auto"/>
        <w:left w:val="none" w:sz="0" w:space="0" w:color="auto"/>
        <w:bottom w:val="none" w:sz="0" w:space="0" w:color="auto"/>
        <w:right w:val="none" w:sz="0" w:space="0" w:color="auto"/>
      </w:divBdr>
    </w:div>
    <w:div w:id="819931777">
      <w:bodyDiv w:val="1"/>
      <w:marLeft w:val="0"/>
      <w:marRight w:val="0"/>
      <w:marTop w:val="0"/>
      <w:marBottom w:val="0"/>
      <w:divBdr>
        <w:top w:val="none" w:sz="0" w:space="0" w:color="auto"/>
        <w:left w:val="none" w:sz="0" w:space="0" w:color="auto"/>
        <w:bottom w:val="none" w:sz="0" w:space="0" w:color="auto"/>
        <w:right w:val="none" w:sz="0" w:space="0" w:color="auto"/>
      </w:divBdr>
    </w:div>
    <w:div w:id="825321990">
      <w:bodyDiv w:val="1"/>
      <w:marLeft w:val="0"/>
      <w:marRight w:val="0"/>
      <w:marTop w:val="0"/>
      <w:marBottom w:val="0"/>
      <w:divBdr>
        <w:top w:val="none" w:sz="0" w:space="0" w:color="auto"/>
        <w:left w:val="none" w:sz="0" w:space="0" w:color="auto"/>
        <w:bottom w:val="none" w:sz="0" w:space="0" w:color="auto"/>
        <w:right w:val="none" w:sz="0" w:space="0" w:color="auto"/>
      </w:divBdr>
    </w:div>
    <w:div w:id="826676761">
      <w:bodyDiv w:val="1"/>
      <w:marLeft w:val="0"/>
      <w:marRight w:val="0"/>
      <w:marTop w:val="0"/>
      <w:marBottom w:val="0"/>
      <w:divBdr>
        <w:top w:val="none" w:sz="0" w:space="0" w:color="auto"/>
        <w:left w:val="none" w:sz="0" w:space="0" w:color="auto"/>
        <w:bottom w:val="none" w:sz="0" w:space="0" w:color="auto"/>
        <w:right w:val="none" w:sz="0" w:space="0" w:color="auto"/>
      </w:divBdr>
    </w:div>
    <w:div w:id="827595744">
      <w:bodyDiv w:val="1"/>
      <w:marLeft w:val="0"/>
      <w:marRight w:val="0"/>
      <w:marTop w:val="0"/>
      <w:marBottom w:val="0"/>
      <w:divBdr>
        <w:top w:val="none" w:sz="0" w:space="0" w:color="auto"/>
        <w:left w:val="none" w:sz="0" w:space="0" w:color="auto"/>
        <w:bottom w:val="none" w:sz="0" w:space="0" w:color="auto"/>
        <w:right w:val="none" w:sz="0" w:space="0" w:color="auto"/>
      </w:divBdr>
    </w:div>
    <w:div w:id="915549359">
      <w:bodyDiv w:val="1"/>
      <w:marLeft w:val="0"/>
      <w:marRight w:val="0"/>
      <w:marTop w:val="0"/>
      <w:marBottom w:val="0"/>
      <w:divBdr>
        <w:top w:val="none" w:sz="0" w:space="0" w:color="auto"/>
        <w:left w:val="none" w:sz="0" w:space="0" w:color="auto"/>
        <w:bottom w:val="none" w:sz="0" w:space="0" w:color="auto"/>
        <w:right w:val="none" w:sz="0" w:space="0" w:color="auto"/>
      </w:divBdr>
    </w:div>
    <w:div w:id="966855588">
      <w:bodyDiv w:val="1"/>
      <w:marLeft w:val="0"/>
      <w:marRight w:val="0"/>
      <w:marTop w:val="0"/>
      <w:marBottom w:val="0"/>
      <w:divBdr>
        <w:top w:val="none" w:sz="0" w:space="0" w:color="auto"/>
        <w:left w:val="none" w:sz="0" w:space="0" w:color="auto"/>
        <w:bottom w:val="none" w:sz="0" w:space="0" w:color="auto"/>
        <w:right w:val="none" w:sz="0" w:space="0" w:color="auto"/>
      </w:divBdr>
    </w:div>
    <w:div w:id="973635057">
      <w:bodyDiv w:val="1"/>
      <w:marLeft w:val="0"/>
      <w:marRight w:val="0"/>
      <w:marTop w:val="0"/>
      <w:marBottom w:val="0"/>
      <w:divBdr>
        <w:top w:val="none" w:sz="0" w:space="0" w:color="auto"/>
        <w:left w:val="none" w:sz="0" w:space="0" w:color="auto"/>
        <w:bottom w:val="none" w:sz="0" w:space="0" w:color="auto"/>
        <w:right w:val="none" w:sz="0" w:space="0" w:color="auto"/>
      </w:divBdr>
    </w:div>
    <w:div w:id="982470137">
      <w:bodyDiv w:val="1"/>
      <w:marLeft w:val="0"/>
      <w:marRight w:val="0"/>
      <w:marTop w:val="0"/>
      <w:marBottom w:val="0"/>
      <w:divBdr>
        <w:top w:val="none" w:sz="0" w:space="0" w:color="auto"/>
        <w:left w:val="none" w:sz="0" w:space="0" w:color="auto"/>
        <w:bottom w:val="none" w:sz="0" w:space="0" w:color="auto"/>
        <w:right w:val="none" w:sz="0" w:space="0" w:color="auto"/>
      </w:divBdr>
    </w:div>
    <w:div w:id="1099643391">
      <w:bodyDiv w:val="1"/>
      <w:marLeft w:val="0"/>
      <w:marRight w:val="0"/>
      <w:marTop w:val="0"/>
      <w:marBottom w:val="0"/>
      <w:divBdr>
        <w:top w:val="none" w:sz="0" w:space="0" w:color="auto"/>
        <w:left w:val="none" w:sz="0" w:space="0" w:color="auto"/>
        <w:bottom w:val="none" w:sz="0" w:space="0" w:color="auto"/>
        <w:right w:val="none" w:sz="0" w:space="0" w:color="auto"/>
      </w:divBdr>
    </w:div>
    <w:div w:id="1146967435">
      <w:bodyDiv w:val="1"/>
      <w:marLeft w:val="0"/>
      <w:marRight w:val="0"/>
      <w:marTop w:val="0"/>
      <w:marBottom w:val="0"/>
      <w:divBdr>
        <w:top w:val="none" w:sz="0" w:space="0" w:color="auto"/>
        <w:left w:val="none" w:sz="0" w:space="0" w:color="auto"/>
        <w:bottom w:val="none" w:sz="0" w:space="0" w:color="auto"/>
        <w:right w:val="none" w:sz="0" w:space="0" w:color="auto"/>
      </w:divBdr>
      <w:divsChild>
        <w:div w:id="1170216157">
          <w:marLeft w:val="547"/>
          <w:marRight w:val="0"/>
          <w:marTop w:val="115"/>
          <w:marBottom w:val="0"/>
          <w:divBdr>
            <w:top w:val="none" w:sz="0" w:space="0" w:color="auto"/>
            <w:left w:val="none" w:sz="0" w:space="0" w:color="auto"/>
            <w:bottom w:val="none" w:sz="0" w:space="0" w:color="auto"/>
            <w:right w:val="none" w:sz="0" w:space="0" w:color="auto"/>
          </w:divBdr>
        </w:div>
        <w:div w:id="300548651">
          <w:marLeft w:val="547"/>
          <w:marRight w:val="0"/>
          <w:marTop w:val="115"/>
          <w:marBottom w:val="0"/>
          <w:divBdr>
            <w:top w:val="none" w:sz="0" w:space="0" w:color="auto"/>
            <w:left w:val="none" w:sz="0" w:space="0" w:color="auto"/>
            <w:bottom w:val="none" w:sz="0" w:space="0" w:color="auto"/>
            <w:right w:val="none" w:sz="0" w:space="0" w:color="auto"/>
          </w:divBdr>
        </w:div>
      </w:divsChild>
    </w:div>
    <w:div w:id="1150563358">
      <w:bodyDiv w:val="1"/>
      <w:marLeft w:val="0"/>
      <w:marRight w:val="0"/>
      <w:marTop w:val="0"/>
      <w:marBottom w:val="0"/>
      <w:divBdr>
        <w:top w:val="none" w:sz="0" w:space="0" w:color="auto"/>
        <w:left w:val="none" w:sz="0" w:space="0" w:color="auto"/>
        <w:bottom w:val="none" w:sz="0" w:space="0" w:color="auto"/>
        <w:right w:val="none" w:sz="0" w:space="0" w:color="auto"/>
      </w:divBdr>
    </w:div>
    <w:div w:id="1284920692">
      <w:bodyDiv w:val="1"/>
      <w:marLeft w:val="0"/>
      <w:marRight w:val="0"/>
      <w:marTop w:val="0"/>
      <w:marBottom w:val="0"/>
      <w:divBdr>
        <w:top w:val="none" w:sz="0" w:space="0" w:color="auto"/>
        <w:left w:val="none" w:sz="0" w:space="0" w:color="auto"/>
        <w:bottom w:val="none" w:sz="0" w:space="0" w:color="auto"/>
        <w:right w:val="none" w:sz="0" w:space="0" w:color="auto"/>
      </w:divBdr>
    </w:div>
    <w:div w:id="1298609029">
      <w:bodyDiv w:val="1"/>
      <w:marLeft w:val="0"/>
      <w:marRight w:val="0"/>
      <w:marTop w:val="0"/>
      <w:marBottom w:val="0"/>
      <w:divBdr>
        <w:top w:val="none" w:sz="0" w:space="0" w:color="auto"/>
        <w:left w:val="none" w:sz="0" w:space="0" w:color="auto"/>
        <w:bottom w:val="none" w:sz="0" w:space="0" w:color="auto"/>
        <w:right w:val="none" w:sz="0" w:space="0" w:color="auto"/>
      </w:divBdr>
    </w:div>
    <w:div w:id="1391421945">
      <w:bodyDiv w:val="1"/>
      <w:marLeft w:val="0"/>
      <w:marRight w:val="0"/>
      <w:marTop w:val="0"/>
      <w:marBottom w:val="0"/>
      <w:divBdr>
        <w:top w:val="none" w:sz="0" w:space="0" w:color="auto"/>
        <w:left w:val="none" w:sz="0" w:space="0" w:color="auto"/>
        <w:bottom w:val="none" w:sz="0" w:space="0" w:color="auto"/>
        <w:right w:val="none" w:sz="0" w:space="0" w:color="auto"/>
      </w:divBdr>
      <w:divsChild>
        <w:div w:id="722294490">
          <w:marLeft w:val="547"/>
          <w:marRight w:val="0"/>
          <w:marTop w:val="115"/>
          <w:marBottom w:val="0"/>
          <w:divBdr>
            <w:top w:val="none" w:sz="0" w:space="0" w:color="auto"/>
            <w:left w:val="none" w:sz="0" w:space="0" w:color="auto"/>
            <w:bottom w:val="none" w:sz="0" w:space="0" w:color="auto"/>
            <w:right w:val="none" w:sz="0" w:space="0" w:color="auto"/>
          </w:divBdr>
        </w:div>
        <w:div w:id="2108846760">
          <w:marLeft w:val="547"/>
          <w:marRight w:val="0"/>
          <w:marTop w:val="115"/>
          <w:marBottom w:val="0"/>
          <w:divBdr>
            <w:top w:val="none" w:sz="0" w:space="0" w:color="auto"/>
            <w:left w:val="none" w:sz="0" w:space="0" w:color="auto"/>
            <w:bottom w:val="none" w:sz="0" w:space="0" w:color="auto"/>
            <w:right w:val="none" w:sz="0" w:space="0" w:color="auto"/>
          </w:divBdr>
        </w:div>
      </w:divsChild>
    </w:div>
    <w:div w:id="1492209823">
      <w:bodyDiv w:val="1"/>
      <w:marLeft w:val="0"/>
      <w:marRight w:val="0"/>
      <w:marTop w:val="0"/>
      <w:marBottom w:val="0"/>
      <w:divBdr>
        <w:top w:val="none" w:sz="0" w:space="0" w:color="auto"/>
        <w:left w:val="none" w:sz="0" w:space="0" w:color="auto"/>
        <w:bottom w:val="none" w:sz="0" w:space="0" w:color="auto"/>
        <w:right w:val="none" w:sz="0" w:space="0" w:color="auto"/>
      </w:divBdr>
    </w:div>
    <w:div w:id="1503204895">
      <w:bodyDiv w:val="1"/>
      <w:marLeft w:val="0"/>
      <w:marRight w:val="0"/>
      <w:marTop w:val="0"/>
      <w:marBottom w:val="0"/>
      <w:divBdr>
        <w:top w:val="none" w:sz="0" w:space="0" w:color="auto"/>
        <w:left w:val="none" w:sz="0" w:space="0" w:color="auto"/>
        <w:bottom w:val="none" w:sz="0" w:space="0" w:color="auto"/>
        <w:right w:val="none" w:sz="0" w:space="0" w:color="auto"/>
      </w:divBdr>
    </w:div>
    <w:div w:id="1516655091">
      <w:bodyDiv w:val="1"/>
      <w:marLeft w:val="0"/>
      <w:marRight w:val="0"/>
      <w:marTop w:val="0"/>
      <w:marBottom w:val="0"/>
      <w:divBdr>
        <w:top w:val="none" w:sz="0" w:space="0" w:color="auto"/>
        <w:left w:val="none" w:sz="0" w:space="0" w:color="auto"/>
        <w:bottom w:val="none" w:sz="0" w:space="0" w:color="auto"/>
        <w:right w:val="none" w:sz="0" w:space="0" w:color="auto"/>
      </w:divBdr>
    </w:div>
    <w:div w:id="1517428005">
      <w:bodyDiv w:val="1"/>
      <w:marLeft w:val="0"/>
      <w:marRight w:val="0"/>
      <w:marTop w:val="0"/>
      <w:marBottom w:val="0"/>
      <w:divBdr>
        <w:top w:val="none" w:sz="0" w:space="0" w:color="auto"/>
        <w:left w:val="none" w:sz="0" w:space="0" w:color="auto"/>
        <w:bottom w:val="none" w:sz="0" w:space="0" w:color="auto"/>
        <w:right w:val="none" w:sz="0" w:space="0" w:color="auto"/>
      </w:divBdr>
    </w:div>
    <w:div w:id="1524443014">
      <w:bodyDiv w:val="1"/>
      <w:marLeft w:val="0"/>
      <w:marRight w:val="0"/>
      <w:marTop w:val="0"/>
      <w:marBottom w:val="0"/>
      <w:divBdr>
        <w:top w:val="none" w:sz="0" w:space="0" w:color="auto"/>
        <w:left w:val="none" w:sz="0" w:space="0" w:color="auto"/>
        <w:bottom w:val="none" w:sz="0" w:space="0" w:color="auto"/>
        <w:right w:val="none" w:sz="0" w:space="0" w:color="auto"/>
      </w:divBdr>
    </w:div>
    <w:div w:id="1854800452">
      <w:bodyDiv w:val="1"/>
      <w:marLeft w:val="0"/>
      <w:marRight w:val="0"/>
      <w:marTop w:val="0"/>
      <w:marBottom w:val="0"/>
      <w:divBdr>
        <w:top w:val="none" w:sz="0" w:space="0" w:color="auto"/>
        <w:left w:val="none" w:sz="0" w:space="0" w:color="auto"/>
        <w:bottom w:val="none" w:sz="0" w:space="0" w:color="auto"/>
        <w:right w:val="none" w:sz="0" w:space="0" w:color="auto"/>
      </w:divBdr>
    </w:div>
    <w:div w:id="1911957623">
      <w:bodyDiv w:val="1"/>
      <w:marLeft w:val="0"/>
      <w:marRight w:val="0"/>
      <w:marTop w:val="0"/>
      <w:marBottom w:val="0"/>
      <w:divBdr>
        <w:top w:val="none" w:sz="0" w:space="0" w:color="auto"/>
        <w:left w:val="none" w:sz="0" w:space="0" w:color="auto"/>
        <w:bottom w:val="none" w:sz="0" w:space="0" w:color="auto"/>
        <w:right w:val="none" w:sz="0" w:space="0" w:color="auto"/>
      </w:divBdr>
    </w:div>
    <w:div w:id="200057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5DA05-FC2B-4042-B76F-C2688E30C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1309</Words>
  <Characters>7465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Sacids</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Beda</dc:creator>
  <cp:lastModifiedBy>eric beda</cp:lastModifiedBy>
  <cp:revision>2</cp:revision>
  <dcterms:created xsi:type="dcterms:W3CDTF">2021-12-16T13:22:00Z</dcterms:created>
  <dcterms:modified xsi:type="dcterms:W3CDTF">2021-12-16T13:22:00Z</dcterms:modified>
</cp:coreProperties>
</file>