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Secure File Sender</w:t>
      </w:r>
    </w:p>
    <w:p>
      <w:pPr>
        <w:pStyle w:val="Subtitle"/>
        <w:bidi w:val="0"/>
        <w:rPr/>
      </w:pPr>
      <w:r>
        <w:rPr/>
        <w:t>Casper Wright</w:t>
        <w:br/>
        <w:t>22009060</w:t>
        <w:br/>
      </w:r>
      <w:r>
        <w:rPr/>
        <w:fldChar w:fldCharType="begin"/>
      </w:r>
      <w:r>
        <w:rPr/>
        <w:instrText xml:space="preserve"> NUMWORDS </w:instrText>
      </w:r>
      <w:r>
        <w:rPr/>
        <w:fldChar w:fldCharType="separate"/>
      </w:r>
      <w:r>
        <w:rPr/>
        <w:t>250</w:t>
      </w:r>
      <w:r>
        <w:rPr/>
        <w:fldChar w:fldCharType="end"/>
      </w:r>
      <w:r>
        <w:rPr/>
        <w:br/>
      </w:r>
    </w:p>
    <w:p>
      <w:pPr>
        <w:pStyle w:val="BodyText"/>
        <w:bidi w:val="0"/>
        <w:jc w:val="start"/>
        <w:rPr/>
      </w:pPr>
      <w:r>
        <w:rPr/>
        <w:t xml:space="preserve">The “Secure File Sender”, herein referred to as SFS, is a dissertation project to </w:t>
      </w:r>
      <w:r>
        <w:rPr/>
        <w:t>create a secure communications platform where data is secured via cryptography in the three states: Rest, Transit, and Computation.</w:t>
      </w:r>
    </w:p>
    <w:p>
      <w:pPr>
        <w:pStyle w:val="BodyText"/>
        <w:bidi w:val="0"/>
        <w:jc w:val="start"/>
        <w:rPr/>
      </w:pPr>
      <w:r>
        <w:rPr/>
      </w:r>
      <w:r>
        <w:br w:type="page"/>
      </w:r>
    </w:p>
    <w:p>
      <w:pPr>
        <w:pStyle w:val="BodyText"/>
        <w:bidi w:val="0"/>
        <w:spacing w:before="0" w:after="140"/>
        <w:jc w:val="start"/>
        <w:rPr/>
      </w:pPr>
      <w:r>
        <w:rPr/>
      </w:r>
    </w:p>
    <w:sdt>
      <w:sdtPr>
        <w:docPartObj>
          <w:docPartGallery w:val="Table of Contents"/>
          <w:docPartUnique w:val="true"/>
        </w:docPartObj>
      </w:sdtPr>
      <w:sdtContent>
        <w:p>
          <w:pPr>
            <w:pStyle w:val="TOCHeading"/>
            <w:suppressLineNumbers/>
            <w:ind w:hanging="0" w:start="0"/>
            <w:rPr>
              <w:b/>
              <w:bCs/>
              <w:sz w:val="32"/>
              <w:szCs w:val="32"/>
            </w:rPr>
          </w:pPr>
          <w:r>
            <w:rPr>
              <w:b/>
              <w:bCs/>
              <w:sz w:val="32"/>
              <w:szCs w:val="32"/>
            </w:rPr>
            <w:t>Table of Contents</w:t>
          </w:r>
        </w:p>
        <w:p>
          <w:pPr>
            <w:pStyle w:val="TOC1"/>
            <w:tabs>
              <w:tab w:val="clear" w:pos="9638"/>
              <w:tab w:val="right" w:pos="9637" w:leader="dot"/>
            </w:tabs>
            <w:rPr/>
          </w:pPr>
          <w:r>
            <w:fldChar w:fldCharType="begin"/>
          </w:r>
          <w:r>
            <w:rPr>
              <w:rStyle w:val="IndexLink"/>
            </w:rPr>
            <w:instrText xml:space="preserve"> TOC \f \o "1-9" \h</w:instrText>
          </w:r>
          <w:r>
            <w:rPr>
              <w:rStyle w:val="IndexLink"/>
            </w:rPr>
            <w:fldChar w:fldCharType="separate"/>
          </w:r>
          <w:hyperlink w:anchor="__RefHeading___Toc1_3887144219">
            <w:r>
              <w:rPr>
                <w:rStyle w:val="IndexLink"/>
              </w:rPr>
              <w:t>Development</w:t>
            </w:r>
            <w:r>
              <w:rPr>
                <w:rStyle w:val="IndexLink"/>
              </w:rPr>
              <w:tab/>
              <w:t>3</w:t>
            </w:r>
          </w:hyperlink>
        </w:p>
        <w:p>
          <w:pPr>
            <w:pStyle w:val="TOC2"/>
            <w:tabs>
              <w:tab w:val="clear" w:pos="9355"/>
              <w:tab w:val="right" w:pos="9637" w:leader="dot"/>
            </w:tabs>
            <w:rPr/>
          </w:pPr>
          <w:hyperlink w:anchor="__RefHeading___Toc133_1790601954">
            <w:r>
              <w:rPr>
                <w:rStyle w:val="IndexLink"/>
              </w:rPr>
              <w:t>Analysis</w:t>
              <w:tab/>
              <w:t>3</w:t>
            </w:r>
          </w:hyperlink>
        </w:p>
        <w:p>
          <w:pPr>
            <w:pStyle w:val="TOC2"/>
            <w:tabs>
              <w:tab w:val="clear" w:pos="9355"/>
              <w:tab w:val="right" w:pos="9637" w:leader="dot"/>
            </w:tabs>
            <w:rPr/>
          </w:pPr>
          <w:hyperlink w:anchor="__RefHeading___Toc135_1790601954">
            <w:r>
              <w:rPr>
                <w:rStyle w:val="IndexLink"/>
              </w:rPr>
              <w:t>Requirement Specification</w:t>
              <w:tab/>
              <w:t>3</w:t>
            </w:r>
          </w:hyperlink>
        </w:p>
        <w:p>
          <w:pPr>
            <w:pStyle w:val="TOC2"/>
            <w:tabs>
              <w:tab w:val="clear" w:pos="9355"/>
              <w:tab w:val="right" w:pos="9637" w:leader="dot"/>
            </w:tabs>
            <w:rPr/>
          </w:pPr>
          <w:hyperlink w:anchor="__RefHeading___Toc137_1790601954">
            <w:r>
              <w:rPr>
                <w:rStyle w:val="IndexLink"/>
              </w:rPr>
              <w:t>Design</w:t>
              <w:tab/>
              <w:t>3</w:t>
            </w:r>
          </w:hyperlink>
        </w:p>
        <w:p>
          <w:pPr>
            <w:pStyle w:val="TOC2"/>
            <w:tabs>
              <w:tab w:val="clear" w:pos="9355"/>
              <w:tab w:val="right" w:pos="9637" w:leader="dot"/>
            </w:tabs>
            <w:rPr/>
          </w:pPr>
          <w:hyperlink w:anchor="__RefHeading___Toc139_1790601954">
            <w:r>
              <w:rPr>
                <w:rStyle w:val="IndexLink"/>
              </w:rPr>
              <w:t>Development</w:t>
              <w:tab/>
              <w:t>3</w:t>
            </w:r>
          </w:hyperlink>
        </w:p>
        <w:p>
          <w:pPr>
            <w:pStyle w:val="TOC2"/>
            <w:tabs>
              <w:tab w:val="clear" w:pos="9355"/>
              <w:tab w:val="right" w:pos="9637" w:leader="dot"/>
            </w:tabs>
            <w:rPr/>
          </w:pPr>
          <w:hyperlink w:anchor="__RefHeading___Toc141_1790601954">
            <w:r>
              <w:rPr>
                <w:rStyle w:val="IndexLink"/>
              </w:rPr>
              <w:t>Testing and Integration</w:t>
              <w:tab/>
              <w:t>3</w:t>
            </w:r>
          </w:hyperlink>
        </w:p>
        <w:p>
          <w:pPr>
            <w:pStyle w:val="TOC2"/>
            <w:tabs>
              <w:tab w:val="clear" w:pos="9355"/>
              <w:tab w:val="right" w:pos="9637" w:leader="dot"/>
            </w:tabs>
            <w:rPr/>
          </w:pPr>
          <w:hyperlink w:anchor="__RefHeading___Toc143_1790601954">
            <w:r>
              <w:rPr>
                <w:rStyle w:val="IndexLink"/>
              </w:rPr>
              <w:t>Implementation/ Deployment</w:t>
              <w:tab/>
              <w:t>3</w:t>
            </w:r>
          </w:hyperlink>
          <w:r>
            <w:rPr>
              <w:rStyle w:val="IndexLink"/>
            </w:rPr>
            <w:fldChar w:fldCharType="end"/>
          </w:r>
        </w:p>
      </w:sdtContent>
    </w:sdt>
    <w:p>
      <w:pPr>
        <w:pStyle w:val="BodyText"/>
        <w:bidi w:val="0"/>
        <w:jc w:val="start"/>
        <w:rPr/>
      </w:pPr>
      <w:r>
        <w:rPr/>
      </w:r>
    </w:p>
    <w:p>
      <w:pPr>
        <w:pStyle w:val="Heading1"/>
        <w:widowControl/>
        <w:numPr>
          <w:ilvl w:val="0"/>
          <w:numId w:val="0"/>
        </w:numPr>
        <w:suppressAutoHyphens w:val="true"/>
        <w:bidi w:val="0"/>
        <w:ind w:hanging="0" w:start="0"/>
        <w:jc w:val="start"/>
        <w:rPr/>
      </w:pPr>
      <w:r>
        <w:rPr/>
      </w:r>
      <w:r>
        <w:br w:type="page"/>
      </w:r>
    </w:p>
    <w:p>
      <w:pPr>
        <w:pStyle w:val="Heading1"/>
        <w:numPr>
          <w:ilvl w:val="0"/>
          <w:numId w:val="2"/>
        </w:numPr>
        <w:bidi w:val="0"/>
        <w:spacing w:before="0" w:after="120"/>
        <w:ind w:hanging="0" w:start="0"/>
        <w:jc w:val="start"/>
        <w:rPr/>
      </w:pPr>
      <w:bookmarkStart w:id="0" w:name="__RefHeading___Toc1_3887144219"/>
      <w:bookmarkEnd w:id="0"/>
      <w:r>
        <w:rPr/>
        <w:t>Development</w:t>
      </w:r>
    </w:p>
    <w:p>
      <w:pPr>
        <w:pStyle w:val="BodyText"/>
        <w:bidi w:val="0"/>
        <w:jc w:val="start"/>
        <w:rPr/>
      </w:pPr>
      <w:r>
        <w:rPr/>
        <w:t xml:space="preserve">To aid in the development process, an appropriate model can be adhered to such as the </w:t>
      </w:r>
      <w:commentRangeStart w:id="0"/>
      <w:r>
        <w:rPr/>
        <w:t>waterfall model</w:t>
      </w:r>
      <w:r>
        <w:rPr/>
      </w:r>
      <w:commentRangeEnd w:id="0"/>
      <w:r>
        <w:commentReference w:id="0"/>
      </w:r>
      <w:r>
        <w:rPr/>
        <w:t>. While usually the waterfall model may not be the most appropriate, as this project is in a fully defined environment with no unknown factors. After requirement specification and design, the single development stage when supplemented with ad hoc testing would allow the complete program to be developed.</w:t>
      </w:r>
    </w:p>
    <w:p>
      <w:pPr>
        <w:pStyle w:val="Heading3"/>
        <w:numPr>
          <w:ilvl w:val="2"/>
          <w:numId w:val="1"/>
        </w:numPr>
        <w:ind w:hanging="0" w:start="0"/>
        <w:rPr/>
      </w:pPr>
      <w:r>
        <w:rPr/>
        <w:t>Requirements</w:t>
      </w:r>
    </w:p>
    <w:p>
      <w:pPr>
        <w:pStyle w:val="BodyText"/>
        <w:bidi w:val="0"/>
        <w:jc w:val="start"/>
        <w:rPr/>
      </w:pPr>
      <w:r>
        <w:rPr/>
        <w:t xml:space="preserve">To develop the SFS, the requirements for such a program need to be ascertained, abstracted into the functional requirements, and decomposed into functions and processes which can be implemented to create the SFS. The aim of SFS, from </w:t>
      </w:r>
      <w:r>
        <w:rPr/>
        <w:fldChar w:fldCharType="begin"/>
      </w:r>
      <w:r>
        <w:rPr/>
        <w:instrText xml:space="preserve"> REF Ref_Text0_label_and_number \h </w:instrText>
      </w:r>
      <w:r>
        <w:rPr/>
        <w:fldChar w:fldCharType="separate"/>
      </w:r>
      <w:r>
        <w:rPr/>
        <w:t>Text 1</w:t>
      </w:r>
      <w:r>
        <w:rPr/>
        <w:fldChar w:fldCharType="end"/>
      </w:r>
      <w:r>
        <w:rPr/>
        <w:t xml:space="preserve"> below, is to provide a way to transfer files and messages while keeping the information secure:</w:t>
      </w:r>
    </w:p>
    <w:tbl>
      <w:tblPr>
        <w:tblW w:w="5000" w:type="pct"/>
        <w:jc w:val="start"/>
        <w:tblInd w:w="-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Normal"/>
              <w:keepNext w:val="true"/>
              <w:widowControl/>
              <w:suppressAutoHyphens w:val="true"/>
              <w:spacing w:lineRule="auto" w:line="240" w:before="0" w:after="0"/>
              <w:jc w:val="start"/>
              <w:rPr>
                <w:rFonts w:ascii="Calibri" w:hAnsi="Calibri" w:eastAsia="Calibri" w:cs=""/>
                <w:kern w:val="0"/>
                <w:sz w:val="22"/>
                <w:szCs w:val="22"/>
                <w:lang w:val="en-GB" w:eastAsia="en-US" w:bidi="ar-SA"/>
              </w:rPr>
            </w:pPr>
            <w:r>
              <w:rPr>
                <w:rFonts w:eastAsia="Calibri" w:cs=""/>
                <w:kern w:val="0"/>
                <w:sz w:val="22"/>
                <w:szCs w:val="22"/>
                <w:lang w:val="en-GB" w:eastAsia="en-US" w:bidi="ar-SA"/>
              </w:rPr>
              <w:t>To transfer files and messages securely with data stored and used securely such that no information regarding users or activity can be obtained via files on clients and servers, attempting to secure data in its 3 states (Transport, Rest, and Computation).</w:t>
            </w:r>
          </w:p>
        </w:tc>
      </w:tr>
    </w:tbl>
    <w:p>
      <w:pPr>
        <w:pStyle w:val="Text"/>
        <w:rPr/>
      </w:pPr>
      <w:bookmarkStart w:id="1" w:name="Ref_Text0_full"/>
      <w:bookmarkStart w:id="2" w:name="Ref_Text0_label_and_number"/>
      <w:r>
        <w:rPr/>
        <w:t xml:space="preserve">Text </w:t>
      </w:r>
      <w:r>
        <w:rPr/>
        <w:fldChar w:fldCharType="begin"/>
      </w:r>
      <w:r>
        <w:rPr/>
        <w:instrText xml:space="preserve"> SEQ Text \* ARABIC </w:instrText>
      </w:r>
      <w:r>
        <w:rPr/>
        <w:fldChar w:fldCharType="separate"/>
      </w:r>
      <w:r>
        <w:rPr/>
        <w:t>1</w:t>
      </w:r>
      <w:r>
        <w:rPr/>
        <w:fldChar w:fldCharType="end"/>
      </w:r>
      <w:bookmarkEnd w:id="2"/>
      <w:r>
        <w:rPr/>
        <w:t xml:space="preserve">: Aims and Objectives of Secure File Sender </w:t>
      </w:r>
      <w:bookmarkEnd w:id="1"/>
      <w:r>
        <w:rPr/>
        <w:t>from project proposal</w:t>
      </w:r>
    </w:p>
    <w:p>
      <w:pPr>
        <w:pStyle w:val="Heading2"/>
        <w:numPr>
          <w:ilvl w:val="1"/>
          <w:numId w:val="1"/>
        </w:numPr>
        <w:ind w:hanging="0" w:start="0"/>
        <w:rPr/>
      </w:pPr>
      <w:bookmarkStart w:id="3" w:name="__RefHeading___Toc133_1790601954"/>
      <w:bookmarkEnd w:id="3"/>
      <w:r>
        <w:rPr/>
        <w:t>Analysis</w:t>
      </w:r>
    </w:p>
    <w:p>
      <w:pPr>
        <w:pStyle w:val="BodyText"/>
        <w:rPr/>
      </w:pPr>
      <w:r>
        <w:rPr/>
        <w:t xml:space="preserve">To keep information secure, </w:t>
      </w:r>
      <w:r>
        <w:rPr/>
        <w:t>cryptographic suites such  as https://www.esecurityplanet.com/networks/strong-encryption/</w:t>
      </w:r>
    </w:p>
    <w:p>
      <w:pPr>
        <w:pStyle w:val="Heading2"/>
        <w:numPr>
          <w:ilvl w:val="1"/>
          <w:numId w:val="1"/>
        </w:numPr>
        <w:ind w:hanging="0" w:start="0"/>
        <w:rPr/>
      </w:pPr>
      <w:bookmarkStart w:id="4" w:name="__RefHeading___Toc137_1790601954"/>
      <w:bookmarkEnd w:id="4"/>
      <w:r>
        <w:rPr/>
        <w:t>Design</w:t>
      </w:r>
    </w:p>
    <w:p>
      <w:pPr>
        <w:pStyle w:val="BodyText"/>
        <w:rPr/>
      </w:pPr>
      <w:r>
        <w:rPr/>
      </w:r>
    </w:p>
    <w:p>
      <w:pPr>
        <w:pStyle w:val="Heading2"/>
        <w:numPr>
          <w:ilvl w:val="1"/>
          <w:numId w:val="1"/>
        </w:numPr>
        <w:ind w:hanging="0" w:start="0"/>
        <w:rPr/>
      </w:pPr>
      <w:bookmarkStart w:id="5" w:name="__RefHeading___Toc139_1790601954"/>
      <w:bookmarkEnd w:id="5"/>
      <w:r>
        <w:rPr/>
        <w:t>Implementation</w:t>
      </w:r>
    </w:p>
    <w:p>
      <w:pPr>
        <w:pStyle w:val="BodyText"/>
        <w:rPr/>
      </w:pPr>
      <w:r>
        <w:rPr/>
      </w:r>
    </w:p>
    <w:p>
      <w:pPr>
        <w:pStyle w:val="Heading2"/>
        <w:numPr>
          <w:ilvl w:val="1"/>
          <w:numId w:val="1"/>
        </w:numPr>
        <w:ind w:hanging="0" w:start="0"/>
        <w:rPr/>
      </w:pPr>
      <w:bookmarkStart w:id="6" w:name="__RefHeading___Toc141_1790601954"/>
      <w:bookmarkEnd w:id="6"/>
      <w:r>
        <w:rPr/>
        <w:t>Testing</w:t>
      </w:r>
    </w:p>
    <w:p>
      <w:pPr>
        <w:pStyle w:val="BodyText"/>
        <w:rPr/>
      </w:pPr>
      <w:r>
        <w:rPr/>
      </w:r>
    </w:p>
    <w:p>
      <w:pPr>
        <w:pStyle w:val="Heading2"/>
        <w:numPr>
          <w:ilvl w:val="1"/>
          <w:numId w:val="1"/>
        </w:numPr>
        <w:spacing w:before="200" w:after="120"/>
        <w:ind w:hanging="0" w:start="0"/>
        <w:rPr/>
      </w:pPr>
      <w:bookmarkStart w:id="7" w:name="__RefHeading___Toc143_1790601954"/>
      <w:bookmarkEnd w:id="7"/>
      <w:r>
        <w:rPr/>
        <w:t>Operation</w:t>
      </w:r>
    </w:p>
    <w:p>
      <w:pPr>
        <w:pStyle w:val="BodyText"/>
        <w:spacing w:before="200" w:after="120"/>
        <w:ind w:hanging="0" w:start="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4-11-08T11:58:39Z" w:initials="">
    <w:p>
      <w:pPr>
        <w:overflowPunct w:val="false"/>
        <w:rPr/>
      </w:pPr>
      <w:r>
        <w:rPr>
          <w:rFonts w:eastAsia="Segoe UI" w:cs="Tahoma"/>
          <w:kern w:val="0"/>
          <w:lang w:val="en-US" w:eastAsia="en-US" w:bidi="en-US"/>
        </w:rPr>
        <w:t>Source for waterfall model:</w:t>
      </w:r>
    </w:p>
    <w:p>
      <w:pPr>
        <w:overflowPunct w:val="false"/>
        <w:rPr/>
      </w:pPr>
      <w:r>
        <w:rPr>
          <w:rFonts w:eastAsia="Segoe UI" w:cs="Tahoma"/>
          <w:kern w:val="0"/>
          <w:lang w:val="en-US" w:eastAsia="en-US" w:bidi="en-US"/>
        </w:rPr>
      </w:r>
    </w:p>
    <w:p>
      <w:pPr>
        <w:overflowPunct w:val="false"/>
        <w:rPr/>
      </w:pPr>
      <w:r>
        <w:rPr>
          <w:rFonts w:eastAsia="Segoe UI" w:cs="Tahoma"/>
          <w:kern w:val="0"/>
          <w:lang w:val="en-US" w:eastAsia="en-US" w:bidi="en-US"/>
        </w:rPr>
        <w:t>https://www.researchgate.net/profile/Adetokunbo_Adenowo/publication/344194737_Software_Engineering_Methodologies_A_Review_of_the_Waterfall_Model_and_Object-_Oriented_Approach/links/5f5a803292851c07895d2ce8/Software-Engineering-Methodologies-A-Review-of-the-Waterfall-Model-and-Object-Oriented-Approach.pdf</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Calibri">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hyphenationZone w:val="36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ex"/>
    <w:pPr>
      <w:tabs>
        <w:tab w:val="clear" w:pos="709"/>
        <w:tab w:val="right" w:pos="9638" w:leader="dot"/>
      </w:tabs>
      <w:ind w:hanging="0" w:start="0"/>
    </w:pPr>
    <w:rPr/>
  </w:style>
  <w:style w:type="paragraph" w:styleId="Text">
    <w:name w:val="Text"/>
    <w:basedOn w:val="Caption"/>
    <w:qFormat/>
    <w:pPr/>
    <w:rPr/>
  </w:style>
  <w:style w:type="paragraph" w:styleId="TableContents">
    <w:name w:val="Table Contents"/>
    <w:basedOn w:val="Normal"/>
    <w:qFormat/>
    <w:pPr>
      <w:widowControl w:val="false"/>
      <w:suppressLineNumbers/>
    </w:pPr>
    <w:rPr/>
  </w:style>
  <w:style w:type="paragraph" w:styleId="Comment">
    <w:name w:val="Comment"/>
    <w:basedOn w:val="Normal"/>
    <w:qFormat/>
    <w:pPr/>
    <w:rPr>
      <w:sz w:val="20"/>
      <w:szCs w:val="20"/>
    </w:rPr>
  </w:style>
  <w:style w:type="paragraph" w:styleId="TOC2">
    <w:name w:val="toc 2"/>
    <w:basedOn w:val="Index"/>
    <w:pPr>
      <w:tabs>
        <w:tab w:val="clear" w:pos="709"/>
        <w:tab w:val="right" w:pos="9355" w:leader="dot"/>
      </w:tabs>
      <w:ind w:hanging="0" w:start="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73</TotalTime>
  <Application>LibreOffice/24.8.2.1$Windows_X86_64 LibreOffice_project/0f794b6e29741098670a3b95d60478a65d05ef13</Application>
  <AppVersion>15.0000</AppVersion>
  <Pages>3</Pages>
  <Words>251</Words>
  <Characters>1420</Characters>
  <CharactersWithSpaces>1650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2024-11-05T16:12:51Z</dcterms:created>
  <dc:creator/>
  <dc:description/>
  <dc:language>en-US</dc:language>
  <cp:lastModifiedBy/>
  <dcterms:modified xsi:type="dcterms:W3CDTF">2024-11-08T12:23:12Z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