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3-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Trigger actualizar: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TRIGGER actualizarProductos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BEFORE UPDATE ON productos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INSERT INTO audit(idMov, DetMov, Fecha,  Tiempo, idUsr, Tabla)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VALUES (3, CONCAT('Se actualizo un campo de Productos con la id ', CONVERT(new.IdProducto, char)), CURDATE(), CURTIME(), new.idUsr, "Productos") 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Trigger eliminar: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TRIGGER borrarProductos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BEFORE DELETE ON productos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INSERT INTO audit(idMov, DetMov, Fecha,  Tiempo, idUsr, Tabla)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VALUES (3, CONCAT('Se BORRO un REGISTRO de Productos con la id ', CONVERT(OLD.IdProducto, char)), CURDATE(), CURTIME(), old.idUsr, "Productos") 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Trigger insertar: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DELIMITER $$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TRIGGER nuevoProductos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BEFORE INSERT ON productos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INSERT INTO audit(idMov, DetMov, Fecha,  Tiempo, idUsr, Tabla)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VALUES (1, CONCAT('Se agrego un REGISTRO de Productos con la id ', CONVERT(new.IdProducto, char)), CURDATE(), CURTIME(), new.idUsr, "Productos") 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END$$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 para actualizar: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CREATE DEFINER=`root`@`localhost` PROCEDURE `Actualizar_Trigger`(in Id varchar(50), in idUsr int, in Tabla varchar(50))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INSERT INTO audit(idMov, DetMov, Fecha,  Tiempo, idUsr, Tabla)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VALUES (3, CONCAT('Se actualizo un registro con la Id ', CONVERT(Id, char)), CURDATE(), CURTIME(), idUsr, Tabla ) 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 para agregar: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DEFINER=`root`@`localhost` PROCEDURE `Insertar_Trigger`(in Id varchar(50), in idUsr int, in Tabla varchar(50))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audit(idMov, DetMov, Fecha,  Tiempo, idUsr, Tabla)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VALUES (1, CONCAT('Se agrego un registro con la Id ', CONVERT(Id, char)), CURDATE(), CURTIME(), idUsr, Tabla ) 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Procedimiento para eliminar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DEFINER=`root`@`localhost` PROCEDURE `Eliminar_Trigger`(in Id varchar(50), in idUsr int, in Tabla varchar(50))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audit(idMov, DetMov, Fecha,  Tiempo, idUsr, Tabla)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VALUES (2, CONCAT('Se borro un registro con la Id ', CONVERT(Id, char)), CURDATE(), CURTIME(), idUsr, Tabla ) 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