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F5358" w14:textId="77777777" w:rsidR="00D84128" w:rsidRPr="000F66C5" w:rsidRDefault="000F66C5">
      <w:pPr>
        <w:jc w:val="center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  <w:b/>
          <w:sz w:val="48"/>
        </w:rPr>
        <w:t>Nexus — RAG Pipeline Implementation</w:t>
      </w:r>
    </w:p>
    <w:p w14:paraId="423D0AE5" w14:textId="77777777" w:rsidR="00D84128" w:rsidRPr="000F66C5" w:rsidRDefault="000F66C5">
      <w:pPr>
        <w:jc w:val="center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  <w:i/>
          <w:color w:val="555555"/>
          <w:sz w:val="26"/>
        </w:rPr>
        <w:t>Ingestion, query, and document/chunk replacement — what's built, what's designed, and the folder-structure mental model behind it</w:t>
      </w:r>
    </w:p>
    <w:p w14:paraId="3AD7C850" w14:textId="77777777" w:rsidR="00D84128" w:rsidRPr="000F66C5" w:rsidRDefault="00D84128">
      <w:pPr>
        <w:rPr>
          <w:rFonts w:asciiTheme="majorHAnsi" w:hAnsiTheme="majorHAnsi" w:cstheme="majorHAnsi"/>
        </w:rPr>
      </w:pPr>
    </w:p>
    <w:p w14:paraId="032C65BB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Purpose of this document: a reference for what has actually been BUILT in the RAG </w:t>
      </w:r>
      <w:r w:rsidRPr="000F66C5">
        <w:rPr>
          <w:rFonts w:asciiTheme="majorHAnsi" w:hAnsiTheme="majorHAnsi" w:cstheme="majorHAnsi"/>
        </w:rPr>
        <w:t>pipeline versus what is only DESIGNED/aspirational so far, which files exist and why, and the reasoning behind where new code goes. Anyone (including future-you) should be able to pick this up cold and understand the current state of the system.</w:t>
      </w:r>
    </w:p>
    <w:p w14:paraId="5947610B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br w:type="page"/>
      </w:r>
    </w:p>
    <w:p w14:paraId="2262BFFD" w14:textId="77777777" w:rsidR="00D84128" w:rsidRPr="000F66C5" w:rsidRDefault="000F66C5">
      <w:pPr>
        <w:pStyle w:val="Heading1"/>
        <w:rPr>
          <w:rFonts w:cstheme="majorHAnsi"/>
        </w:rPr>
      </w:pPr>
      <w:r w:rsidRPr="000F66C5">
        <w:rPr>
          <w:rFonts w:cstheme="majorHAnsi"/>
        </w:rPr>
        <w:lastRenderedPageBreak/>
        <w:t>0. Thoug</w:t>
      </w:r>
      <w:r w:rsidRPr="000F66C5">
        <w:rPr>
          <w:rFonts w:cstheme="majorHAnsi"/>
        </w:rPr>
        <w:t>ht Process Behind the RAG Implementation</w:t>
      </w:r>
    </w:p>
    <w:p w14:paraId="416C00FC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The RAG system was built by proving each piece works end to end on a small scale before adding the next layer, and by deliberately keeping infrastructure swappable: local Docker Postgres now, AWS later; a manual scr</w:t>
      </w:r>
      <w:r w:rsidRPr="000F66C5">
        <w:rPr>
          <w:rFonts w:asciiTheme="majorHAnsi" w:hAnsiTheme="majorHAnsi" w:cstheme="majorHAnsi"/>
        </w:rPr>
        <w:t>ipt trigger now, an API/S3 event later — without the core logic ever needing to change when the trigger around it changes.</w:t>
      </w:r>
    </w:p>
    <w:p w14:paraId="676EA69A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The build order, and the reasoning for each step:</w:t>
      </w:r>
    </w:p>
    <w:p w14:paraId="1AFA40BB" w14:textId="77777777" w:rsidR="00D84128" w:rsidRPr="000F66C5" w:rsidRDefault="000F66C5">
      <w:pPr>
        <w:pStyle w:val="ListNumber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Local database first (Postgres + pgvector via Docker) — proving the schema and the </w:t>
      </w:r>
      <w:r w:rsidRPr="000F66C5">
        <w:rPr>
          <w:rFonts w:asciiTheme="majorHAnsi" w:hAnsiTheme="majorHAnsi" w:cstheme="majorHAnsi"/>
        </w:rPr>
        <w:t>connection before writing any pipeline logic against it.</w:t>
      </w:r>
    </w:p>
    <w:p w14:paraId="0D921729" w14:textId="77777777" w:rsidR="00D84128" w:rsidRPr="000F66C5" w:rsidRDefault="000F66C5">
      <w:pPr>
        <w:pStyle w:val="ListNumber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Ingestion pipeline — load, chunk, embed, save — tested first on small (10-40 page) PDFs rather than large ones, since the goal at that stage was proving the LOGIC works, not testing performance at sc</w:t>
      </w:r>
      <w:r w:rsidRPr="000F66C5">
        <w:rPr>
          <w:rFonts w:asciiTheme="majorHAnsi" w:hAnsiTheme="majorHAnsi" w:cstheme="majorHAnsi"/>
        </w:rPr>
        <w:t>ale.</w:t>
      </w:r>
    </w:p>
    <w:p w14:paraId="388F2F7A" w14:textId="77777777" w:rsidR="00D84128" w:rsidRPr="000F66C5" w:rsidRDefault="000F66C5">
      <w:pPr>
        <w:pStyle w:val="ListNumber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Query pipeline — built as a plain function chain, NOT a LangGraph graph, because there was only one path (retrieve -&gt; answer) and therefore no routing decision for a graph to make. LangGraph is reserved for the moment a real decision appears (e.g. RAG</w:t>
      </w:r>
      <w:r w:rsidRPr="000F66C5">
        <w:rPr>
          <w:rFonts w:asciiTheme="majorHAnsi" w:hAnsiTheme="majorHAnsi" w:cstheme="majorHAnsi"/>
        </w:rPr>
        <w:t xml:space="preserve"> vs. NL2SQL).</w:t>
      </w:r>
    </w:p>
    <w:p w14:paraId="681D1BE8" w14:textId="77777777" w:rsidR="00D84128" w:rsidRPr="000F66C5" w:rsidRDefault="000F66C5">
      <w:pPr>
        <w:pStyle w:val="ListNumber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Document-level replacement — built next, since it only depends on ingestion (already done) and needed no new pipeline concepts, just reuse of ingest_pdf().</w:t>
      </w:r>
    </w:p>
    <w:p w14:paraId="3FC48326" w14:textId="77777777" w:rsidR="00D84128" w:rsidRPr="000F66C5" w:rsidRDefault="000F66C5">
      <w:pPr>
        <w:pStyle w:val="ListNumber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Chunk-level replacement, indexing, and Redis caching — deliberately DEFERRED (see the </w:t>
      </w:r>
      <w:r w:rsidRPr="000F66C5">
        <w:rPr>
          <w:rFonts w:asciiTheme="majorHAnsi" w:hAnsiTheme="majorHAnsi" w:cstheme="majorHAnsi"/>
        </w:rPr>
        <w:t>status table below), because each depends on something not yet built (the query pipeline's messages/source_chunk_ids, or real data volume, or real query load) — building them earlier would mean designing against data or conditions that do not exist yet.</w:t>
      </w:r>
    </w:p>
    <w:p w14:paraId="70E829E9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0.</w:t>
      </w:r>
      <w:r w:rsidRPr="000F66C5">
        <w:rPr>
          <w:rFonts w:cstheme="majorHAnsi"/>
        </w:rPr>
        <w:t>1 Feature Status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7"/>
        <w:gridCol w:w="3836"/>
        <w:gridCol w:w="2674"/>
        <w:gridCol w:w="1819"/>
      </w:tblGrid>
      <w:tr w:rsidR="00D84128" w:rsidRPr="000F66C5" w14:paraId="40E6DDF6" w14:textId="77777777">
        <w:trPr>
          <w:jc w:val="center"/>
        </w:trPr>
        <w:tc>
          <w:tcPr>
            <w:tcW w:w="576" w:type="dxa"/>
            <w:shd w:val="clear" w:color="auto" w:fill="D9D9D9"/>
          </w:tcPr>
          <w:p w14:paraId="159CB91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#</w:t>
            </w:r>
          </w:p>
        </w:tc>
        <w:tc>
          <w:tcPr>
            <w:tcW w:w="4464" w:type="dxa"/>
            <w:shd w:val="clear" w:color="auto" w:fill="D9D9D9"/>
          </w:tcPr>
          <w:p w14:paraId="3874B0E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Feature</w:t>
            </w:r>
          </w:p>
        </w:tc>
        <w:tc>
          <w:tcPr>
            <w:tcW w:w="3024" w:type="dxa"/>
            <w:shd w:val="clear" w:color="auto" w:fill="D9D9D9"/>
          </w:tcPr>
          <w:p w14:paraId="6FB3145C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Status</w:t>
            </w:r>
          </w:p>
        </w:tc>
        <w:tc>
          <w:tcPr>
            <w:tcW w:w="2016" w:type="dxa"/>
            <w:shd w:val="clear" w:color="auto" w:fill="D9D9D9"/>
          </w:tcPr>
          <w:p w14:paraId="4420FF1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Notes</w:t>
            </w:r>
          </w:p>
        </w:tc>
      </w:tr>
      <w:tr w:rsidR="00D84128" w:rsidRPr="000F66C5" w14:paraId="33326BB4" w14:textId="77777777">
        <w:trPr>
          <w:jc w:val="center"/>
        </w:trPr>
        <w:tc>
          <w:tcPr>
            <w:tcW w:w="576" w:type="dxa"/>
          </w:tcPr>
          <w:p w14:paraId="73DE0094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</w:t>
            </w:r>
          </w:p>
        </w:tc>
        <w:tc>
          <w:tcPr>
            <w:tcW w:w="4464" w:type="dxa"/>
          </w:tcPr>
          <w:p w14:paraId="26C9224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Add file: load, chunk, embed, save to DB</w:t>
            </w:r>
          </w:p>
        </w:tc>
        <w:tc>
          <w:tcPr>
            <w:tcW w:w="3024" w:type="dxa"/>
          </w:tcPr>
          <w:p w14:paraId="0D34E90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Built</w:t>
            </w:r>
          </w:p>
        </w:tc>
        <w:tc>
          <w:tcPr>
            <w:tcW w:w="2016" w:type="dxa"/>
          </w:tcPr>
          <w:p w14:paraId="41DC158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Ingestion pipeline — Section 2.1</w:t>
            </w:r>
          </w:p>
        </w:tc>
      </w:tr>
      <w:tr w:rsidR="00D84128" w:rsidRPr="000F66C5" w14:paraId="070591DC" w14:textId="77777777">
        <w:trPr>
          <w:jc w:val="center"/>
        </w:trPr>
        <w:tc>
          <w:tcPr>
            <w:tcW w:w="576" w:type="dxa"/>
          </w:tcPr>
          <w:p w14:paraId="305AB0CF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b</w:t>
            </w:r>
          </w:p>
        </w:tc>
        <w:tc>
          <w:tcPr>
            <w:tcW w:w="4464" w:type="dxa"/>
          </w:tcPr>
          <w:p w14:paraId="223DB591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File-level replacement (deprecate old file's chunks, ingest new)</w:t>
            </w:r>
          </w:p>
        </w:tc>
        <w:tc>
          <w:tcPr>
            <w:tcW w:w="3024" w:type="dxa"/>
          </w:tcPr>
          <w:p w14:paraId="346B304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Built</w:t>
            </w:r>
          </w:p>
        </w:tc>
        <w:tc>
          <w:tcPr>
            <w:tcW w:w="2016" w:type="dxa"/>
          </w:tcPr>
          <w:p w14:paraId="0F27DAE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Section 2.3 / 3.1</w:t>
            </w:r>
          </w:p>
        </w:tc>
      </w:tr>
      <w:tr w:rsidR="00D84128" w:rsidRPr="000F66C5" w14:paraId="4F400A3B" w14:textId="77777777">
        <w:trPr>
          <w:jc w:val="center"/>
        </w:trPr>
        <w:tc>
          <w:tcPr>
            <w:tcW w:w="576" w:type="dxa"/>
          </w:tcPr>
          <w:p w14:paraId="7BB95266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c</w:t>
            </w:r>
          </w:p>
        </w:tc>
        <w:tc>
          <w:tcPr>
            <w:tcW w:w="4464" w:type="dxa"/>
          </w:tcPr>
          <w:p w14:paraId="0F9B1D13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Chunk-level replacement (edit a </w:t>
            </w:r>
            <w:r w:rsidRPr="000F66C5">
              <w:rPr>
                <w:rFonts w:asciiTheme="majorHAnsi" w:hAnsiTheme="majorHAnsi" w:cstheme="majorHAnsi"/>
              </w:rPr>
              <w:t>specific chunk's text, re-embed)</w:t>
            </w:r>
          </w:p>
        </w:tc>
        <w:tc>
          <w:tcPr>
            <w:tcW w:w="3024" w:type="dxa"/>
          </w:tcPr>
          <w:p w14:paraId="4CB72BDB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Aspirational — designed, not coded</w:t>
            </w:r>
          </w:p>
        </w:tc>
        <w:tc>
          <w:tcPr>
            <w:tcW w:w="2016" w:type="dxa"/>
          </w:tcPr>
          <w:p w14:paraId="2A1A551D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Section 3.2</w:t>
            </w:r>
          </w:p>
        </w:tc>
      </w:tr>
      <w:tr w:rsidR="00D84128" w:rsidRPr="000F66C5" w14:paraId="546C824B" w14:textId="77777777">
        <w:trPr>
          <w:jc w:val="center"/>
        </w:trPr>
        <w:tc>
          <w:tcPr>
            <w:tcW w:w="576" w:type="dxa"/>
          </w:tcPr>
          <w:p w14:paraId="66D56B53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d</w:t>
            </w:r>
          </w:p>
        </w:tc>
        <w:tc>
          <w:tcPr>
            <w:tcW w:w="4464" w:type="dxa"/>
          </w:tcPr>
          <w:p w14:paraId="24832C9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Add a vector index (e.g. HNSW) for faster similarity search at scale</w:t>
            </w:r>
          </w:p>
        </w:tc>
        <w:tc>
          <w:tcPr>
            <w:tcW w:w="3024" w:type="dxa"/>
          </w:tcPr>
          <w:p w14:paraId="575263BD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Aspirational — designed, not coded</w:t>
            </w:r>
          </w:p>
        </w:tc>
        <w:tc>
          <w:tcPr>
            <w:tcW w:w="2016" w:type="dxa"/>
          </w:tcPr>
          <w:p w14:paraId="0EC91D0F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Section 3.3</w:t>
            </w:r>
          </w:p>
        </w:tc>
      </w:tr>
      <w:tr w:rsidR="00D84128" w:rsidRPr="000F66C5" w14:paraId="22D6F277" w14:textId="77777777">
        <w:trPr>
          <w:jc w:val="center"/>
        </w:trPr>
        <w:tc>
          <w:tcPr>
            <w:tcW w:w="576" w:type="dxa"/>
          </w:tcPr>
          <w:p w14:paraId="61CF59C6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e</w:t>
            </w:r>
          </w:p>
        </w:tc>
        <w:tc>
          <w:tcPr>
            <w:tcW w:w="4464" w:type="dxa"/>
          </w:tcPr>
          <w:p w14:paraId="6AB3FBA9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Add Redis for caching (repeated queries / session data</w:t>
            </w:r>
            <w:r w:rsidRPr="000F66C5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3024" w:type="dxa"/>
          </w:tcPr>
          <w:p w14:paraId="15CA707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Later — deferred, lower priority</w:t>
            </w:r>
          </w:p>
        </w:tc>
        <w:tc>
          <w:tcPr>
            <w:tcW w:w="2016" w:type="dxa"/>
          </w:tcPr>
          <w:p w14:paraId="1249588E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Section 3.4</w:t>
            </w:r>
          </w:p>
        </w:tc>
      </w:tr>
    </w:tbl>
    <w:p w14:paraId="2B207F85" w14:textId="77777777" w:rsidR="00D84128" w:rsidRPr="000F66C5" w:rsidRDefault="00D84128">
      <w:pPr>
        <w:rPr>
          <w:rFonts w:asciiTheme="majorHAnsi" w:hAnsiTheme="majorHAnsi" w:cstheme="majorHAnsi"/>
        </w:rPr>
      </w:pPr>
    </w:p>
    <w:p w14:paraId="18C8E550" w14:textId="77777777" w:rsidR="00D84128" w:rsidRPr="000F66C5" w:rsidRDefault="000F66C5">
      <w:pPr>
        <w:pStyle w:val="Heading1"/>
        <w:rPr>
          <w:rFonts w:cstheme="majorHAnsi"/>
        </w:rPr>
      </w:pPr>
      <w:r w:rsidRPr="000F66C5">
        <w:rPr>
          <w:rFonts w:cstheme="majorHAnsi"/>
        </w:rPr>
        <w:t>1. Description of Implementation</w:t>
      </w:r>
    </w:p>
    <w:p w14:paraId="6E11F94A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1.1 Files Created — Ingestion Pipeline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87"/>
        <w:gridCol w:w="2885"/>
        <w:gridCol w:w="3784"/>
      </w:tblGrid>
      <w:tr w:rsidR="00D84128" w:rsidRPr="000F66C5" w14:paraId="385D1060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429573CF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File</w:t>
            </w:r>
          </w:p>
        </w:tc>
        <w:tc>
          <w:tcPr>
            <w:tcW w:w="3744" w:type="dxa"/>
            <w:shd w:val="clear" w:color="auto" w:fill="D9D9D9"/>
          </w:tcPr>
          <w:p w14:paraId="7A88A3A3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Folder / Why</w:t>
            </w:r>
          </w:p>
        </w:tc>
        <w:tc>
          <w:tcPr>
            <w:tcW w:w="4176" w:type="dxa"/>
            <w:shd w:val="clear" w:color="auto" w:fill="D9D9D9"/>
          </w:tcPr>
          <w:p w14:paraId="66FAA371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What it contains</w:t>
            </w:r>
          </w:p>
        </w:tc>
      </w:tr>
      <w:tr w:rsidR="00D84128" w:rsidRPr="000F66C5" w14:paraId="0FEF0905" w14:textId="77777777">
        <w:trPr>
          <w:jc w:val="center"/>
        </w:trPr>
        <w:tc>
          <w:tcPr>
            <w:tcW w:w="2160" w:type="dxa"/>
          </w:tcPr>
          <w:p w14:paraId="654A030C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loader.py</w:t>
            </w:r>
          </w:p>
        </w:tc>
        <w:tc>
          <w:tcPr>
            <w:tcW w:w="3744" w:type="dxa"/>
          </w:tcPr>
          <w:p w14:paraId="6363CAD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ingestion/ — PDF-specific logic that isn't an LLM </w:t>
            </w:r>
            <w:r w:rsidRPr="000F66C5">
              <w:rPr>
                <w:rFonts w:asciiTheme="majorHAnsi" w:hAnsiTheme="majorHAnsi" w:cstheme="majorHAnsi"/>
              </w:rPr>
              <w:lastRenderedPageBreak/>
              <w:t xml:space="preserve">concept and isn't </w:t>
            </w:r>
            <w:r w:rsidRPr="000F66C5">
              <w:rPr>
                <w:rFonts w:asciiTheme="majorHAnsi" w:hAnsiTheme="majorHAnsi" w:cstheme="majorHAnsi"/>
              </w:rPr>
              <w:t>orchestration</w:t>
            </w:r>
          </w:p>
        </w:tc>
        <w:tc>
          <w:tcPr>
            <w:tcW w:w="4176" w:type="dxa"/>
          </w:tcPr>
          <w:p w14:paraId="066947AA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lastRenderedPageBreak/>
              <w:t xml:space="preserve">Extracts text, tables (as readable pipe-separated blocks), and optionally OCR </w:t>
            </w:r>
            <w:r w:rsidRPr="000F66C5">
              <w:rPr>
                <w:rFonts w:asciiTheme="majorHAnsi" w:hAnsiTheme="majorHAnsi" w:cstheme="majorHAnsi"/>
              </w:rPr>
              <w:lastRenderedPageBreak/>
              <w:t>(lazy-imported, gracefully skipped if not installed) from a PDF. Returns one combined text string per document.</w:t>
            </w:r>
          </w:p>
        </w:tc>
      </w:tr>
      <w:tr w:rsidR="00D84128" w:rsidRPr="000F66C5" w14:paraId="5A898E56" w14:textId="77777777">
        <w:trPr>
          <w:jc w:val="center"/>
        </w:trPr>
        <w:tc>
          <w:tcPr>
            <w:tcW w:w="2160" w:type="dxa"/>
          </w:tcPr>
          <w:p w14:paraId="6039CA80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lastRenderedPageBreak/>
              <w:t>chunker.py</w:t>
            </w:r>
          </w:p>
        </w:tc>
        <w:tc>
          <w:tcPr>
            <w:tcW w:w="3744" w:type="dxa"/>
          </w:tcPr>
          <w:p w14:paraId="241A677E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ingestion/ — same reasoning as </w:t>
            </w:r>
            <w:r w:rsidRPr="000F66C5">
              <w:rPr>
                <w:rFonts w:asciiTheme="majorHAnsi" w:hAnsiTheme="majorHAnsi" w:cstheme="majorHAnsi"/>
              </w:rPr>
              <w:t>loader.py</w:t>
            </w:r>
          </w:p>
        </w:tc>
        <w:tc>
          <w:tcPr>
            <w:tcW w:w="4176" w:type="dxa"/>
          </w:tcPr>
          <w:p w14:paraId="2401223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Splits full document text into overlapping chunks using LangChain's RecursiveCharacterTextSplitter, sized per config.yaml's CHUNK_SIZE/CHUNK_OVERLAP.</w:t>
            </w:r>
          </w:p>
        </w:tc>
      </w:tr>
      <w:tr w:rsidR="00D84128" w:rsidRPr="000F66C5" w14:paraId="76EC94DF" w14:textId="77777777">
        <w:trPr>
          <w:jc w:val="center"/>
        </w:trPr>
        <w:tc>
          <w:tcPr>
            <w:tcW w:w="2160" w:type="dxa"/>
          </w:tcPr>
          <w:p w14:paraId="6A265F9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embeddings_client.py</w:t>
            </w:r>
          </w:p>
        </w:tc>
        <w:tc>
          <w:tcPr>
            <w:tcW w:w="3744" w:type="dxa"/>
          </w:tcPr>
          <w:p w14:paraId="5D2E28B4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llm/ — a shared MODEL object, reusable by both ingestion and query </w:t>
            </w:r>
            <w:r w:rsidRPr="000F66C5">
              <w:rPr>
                <w:rFonts w:asciiTheme="majorHAnsi" w:hAnsiTheme="majorHAnsi" w:cstheme="majorHAnsi"/>
              </w:rPr>
              <w:t>pipelines, not specific to either one</w:t>
            </w:r>
          </w:p>
        </w:tc>
        <w:tc>
          <w:tcPr>
            <w:tcW w:w="4176" w:type="dxa"/>
          </w:tcPr>
          <w:p w14:paraId="4EDC5D1A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One shared GoogleGenerativeAIEmbeddings instance, built once from config.py. Used to embed chunks (ingestion) and questions (query) with the exact same model.</w:t>
            </w:r>
          </w:p>
        </w:tc>
      </w:tr>
      <w:tr w:rsidR="00D84128" w:rsidRPr="000F66C5" w14:paraId="1E01FAF1" w14:textId="77777777">
        <w:trPr>
          <w:jc w:val="center"/>
        </w:trPr>
        <w:tc>
          <w:tcPr>
            <w:tcW w:w="2160" w:type="dxa"/>
          </w:tcPr>
          <w:p w14:paraId="6D181476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ingestion_service.py</w:t>
            </w:r>
          </w:p>
        </w:tc>
        <w:tc>
          <w:tcPr>
            <w:tcW w:w="3744" w:type="dxa"/>
          </w:tcPr>
          <w:p w14:paraId="4FD5F0F9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services/ — orchestrates across db/, </w:t>
            </w:r>
            <w:r w:rsidRPr="000F66C5">
              <w:rPr>
                <w:rFonts w:asciiTheme="majorHAnsi" w:hAnsiTheme="majorHAnsi" w:cstheme="majorHAnsi"/>
              </w:rPr>
              <w:t>ingestion/, and llm/; the layers below it never call each other directly</w:t>
            </w:r>
          </w:p>
        </w:tc>
        <w:tc>
          <w:tcPr>
            <w:tcW w:w="4176" w:type="dxa"/>
          </w:tcPr>
          <w:p w14:paraId="5D8A4EE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The core pipeline function: hash-dedup check, load, chunk, embed (batched), save document_chunks, and update documents/ingestion_jobs status throughout (including self-healing cleanup</w:t>
            </w:r>
            <w:r w:rsidRPr="000F66C5">
              <w:rPr>
                <w:rFonts w:asciiTheme="majorHAnsi" w:hAnsiTheme="majorHAnsi" w:cstheme="majorHAnsi"/>
              </w:rPr>
              <w:t xml:space="preserve"> of stale failed/interrupted attempts).</w:t>
            </w:r>
          </w:p>
        </w:tc>
      </w:tr>
      <w:tr w:rsidR="00D84128" w:rsidRPr="000F66C5" w14:paraId="3FB1A396" w14:textId="77777777">
        <w:trPr>
          <w:jc w:val="center"/>
        </w:trPr>
        <w:tc>
          <w:tcPr>
            <w:tcW w:w="2160" w:type="dxa"/>
          </w:tcPr>
          <w:p w14:paraId="4D04AF2A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run_ingestion.py</w:t>
            </w:r>
          </w:p>
        </w:tc>
        <w:tc>
          <w:tcPr>
            <w:tcW w:w="3744" w:type="dxa"/>
          </w:tcPr>
          <w:p w14:paraId="47C0C044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ingestion/ — a manual trigger script, not permanent application code</w:t>
            </w:r>
          </w:p>
        </w:tc>
        <w:tc>
          <w:tcPr>
            <w:tcW w:w="4176" w:type="dxa"/>
          </w:tcPr>
          <w:p w14:paraId="489CBAA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Reads ingestion/manifest.csv and calls ingest_pdf() once per row. Will be replaced by an API route later without ingest_pdf() its</w:t>
            </w:r>
            <w:r w:rsidRPr="000F66C5">
              <w:rPr>
                <w:rFonts w:asciiTheme="majorHAnsi" w:hAnsiTheme="majorHAnsi" w:cstheme="majorHAnsi"/>
              </w:rPr>
              <w:t>elf changing.</w:t>
            </w:r>
          </w:p>
        </w:tc>
      </w:tr>
    </w:tbl>
    <w:p w14:paraId="1CDD8231" w14:textId="77777777" w:rsidR="00D84128" w:rsidRPr="000F66C5" w:rsidRDefault="00D84128">
      <w:pPr>
        <w:rPr>
          <w:rFonts w:asciiTheme="majorHAnsi" w:hAnsiTheme="majorHAnsi" w:cstheme="majorHAnsi"/>
        </w:rPr>
      </w:pPr>
    </w:p>
    <w:p w14:paraId="78D85D53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1.2 Files Created — Query Pipeline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21"/>
        <w:gridCol w:w="3232"/>
        <w:gridCol w:w="3603"/>
      </w:tblGrid>
      <w:tr w:rsidR="00D84128" w:rsidRPr="000F66C5" w14:paraId="7F18E5FF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F813CF4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File</w:t>
            </w:r>
          </w:p>
        </w:tc>
        <w:tc>
          <w:tcPr>
            <w:tcW w:w="3744" w:type="dxa"/>
            <w:shd w:val="clear" w:color="auto" w:fill="D9D9D9"/>
          </w:tcPr>
          <w:p w14:paraId="3C0C2399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Folder / Why</w:t>
            </w:r>
          </w:p>
        </w:tc>
        <w:tc>
          <w:tcPr>
            <w:tcW w:w="4176" w:type="dxa"/>
            <w:shd w:val="clear" w:color="auto" w:fill="D9D9D9"/>
          </w:tcPr>
          <w:p w14:paraId="38BE7EF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What it contains</w:t>
            </w:r>
          </w:p>
        </w:tc>
      </w:tr>
      <w:tr w:rsidR="00D84128" w:rsidRPr="000F66C5" w14:paraId="1EC50335" w14:textId="77777777">
        <w:trPr>
          <w:jc w:val="center"/>
        </w:trPr>
        <w:tc>
          <w:tcPr>
            <w:tcW w:w="2160" w:type="dxa"/>
          </w:tcPr>
          <w:p w14:paraId="793C70E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llm_client.py</w:t>
            </w:r>
          </w:p>
        </w:tc>
        <w:tc>
          <w:tcPr>
            <w:tcW w:w="3744" w:type="dxa"/>
          </w:tcPr>
          <w:p w14:paraId="1EC4452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llm/ — shared chat MODEL object, parallel to embeddings_client.py</w:t>
            </w:r>
          </w:p>
        </w:tc>
        <w:tc>
          <w:tcPr>
            <w:tcW w:w="4176" w:type="dxa"/>
          </w:tcPr>
          <w:p w14:paraId="6A9CDC86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One shared ChatGoogleGenerativeAI instance, built once from config.py. Used to </w:t>
            </w:r>
            <w:r w:rsidRPr="000F66C5">
              <w:rPr>
                <w:rFonts w:asciiTheme="majorHAnsi" w:hAnsiTheme="majorHAnsi" w:cstheme="majorHAnsi"/>
              </w:rPr>
              <w:t>generate answers from a prompt.</w:t>
            </w:r>
          </w:p>
        </w:tc>
      </w:tr>
      <w:tr w:rsidR="00D84128" w:rsidRPr="000F66C5" w14:paraId="0D3F09A6" w14:textId="77777777">
        <w:trPr>
          <w:jc w:val="center"/>
        </w:trPr>
        <w:tc>
          <w:tcPr>
            <w:tcW w:w="2160" w:type="dxa"/>
          </w:tcPr>
          <w:p w14:paraId="0718CBC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prompts.py</w:t>
            </w:r>
          </w:p>
        </w:tc>
        <w:tc>
          <w:tcPr>
            <w:tcW w:w="3744" w:type="dxa"/>
          </w:tcPr>
          <w:p w14:paraId="5D4DEAEE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llm/ — prompt wording is its own concern, kept separate from retrieval/database logic so it can be tuned independently</w:t>
            </w:r>
          </w:p>
        </w:tc>
        <w:tc>
          <w:tcPr>
            <w:tcW w:w="4176" w:type="dxa"/>
          </w:tcPr>
          <w:p w14:paraId="113A864E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The RAG_PROMPT template: instructs the LLM to answer using ONLY the retrieved context, plus a</w:t>
            </w:r>
            <w:r w:rsidRPr="000F66C5">
              <w:rPr>
                <w:rFonts w:asciiTheme="majorHAnsi" w:hAnsiTheme="majorHAnsi" w:cstheme="majorHAnsi"/>
              </w:rPr>
              <w:t xml:space="preserve"> {history} slot for short-term conversational memory.</w:t>
            </w:r>
          </w:p>
        </w:tc>
      </w:tr>
      <w:tr w:rsidR="00D84128" w:rsidRPr="000F66C5" w14:paraId="2080D64B" w14:textId="77777777">
        <w:trPr>
          <w:jc w:val="center"/>
        </w:trPr>
        <w:tc>
          <w:tcPr>
            <w:tcW w:w="2160" w:type="dxa"/>
          </w:tcPr>
          <w:p w14:paraId="4661D85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query_service.py</w:t>
            </w:r>
          </w:p>
        </w:tc>
        <w:tc>
          <w:tcPr>
            <w:tcW w:w="3744" w:type="dxa"/>
          </w:tcPr>
          <w:p w14:paraId="32B5031B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services/ — orchestrates across db/ and llm/, same role as ingestion_service.py but for the query side</w:t>
            </w:r>
          </w:p>
        </w:tc>
        <w:tc>
          <w:tcPr>
            <w:tcW w:w="4176" w:type="dxa"/>
          </w:tcPr>
          <w:p w14:paraId="6544EE8F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Embeds the question, retrieves the top-k nearest (non-deprecated) chunks via pgve</w:t>
            </w:r>
            <w:r w:rsidRPr="000F66C5">
              <w:rPr>
                <w:rFonts w:asciiTheme="majorHAnsi" w:hAnsiTheme="majorHAnsi" w:cstheme="majorHAnsi"/>
              </w:rPr>
              <w:t xml:space="preserve">ctor's cosine_distance(), fetches the last 2 prior messages as short-term memory, builds the prompt, calls the LLM, and saves both the question and answer as `messages` rows — with source_chunk_ids recorded on </w:t>
            </w:r>
            <w:r w:rsidRPr="000F66C5">
              <w:rPr>
                <w:rFonts w:asciiTheme="majorHAnsi" w:hAnsiTheme="majorHAnsi" w:cstheme="majorHAnsi"/>
              </w:rPr>
              <w:lastRenderedPageBreak/>
              <w:t>the assistant message.</w:t>
            </w:r>
          </w:p>
        </w:tc>
      </w:tr>
      <w:tr w:rsidR="00D84128" w:rsidRPr="000F66C5" w14:paraId="7B7EA045" w14:textId="77777777">
        <w:trPr>
          <w:jc w:val="center"/>
        </w:trPr>
        <w:tc>
          <w:tcPr>
            <w:tcW w:w="2160" w:type="dxa"/>
          </w:tcPr>
          <w:p w14:paraId="09A9B5C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lastRenderedPageBreak/>
              <w:t>run_query.py</w:t>
            </w:r>
          </w:p>
        </w:tc>
        <w:tc>
          <w:tcPr>
            <w:tcW w:w="3744" w:type="dxa"/>
          </w:tcPr>
          <w:p w14:paraId="4EAEF4B9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Project r</w:t>
            </w:r>
            <w:r w:rsidRPr="000F66C5">
              <w:rPr>
                <w:rFonts w:asciiTheme="majorHAnsi" w:hAnsiTheme="majorHAnsi" w:cstheme="majorHAnsi"/>
              </w:rPr>
              <w:t>oot — a manual trigger script (CLI chat loop), not permanent application code</w:t>
            </w:r>
          </w:p>
        </w:tc>
        <w:tc>
          <w:tcPr>
            <w:tcW w:w="4176" w:type="dxa"/>
          </w:tcPr>
          <w:p w14:paraId="28EF32DA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 command-line loop: type a question, see the answer + which chunk ids it came from, keep a running session until you type 'exit'.</w:t>
            </w:r>
          </w:p>
        </w:tc>
      </w:tr>
    </w:tbl>
    <w:p w14:paraId="43D7776B" w14:textId="77777777" w:rsidR="00D84128" w:rsidRPr="000F66C5" w:rsidRDefault="00D84128">
      <w:pPr>
        <w:rPr>
          <w:rFonts w:asciiTheme="majorHAnsi" w:hAnsiTheme="majorHAnsi" w:cstheme="majorHAnsi"/>
        </w:rPr>
      </w:pPr>
    </w:p>
    <w:p w14:paraId="3C0D238E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 xml:space="preserve">1.3 Files Created — Replacement </w:t>
      </w:r>
      <w:r w:rsidRPr="000F66C5">
        <w:rPr>
          <w:rFonts w:cstheme="majorHAnsi"/>
        </w:rPr>
        <w:t>(File-Level)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3170"/>
        <w:gridCol w:w="3459"/>
      </w:tblGrid>
      <w:tr w:rsidR="00D84128" w:rsidRPr="000F66C5" w14:paraId="14BF6938" w14:textId="77777777">
        <w:trPr>
          <w:jc w:val="center"/>
        </w:trPr>
        <w:tc>
          <w:tcPr>
            <w:tcW w:w="2448" w:type="dxa"/>
            <w:shd w:val="clear" w:color="auto" w:fill="D9D9D9"/>
          </w:tcPr>
          <w:p w14:paraId="5F19D6B3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File</w:t>
            </w:r>
          </w:p>
        </w:tc>
        <w:tc>
          <w:tcPr>
            <w:tcW w:w="3888" w:type="dxa"/>
            <w:shd w:val="clear" w:color="auto" w:fill="D9D9D9"/>
          </w:tcPr>
          <w:p w14:paraId="7D4E823E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Folder / Why</w:t>
            </w:r>
          </w:p>
        </w:tc>
        <w:tc>
          <w:tcPr>
            <w:tcW w:w="3744" w:type="dxa"/>
            <w:shd w:val="clear" w:color="auto" w:fill="D9D9D9"/>
          </w:tcPr>
          <w:p w14:paraId="47E76FF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What it contains</w:t>
            </w:r>
          </w:p>
        </w:tc>
      </w:tr>
      <w:tr w:rsidR="00D84128" w:rsidRPr="000F66C5" w14:paraId="1B31B6DB" w14:textId="77777777">
        <w:trPr>
          <w:jc w:val="center"/>
        </w:trPr>
        <w:tc>
          <w:tcPr>
            <w:tcW w:w="2448" w:type="dxa"/>
          </w:tcPr>
          <w:p w14:paraId="0E3440F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replace_service.py</w:t>
            </w:r>
          </w:p>
        </w:tc>
        <w:tc>
          <w:tcPr>
            <w:tcW w:w="3888" w:type="dxa"/>
          </w:tcPr>
          <w:p w14:paraId="05AC2EDA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services/ — orchestrates db/ (deprecate) + reuses ingestion_service.py (ingest), same layer as the other two _service.py files</w:t>
            </w:r>
          </w:p>
        </w:tc>
        <w:tc>
          <w:tcPr>
            <w:tcW w:w="3744" w:type="dxa"/>
          </w:tcPr>
          <w:p w14:paraId="398E17BE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replace_document(): finds the old document by filename, bulk-</w:t>
            </w:r>
            <w:r w:rsidRPr="000F66C5">
              <w:rPr>
                <w:rFonts w:asciiTheme="majorHAnsi" w:hAnsiTheme="majorHAnsi" w:cstheme="majorHAnsi"/>
              </w:rPr>
              <w:t>deprecates its chunks (one SQL UPDATE), marks the old document row status='deprecated' (kept, not deleted, for audit), then calls the SAME ingest_pdf() used for any normal upload on the new file.</w:t>
            </w:r>
          </w:p>
        </w:tc>
      </w:tr>
      <w:tr w:rsidR="00D84128" w:rsidRPr="000F66C5" w14:paraId="4E5C1F67" w14:textId="77777777">
        <w:trPr>
          <w:jc w:val="center"/>
        </w:trPr>
        <w:tc>
          <w:tcPr>
            <w:tcW w:w="2448" w:type="dxa"/>
          </w:tcPr>
          <w:p w14:paraId="5D40B970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run_replace.py</w:t>
            </w:r>
          </w:p>
        </w:tc>
        <w:tc>
          <w:tcPr>
            <w:tcW w:w="3888" w:type="dxa"/>
          </w:tcPr>
          <w:p w14:paraId="1716DB4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Project root — a manual trigger </w:t>
            </w:r>
            <w:r w:rsidRPr="000F66C5">
              <w:rPr>
                <w:rFonts w:asciiTheme="majorHAnsi" w:hAnsiTheme="majorHAnsi" w:cstheme="majorHAnsi"/>
              </w:rPr>
              <w:t>script, not permanent application code</w:t>
            </w:r>
          </w:p>
        </w:tc>
        <w:tc>
          <w:tcPr>
            <w:tcW w:w="3744" w:type="dxa"/>
          </w:tcPr>
          <w:p w14:paraId="62E6E13F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Reads ingestion/replace_manifest.csv (old_filename, new_filename, company, year, doc_type) and calls replace_document() once per row. New files are read from ingestion/replacement_pdfs/, kept separate from ingestion/s</w:t>
            </w:r>
            <w:r w:rsidRPr="000F66C5">
              <w:rPr>
                <w:rFonts w:asciiTheme="majorHAnsi" w:hAnsiTheme="majorHAnsi" w:cstheme="majorHAnsi"/>
              </w:rPr>
              <w:t>ample_pdfs/ so the currently-live files and pending replacements are never confused.</w:t>
            </w:r>
          </w:p>
        </w:tc>
      </w:tr>
    </w:tbl>
    <w:p w14:paraId="3F2D9360" w14:textId="77777777" w:rsidR="00D84128" w:rsidRPr="000F66C5" w:rsidRDefault="00D84128">
      <w:pPr>
        <w:rPr>
          <w:rFonts w:asciiTheme="majorHAnsi" w:hAnsiTheme="majorHAnsi" w:cstheme="majorHAnsi"/>
        </w:rPr>
      </w:pPr>
    </w:p>
    <w:p w14:paraId="527BA55D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1.4 Call Chain — Which File Calls Which</w:t>
      </w:r>
    </w:p>
    <w:p w14:paraId="6C83B24E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Ingestion:</w:t>
      </w:r>
    </w:p>
    <w:p w14:paraId="135C4C28" w14:textId="77777777" w:rsidR="00D84128" w:rsidRPr="000F66C5" w:rsidRDefault="000F66C5">
      <w:pPr>
        <w:shd w:val="clear" w:color="auto" w:fill="F2F2F2"/>
        <w:spacing w:before="80" w:after="160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  <w:sz w:val="20"/>
        </w:rPr>
        <w:t>run_ingestion.py</w:t>
      </w:r>
      <w:r w:rsidRPr="000F66C5">
        <w:rPr>
          <w:rFonts w:asciiTheme="majorHAnsi" w:hAnsiTheme="majorHAnsi" w:cstheme="majorHAnsi"/>
          <w:sz w:val="20"/>
        </w:rPr>
        <w:br/>
        <w:t xml:space="preserve">  -&gt; services/ingestion_service.py : ingest_pdf()</w:t>
      </w:r>
      <w:r w:rsidRPr="000F66C5">
        <w:rPr>
          <w:rFonts w:asciiTheme="majorHAnsi" w:hAnsiTheme="majorHAnsi" w:cstheme="majorHAnsi"/>
          <w:sz w:val="20"/>
        </w:rPr>
        <w:br/>
        <w:t xml:space="preserve">       -&gt; ingestion/loader.py : extract_pdf_text()</w:t>
      </w:r>
      <w:r w:rsidRPr="000F66C5">
        <w:rPr>
          <w:rFonts w:asciiTheme="majorHAnsi" w:hAnsiTheme="majorHAnsi" w:cstheme="majorHAnsi"/>
          <w:sz w:val="20"/>
        </w:rPr>
        <w:br/>
      </w:r>
      <w:r w:rsidRPr="000F66C5">
        <w:rPr>
          <w:rFonts w:asciiTheme="majorHAnsi" w:hAnsiTheme="majorHAnsi" w:cstheme="majorHAnsi"/>
          <w:sz w:val="20"/>
        </w:rPr>
        <w:t xml:space="preserve">       -&gt; ingestion/chunker.py : chunk_text()</w:t>
      </w:r>
      <w:r w:rsidRPr="000F66C5">
        <w:rPr>
          <w:rFonts w:asciiTheme="majorHAnsi" w:hAnsiTheme="majorHAnsi" w:cstheme="majorHAnsi"/>
          <w:sz w:val="20"/>
        </w:rPr>
        <w:br/>
        <w:t xml:space="preserve">       -&gt; llm/embeddings_client.py : embeddings.embed_documents()</w:t>
      </w:r>
      <w:r w:rsidRPr="000F66C5">
        <w:rPr>
          <w:rFonts w:asciiTheme="majorHAnsi" w:hAnsiTheme="majorHAnsi" w:cstheme="majorHAnsi"/>
          <w:sz w:val="20"/>
        </w:rPr>
        <w:br/>
        <w:t xml:space="preserve">       -&gt; db/models.py + db/database.py : save Document, IngestionJob, DocumentChunk rows</w:t>
      </w:r>
    </w:p>
    <w:p w14:paraId="56E24AB6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Query:</w:t>
      </w:r>
    </w:p>
    <w:p w14:paraId="4258FA17" w14:textId="77777777" w:rsidR="00D84128" w:rsidRPr="000F66C5" w:rsidRDefault="000F66C5">
      <w:pPr>
        <w:shd w:val="clear" w:color="auto" w:fill="F2F2F2"/>
        <w:spacing w:before="80" w:after="160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  <w:sz w:val="20"/>
        </w:rPr>
        <w:t>run_query.py</w:t>
      </w:r>
      <w:r w:rsidRPr="000F66C5">
        <w:rPr>
          <w:rFonts w:asciiTheme="majorHAnsi" w:hAnsiTheme="majorHAnsi" w:cstheme="majorHAnsi"/>
          <w:sz w:val="20"/>
        </w:rPr>
        <w:br/>
        <w:t xml:space="preserve">  -&gt; services/query_service.py : a</w:t>
      </w:r>
      <w:r w:rsidRPr="000F66C5">
        <w:rPr>
          <w:rFonts w:asciiTheme="majorHAnsi" w:hAnsiTheme="majorHAnsi" w:cstheme="majorHAnsi"/>
          <w:sz w:val="20"/>
        </w:rPr>
        <w:t>sk()</w:t>
      </w:r>
      <w:r w:rsidRPr="000F66C5">
        <w:rPr>
          <w:rFonts w:asciiTheme="majorHAnsi" w:hAnsiTheme="majorHAnsi" w:cstheme="majorHAnsi"/>
          <w:sz w:val="20"/>
        </w:rPr>
        <w:br/>
        <w:t xml:space="preserve">       -&gt; llm/embeddings_client.py : embeddings.embed_query()</w:t>
      </w:r>
      <w:r w:rsidRPr="000F66C5">
        <w:rPr>
          <w:rFonts w:asciiTheme="majorHAnsi" w:hAnsiTheme="majorHAnsi" w:cstheme="majorHAnsi"/>
          <w:sz w:val="20"/>
        </w:rPr>
        <w:br/>
        <w:t xml:space="preserve">       -&gt; db/models.py (DocumentChunk) : cosine_distance() similarity search</w:t>
      </w:r>
      <w:r w:rsidRPr="000F66C5">
        <w:rPr>
          <w:rFonts w:asciiTheme="majorHAnsi" w:hAnsiTheme="majorHAnsi" w:cstheme="majorHAnsi"/>
          <w:sz w:val="20"/>
        </w:rPr>
        <w:br/>
        <w:t xml:space="preserve">       -&gt; llm/prompts.py : RAG_PROMPT.format()</w:t>
      </w:r>
      <w:r w:rsidRPr="000F66C5">
        <w:rPr>
          <w:rFonts w:asciiTheme="majorHAnsi" w:hAnsiTheme="majorHAnsi" w:cstheme="majorHAnsi"/>
          <w:sz w:val="20"/>
        </w:rPr>
        <w:br/>
      </w:r>
      <w:r w:rsidRPr="000F66C5">
        <w:rPr>
          <w:rFonts w:asciiTheme="majorHAnsi" w:hAnsiTheme="majorHAnsi" w:cstheme="majorHAnsi"/>
          <w:sz w:val="20"/>
        </w:rPr>
        <w:lastRenderedPageBreak/>
        <w:t xml:space="preserve">       -&gt; llm/llm_client.py : llm.invoke()</w:t>
      </w:r>
      <w:r w:rsidRPr="000F66C5">
        <w:rPr>
          <w:rFonts w:asciiTheme="majorHAnsi" w:hAnsiTheme="majorHAnsi" w:cstheme="majorHAnsi"/>
          <w:sz w:val="20"/>
        </w:rPr>
        <w:br/>
        <w:t xml:space="preserve">       -&gt; db/models.py</w:t>
      </w:r>
      <w:r w:rsidRPr="000F66C5">
        <w:rPr>
          <w:rFonts w:asciiTheme="majorHAnsi" w:hAnsiTheme="majorHAnsi" w:cstheme="majorHAnsi"/>
          <w:sz w:val="20"/>
        </w:rPr>
        <w:t xml:space="preserve"> : save Message rows (user + assistant, with source_chunk_ids)</w:t>
      </w:r>
    </w:p>
    <w:p w14:paraId="6A7F1341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Replace (file-level):</w:t>
      </w:r>
    </w:p>
    <w:p w14:paraId="281288B8" w14:textId="77777777" w:rsidR="00D84128" w:rsidRPr="000F66C5" w:rsidRDefault="000F66C5">
      <w:pPr>
        <w:shd w:val="clear" w:color="auto" w:fill="F2F2F2"/>
        <w:spacing w:before="80" w:after="160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  <w:sz w:val="20"/>
        </w:rPr>
        <w:t>run_replace.py</w:t>
      </w:r>
      <w:r w:rsidRPr="000F66C5">
        <w:rPr>
          <w:rFonts w:asciiTheme="majorHAnsi" w:hAnsiTheme="majorHAnsi" w:cstheme="majorHAnsi"/>
          <w:sz w:val="20"/>
        </w:rPr>
        <w:br/>
        <w:t xml:space="preserve">  -&gt; services/replace_service.py : replace_document()</w:t>
      </w:r>
      <w:r w:rsidRPr="000F66C5">
        <w:rPr>
          <w:rFonts w:asciiTheme="majorHAnsi" w:hAnsiTheme="majorHAnsi" w:cstheme="majorHAnsi"/>
          <w:sz w:val="20"/>
        </w:rPr>
        <w:br/>
        <w:t xml:space="preserve">       -&gt; db/models.py : bulk-deprecate old DocumentChunk rows</w:t>
      </w:r>
      <w:r w:rsidRPr="000F66C5">
        <w:rPr>
          <w:rFonts w:asciiTheme="majorHAnsi" w:hAnsiTheme="majorHAnsi" w:cstheme="majorHAnsi"/>
          <w:sz w:val="20"/>
        </w:rPr>
        <w:br/>
        <w:t xml:space="preserve">       -&gt; services/ingestion_service.py</w:t>
      </w:r>
      <w:r w:rsidRPr="000F66C5">
        <w:rPr>
          <w:rFonts w:asciiTheme="majorHAnsi" w:hAnsiTheme="majorHAnsi" w:cstheme="majorHAnsi"/>
          <w:sz w:val="20"/>
        </w:rPr>
        <w:t xml:space="preserve"> : ingest_pdf()   [reused, not duplicated]</w:t>
      </w:r>
    </w:p>
    <w:p w14:paraId="6A13C818" w14:textId="77777777" w:rsidR="00D84128" w:rsidRPr="000F66C5" w:rsidRDefault="000F66C5">
      <w:pPr>
        <w:pStyle w:val="Heading1"/>
        <w:rPr>
          <w:rFonts w:cstheme="majorHAnsi"/>
        </w:rPr>
      </w:pPr>
      <w:r w:rsidRPr="000F66C5">
        <w:rPr>
          <w:rFonts w:cstheme="majorHAnsi"/>
        </w:rPr>
        <w:t>2. Description of Applied Strategy</w:t>
      </w:r>
    </w:p>
    <w:p w14:paraId="13F024FA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2.1 File-Level Replacement — how it actually works, step by step</w:t>
      </w:r>
    </w:p>
    <w:p w14:paraId="7EC73FA4" w14:textId="77777777" w:rsidR="00D84128" w:rsidRPr="000F66C5" w:rsidRDefault="000F66C5" w:rsidP="000F66C5">
      <w:pPr>
        <w:pStyle w:val="ListNumber"/>
        <w:numPr>
          <w:ilvl w:val="0"/>
          <w:numId w:val="11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Admin identifies the stale document by FILENAME (not an internal id — that's how a human naturally refers to it) </w:t>
      </w:r>
      <w:r w:rsidRPr="000F66C5">
        <w:rPr>
          <w:rFonts w:asciiTheme="majorHAnsi" w:hAnsiTheme="majorHAnsi" w:cstheme="majorHAnsi"/>
        </w:rPr>
        <w:t>and puts the corrected/updated PDF into ingestion/replacement_pdfs/, with a matching row in replace_manifest.csv.</w:t>
      </w:r>
    </w:p>
    <w:p w14:paraId="3CE178F4" w14:textId="77777777" w:rsidR="00D84128" w:rsidRPr="000F66C5" w:rsidRDefault="000F66C5" w:rsidP="000F66C5">
      <w:pPr>
        <w:pStyle w:val="ListNumber"/>
        <w:numPr>
          <w:ilvl w:val="0"/>
          <w:numId w:val="11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run_replace.py reads that row and calls replace_</w:t>
      </w:r>
      <w:proofErr w:type="gramStart"/>
      <w:r w:rsidRPr="000F66C5">
        <w:rPr>
          <w:rFonts w:asciiTheme="majorHAnsi" w:hAnsiTheme="majorHAnsi" w:cstheme="majorHAnsi"/>
        </w:rPr>
        <w:t>document(</w:t>
      </w:r>
      <w:proofErr w:type="gramEnd"/>
      <w:r w:rsidRPr="000F66C5">
        <w:rPr>
          <w:rFonts w:asciiTheme="majorHAnsi" w:hAnsiTheme="majorHAnsi" w:cstheme="majorHAnsi"/>
        </w:rPr>
        <w:t>old_filename, new_file_path, ...).</w:t>
      </w:r>
    </w:p>
    <w:p w14:paraId="30EA0494" w14:textId="77777777" w:rsidR="00D84128" w:rsidRPr="000F66C5" w:rsidRDefault="000F66C5" w:rsidP="000F66C5">
      <w:pPr>
        <w:pStyle w:val="ListNumber"/>
        <w:numPr>
          <w:ilvl w:val="0"/>
          <w:numId w:val="11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replace_</w:t>
      </w:r>
      <w:proofErr w:type="gramStart"/>
      <w:r w:rsidRPr="000F66C5">
        <w:rPr>
          <w:rFonts w:asciiTheme="majorHAnsi" w:hAnsiTheme="majorHAnsi" w:cstheme="majorHAnsi"/>
        </w:rPr>
        <w:t>document(</w:t>
      </w:r>
      <w:proofErr w:type="gramEnd"/>
      <w:r w:rsidRPr="000F66C5">
        <w:rPr>
          <w:rFonts w:asciiTheme="majorHAnsi" w:hAnsiTheme="majorHAnsi" w:cstheme="majorHAnsi"/>
        </w:rPr>
        <w:t>) finds the old document's row by</w:t>
      </w:r>
      <w:r w:rsidRPr="000F66C5">
        <w:rPr>
          <w:rFonts w:asciiTheme="majorHAnsi" w:hAnsiTheme="majorHAnsi" w:cstheme="majorHAnsi"/>
        </w:rPr>
        <w:t xml:space="preserve"> filename, then issues ONE bulk SQL UPDATE marking every one of its (currently active) chunks is_deprecated = true. This is the fast-mitigation step: stale content stops being retrievable immediately, before the new file has even started processing.</w:t>
      </w:r>
    </w:p>
    <w:p w14:paraId="1CBE76BD" w14:textId="77777777" w:rsidR="00D84128" w:rsidRPr="000F66C5" w:rsidRDefault="000F66C5" w:rsidP="000F66C5">
      <w:pPr>
        <w:pStyle w:val="ListNumber"/>
        <w:numPr>
          <w:ilvl w:val="0"/>
          <w:numId w:val="11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The </w:t>
      </w:r>
      <w:r w:rsidRPr="000F66C5">
        <w:rPr>
          <w:rFonts w:asciiTheme="majorHAnsi" w:hAnsiTheme="majorHAnsi" w:cstheme="majorHAnsi"/>
        </w:rPr>
        <w:t>old document's own row is marked status = 'deprecated' — it is NOT deleted. Its chunk text is not deleted either. This preserves a full audit trail: what was ingested, and when it was superseded.</w:t>
      </w:r>
    </w:p>
    <w:p w14:paraId="51DDE363" w14:textId="77777777" w:rsidR="00D84128" w:rsidRPr="000F66C5" w:rsidRDefault="000F66C5" w:rsidP="000F66C5">
      <w:pPr>
        <w:pStyle w:val="ListNumber"/>
        <w:numPr>
          <w:ilvl w:val="0"/>
          <w:numId w:val="11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replace_</w:t>
      </w:r>
      <w:proofErr w:type="gramStart"/>
      <w:r w:rsidRPr="000F66C5">
        <w:rPr>
          <w:rFonts w:asciiTheme="majorHAnsi" w:hAnsiTheme="majorHAnsi" w:cstheme="majorHAnsi"/>
        </w:rPr>
        <w:t>document(</w:t>
      </w:r>
      <w:proofErr w:type="gramEnd"/>
      <w:r w:rsidRPr="000F66C5">
        <w:rPr>
          <w:rFonts w:asciiTheme="majorHAnsi" w:hAnsiTheme="majorHAnsi" w:cstheme="majorHAnsi"/>
        </w:rPr>
        <w:t>) then calls the exact same ingest_pdf() us</w:t>
      </w:r>
      <w:r w:rsidRPr="000F66C5">
        <w:rPr>
          <w:rFonts w:asciiTheme="majorHAnsi" w:hAnsiTheme="majorHAnsi" w:cstheme="majorHAnsi"/>
        </w:rPr>
        <w:t>ed for any first-time upload, pointed at the new file. No special-case ingestion logic exists — the new file is processed completely normally (hash-check, load, chunk, embed, save).</w:t>
      </w:r>
    </w:p>
    <w:p w14:paraId="486925AE" w14:textId="77777777" w:rsidR="00D84128" w:rsidRPr="000F66C5" w:rsidRDefault="000F66C5" w:rsidP="000F66C5">
      <w:pPr>
        <w:pStyle w:val="ListNumber"/>
        <w:numPr>
          <w:ilvl w:val="0"/>
          <w:numId w:val="11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A safeguard exists for one edge case: if the new file's content is byte-id</w:t>
      </w:r>
      <w:r w:rsidRPr="000F66C5">
        <w:rPr>
          <w:rFonts w:asciiTheme="majorHAnsi" w:hAnsiTheme="majorHAnsi" w:cstheme="majorHAnsi"/>
        </w:rPr>
        <w:t>entical to something already deprecated (e.g. the wrong file was dropped in by mistake), ingest_</w:t>
      </w:r>
      <w:proofErr w:type="gramStart"/>
      <w:r w:rsidRPr="000F66C5">
        <w:rPr>
          <w:rFonts w:asciiTheme="majorHAnsi" w:hAnsiTheme="majorHAnsi" w:cstheme="majorHAnsi"/>
        </w:rPr>
        <w:t>pdf(</w:t>
      </w:r>
      <w:proofErr w:type="gramEnd"/>
      <w:r w:rsidRPr="000F66C5">
        <w:rPr>
          <w:rFonts w:asciiTheme="majorHAnsi" w:hAnsiTheme="majorHAnsi" w:cstheme="majorHAnsi"/>
        </w:rPr>
        <w:t>) detects this and skips with a clear message, rather than silently deleting the deprecated audit row OR crashing on a database constraint.</w:t>
      </w:r>
    </w:p>
    <w:p w14:paraId="04D76074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 xml:space="preserve">2.2 Chunk-Level </w:t>
      </w:r>
      <w:r w:rsidRPr="000F66C5">
        <w:rPr>
          <w:rFonts w:cstheme="majorHAnsi"/>
        </w:rPr>
        <w:t>Replacement — Aspirational Strategy</w:t>
      </w:r>
    </w:p>
    <w:p w14:paraId="559BE641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This is NOT YET BUILT. It exists to solve a real problem file-level replacement can't: if one fact is wrong inside a 500MB, 10,000-page PDF, replacing the entire file is wasteful and unnecessary when only one </w:t>
      </w:r>
      <w:r w:rsidRPr="000F66C5">
        <w:rPr>
          <w:rFonts w:asciiTheme="majorHAnsi" w:hAnsiTheme="majorHAnsi" w:cstheme="majorHAnsi"/>
        </w:rPr>
        <w:t>paragraph needs correcting.</w:t>
      </w:r>
    </w:p>
    <w:p w14:paraId="58DD3A95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Proposed strategy (agreed, with one refinement noted below):</w:t>
      </w:r>
    </w:p>
    <w:p w14:paraId="3A1D4058" w14:textId="77777777" w:rsidR="00D84128" w:rsidRPr="000F66C5" w:rsidRDefault="000F66C5" w:rsidP="000F66C5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An admin identifies a document and a specific piece of stale text (</w:t>
      </w:r>
      <w:proofErr w:type="gramStart"/>
      <w:r w:rsidRPr="000F66C5">
        <w:rPr>
          <w:rFonts w:asciiTheme="majorHAnsi" w:hAnsiTheme="majorHAnsi" w:cstheme="majorHAnsi"/>
        </w:rPr>
        <w:t>e.g.</w:t>
      </w:r>
      <w:proofErr w:type="gramEnd"/>
      <w:r w:rsidRPr="000F66C5">
        <w:rPr>
          <w:rFonts w:asciiTheme="majorHAnsi" w:hAnsiTheme="majorHAnsi" w:cstheme="majorHAnsi"/>
        </w:rPr>
        <w:t xml:space="preserve"> an outdated CEO name) — either because a user downvoted an answer that used a specific chunk (t</w:t>
      </w:r>
      <w:r w:rsidRPr="000F66C5">
        <w:rPr>
          <w:rFonts w:asciiTheme="majorHAnsi" w:hAnsiTheme="majorHAnsi" w:cstheme="majorHAnsi"/>
        </w:rPr>
        <w:t xml:space="preserve">he </w:t>
      </w:r>
      <w:r w:rsidRPr="000F66C5">
        <w:rPr>
          <w:rFonts w:asciiTheme="majorHAnsi" w:hAnsiTheme="majorHAnsi" w:cstheme="majorHAnsi"/>
        </w:rPr>
        <w:lastRenderedPageBreak/>
        <w:t>reactive flow already designed in the Day 5 SOW), or because an admin is proactively searching a known document for outdated terms.</w:t>
      </w:r>
    </w:p>
    <w:p w14:paraId="0F3A3E1F" w14:textId="77777777" w:rsidR="00D84128" w:rsidRPr="000F66C5" w:rsidRDefault="000F66C5" w:rsidP="000F66C5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The backend searches for chunks belonging to that specific document containing the term in question (</w:t>
      </w:r>
      <w:proofErr w:type="gramStart"/>
      <w:r w:rsidRPr="000F66C5">
        <w:rPr>
          <w:rFonts w:asciiTheme="majorHAnsi" w:hAnsiTheme="majorHAnsi" w:cstheme="majorHAnsi"/>
        </w:rPr>
        <w:t>e.g.</w:t>
      </w:r>
      <w:proofErr w:type="gramEnd"/>
      <w:r w:rsidRPr="000F66C5">
        <w:rPr>
          <w:rFonts w:asciiTheme="majorHAnsi" w:hAnsiTheme="majorHAnsi" w:cstheme="majorHAnsi"/>
        </w:rPr>
        <w:t xml:space="preserve"> a SQL ILIKE mat</w:t>
      </w:r>
      <w:r w:rsidRPr="000F66C5">
        <w:rPr>
          <w:rFonts w:asciiTheme="majorHAnsi" w:hAnsiTheme="majorHAnsi" w:cstheme="majorHAnsi"/>
        </w:rPr>
        <w:t>ch scoped to that document_id), and returns the FULL TEXT of every matching chunk — not just the matched fragment, so no surrounding correct information is ever at risk of being lost.</w:t>
      </w:r>
    </w:p>
    <w:p w14:paraId="486DF00C" w14:textId="77777777" w:rsidR="00D84128" w:rsidRPr="000F66C5" w:rsidRDefault="000F66C5" w:rsidP="000F66C5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The admin edits that text in place — changing only the stale part, leavi</w:t>
      </w:r>
      <w:r w:rsidRPr="000F66C5">
        <w:rPr>
          <w:rFonts w:asciiTheme="majorHAnsi" w:hAnsiTheme="majorHAnsi" w:cstheme="majorHAnsi"/>
        </w:rPr>
        <w:t>ng every other sentence in the chunk untouched — and submits the corrected full text.</w:t>
      </w:r>
    </w:p>
    <w:p w14:paraId="3C9ECC75" w14:textId="77777777" w:rsidR="00D84128" w:rsidRPr="000F66C5" w:rsidRDefault="000F66C5" w:rsidP="000F66C5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The backend embeds the corrected text with the SAME embedding model used at ingestion time, and saves it as a NEW document_chunks row, linked back to the original via rep</w:t>
      </w:r>
      <w:r w:rsidRPr="000F66C5">
        <w:rPr>
          <w:rFonts w:asciiTheme="majorHAnsi" w:hAnsiTheme="majorHAnsi" w:cstheme="majorHAnsi"/>
        </w:rPr>
        <w:t>laces_chunk_id.</w:t>
      </w:r>
    </w:p>
    <w:p w14:paraId="33168503" w14:textId="77777777" w:rsidR="00D84128" w:rsidRPr="000F66C5" w:rsidRDefault="000F66C5" w:rsidP="000F66C5">
      <w:pPr>
        <w:pStyle w:val="ListNumber"/>
        <w:numPr>
          <w:ilvl w:val="0"/>
          <w:numId w:val="13"/>
        </w:num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The original chunk is marked is_deprecated = true and KEPT (not deleted) — same audit-trail principle as file-level replacement, at a finer grain.</w:t>
      </w:r>
    </w:p>
    <w:p w14:paraId="01F99C22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Refinement on top of the original proposal: rather than the admin manually copying text out o</w:t>
      </w:r>
      <w:r w:rsidRPr="000F66C5">
        <w:rPr>
          <w:rFonts w:asciiTheme="majorHAnsi" w:hAnsiTheme="majorHAnsi" w:cstheme="majorHAnsi"/>
        </w:rPr>
        <w:t xml:space="preserve">f a chat interface, the backend should surface the search results (matching chunks, full text) directly in an editable field, and the search-and-correct capability should stand on its own — usable proactively by an admin scanning a document, not only as a </w:t>
      </w:r>
      <w:r w:rsidRPr="000F66C5">
        <w:rPr>
          <w:rFonts w:asciiTheme="majorHAnsi" w:hAnsiTheme="majorHAnsi" w:cstheme="majorHAnsi"/>
        </w:rPr>
        <w:t>reaction to a specific downvoted answer. This generalizes the mechanism without changing its core design.</w:t>
      </w:r>
    </w:p>
    <w:p w14:paraId="5FE7883C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Why this is aspirational rather than built: it depends on the query pipeline's messages.source_chunk_ids actually existing with real data (for the rea</w:t>
      </w:r>
      <w:r w:rsidRPr="000F66C5">
        <w:rPr>
          <w:rFonts w:asciiTheme="majorHAnsi" w:hAnsiTheme="majorHAnsi" w:cstheme="majorHAnsi"/>
        </w:rPr>
        <w:t>ctive trigger) and on a real admin-facing search/edit surface (UI or, at minimum, an API endpoint) — neither of which had a reason to exist before the query pipeline itself was built.</w:t>
      </w:r>
    </w:p>
    <w:p w14:paraId="5062555E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2.3 Add a Vector Index — Aspirational Strategy</w:t>
      </w:r>
    </w:p>
    <w:p w14:paraId="6771D362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Currently, similarity sea</w:t>
      </w:r>
      <w:r w:rsidRPr="000F66C5">
        <w:rPr>
          <w:rFonts w:asciiTheme="majorHAnsi" w:hAnsiTheme="majorHAnsi" w:cstheme="majorHAnsi"/>
        </w:rPr>
        <w:t>rch on document_chunks is a brute-force scan — every query compares the question's vector against every row. Fine at hundreds/thousands of chunks; would slow down meaningfully at real bank-scale volume (millions of chunks).</w:t>
      </w:r>
    </w:p>
    <w:p w14:paraId="14C74772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Planned approach, not yet applie</w:t>
      </w:r>
      <w:r w:rsidRPr="000F66C5">
        <w:rPr>
          <w:rFonts w:asciiTheme="majorHAnsi" w:hAnsiTheme="majorHAnsi" w:cstheme="majorHAnsi"/>
        </w:rPr>
        <w:t>d:</w:t>
      </w:r>
    </w:p>
    <w:p w14:paraId="3C0CA905" w14:textId="77777777" w:rsidR="00D84128" w:rsidRPr="000F66C5" w:rsidRDefault="000F66C5">
      <w:pPr>
        <w:pStyle w:val="ListBullet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Add an HNSW (Hierarchical Navigable Small World) index on document_chunks.embedding — the same underlying technique dedicated vector databases (Pinecone, Weaviate) use internally. Approximate nearest-neighbor search, trading a small amount of recall acc</w:t>
      </w:r>
      <w:r w:rsidRPr="000F66C5">
        <w:rPr>
          <w:rFonts w:asciiTheme="majorHAnsi" w:hAnsiTheme="majorHAnsi" w:cstheme="majorHAnsi"/>
        </w:rPr>
        <w:t>uracy for a large speed gain — an acceptable trade for top-k RAG retrieval.</w:t>
      </w:r>
    </w:p>
    <w:p w14:paraId="4CBCFF08" w14:textId="77777777" w:rsidR="00D84128" w:rsidRPr="000F66C5" w:rsidRDefault="000F66C5">
      <w:pPr>
        <w:pStyle w:val="ListBullet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One SQL statement to add: CREATE INDEX ON document_chunks USING hnsw (embedding vector_cosine_ops); — no application code changes required.</w:t>
      </w:r>
    </w:p>
    <w:p w14:paraId="0990A40F" w14:textId="77777777" w:rsidR="00D84128" w:rsidRPr="000F66C5" w:rsidRDefault="000F66C5">
      <w:pPr>
        <w:pStyle w:val="ListBullet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Combined with the existing metadata filt</w:t>
      </w:r>
      <w:r w:rsidRPr="000F66C5">
        <w:rPr>
          <w:rFonts w:asciiTheme="majorHAnsi" w:hAnsiTheme="majorHAnsi" w:cstheme="majorHAnsi"/>
        </w:rPr>
        <w:t>ers (department/year/doc_type/is_deprecated), which already shrink the search space before any vector comparison happens — this compounds with the index rather than competing with it.</w:t>
      </w:r>
    </w:p>
    <w:p w14:paraId="0CF2983D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lastRenderedPageBreak/>
        <w:t>Why deferred: adding this now, against a database with a handful of test</w:t>
      </w:r>
      <w:r w:rsidRPr="000F66C5">
        <w:rPr>
          <w:rFonts w:asciiTheme="majorHAnsi" w:hAnsiTheme="majorHAnsi" w:cstheme="majorHAnsi"/>
        </w:rPr>
        <w:t xml:space="preserve"> documents, would have no measurable effect and nothing real to validate it against. It belongs right before real-scale data volume, not before.</w:t>
      </w:r>
    </w:p>
    <w:p w14:paraId="51C705E5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2.4 Add Redis for Caching — Later</w:t>
      </w:r>
    </w:p>
    <w:p w14:paraId="5B3A02B3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Planned per the Day 5 SOW's Section 2 (Database, Vector Store &amp; Cache Setup):</w:t>
      </w:r>
      <w:r w:rsidRPr="000F66C5">
        <w:rPr>
          <w:rFonts w:asciiTheme="majorHAnsi" w:hAnsiTheme="majorHAnsi" w:cstheme="majorHAnsi"/>
        </w:rPr>
        <w:t xml:space="preserve"> Redis locally via Docker during development, AWS ElastiCache (managed Redis, same protocol/client code) once deployed — only the connection URL changes, same pattern already used for DATABASE_URL.</w:t>
      </w:r>
    </w:p>
    <w:p w14:paraId="5B866511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Intended use cases, not yet implemented:</w:t>
      </w:r>
    </w:p>
    <w:p w14:paraId="4DE0276C" w14:textId="77777777" w:rsidR="00D84128" w:rsidRPr="000F66C5" w:rsidRDefault="000F66C5">
      <w:pPr>
        <w:pStyle w:val="ListBullet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Caching repeated/</w:t>
      </w:r>
      <w:r w:rsidRPr="000F66C5">
        <w:rPr>
          <w:rFonts w:asciiTheme="majorHAnsi" w:hAnsiTheme="majorHAnsi" w:cstheme="majorHAnsi"/>
        </w:rPr>
        <w:t>identical questions, to skip a full retrieval + LLM call for a question that was just asked.</w:t>
      </w:r>
    </w:p>
    <w:p w14:paraId="2B5549CE" w14:textId="77777777" w:rsidR="00D84128" w:rsidRPr="000F66C5" w:rsidRDefault="000F66C5">
      <w:pPr>
        <w:pStyle w:val="ListBullet"/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Session data caching for faster reads on active chat sessions.</w:t>
      </w:r>
    </w:p>
    <w:p w14:paraId="01FD2913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Why deferred: this is a performance optimization layered on top of a working query pipeline — it has</w:t>
      </w:r>
      <w:r w:rsidRPr="000F66C5">
        <w:rPr>
          <w:rFonts w:asciiTheme="majorHAnsi" w:hAnsiTheme="majorHAnsi" w:cstheme="majorHAnsi"/>
        </w:rPr>
        <w:t xml:space="preserve"> no value to add until the query pipeline is handling enough real traffic for repeated-question caching to matter. Lowest priority of the three aspirational items.</w:t>
      </w:r>
    </w:p>
    <w:p w14:paraId="681D6B15" w14:textId="77777777" w:rsidR="00D84128" w:rsidRPr="000F66C5" w:rsidRDefault="000F66C5">
      <w:pPr>
        <w:pStyle w:val="Heading1"/>
        <w:rPr>
          <w:rFonts w:cstheme="majorHAnsi"/>
        </w:rPr>
      </w:pPr>
      <w:r w:rsidRPr="000F66C5">
        <w:rPr>
          <w:rFonts w:cstheme="majorHAnsi"/>
        </w:rPr>
        <w:t>3. Rationale — The Folder Structure Mental Model</w:t>
      </w:r>
    </w:p>
    <w:p w14:paraId="4BA1F2C7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3.1 services/ vs run_*.py — corrected under</w:t>
      </w:r>
      <w:r w:rsidRPr="000F66C5">
        <w:rPr>
          <w:rFonts w:cstheme="majorHAnsi"/>
        </w:rPr>
        <w:t>standing</w:t>
      </w:r>
    </w:p>
    <w:p w14:paraId="1EEB8739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Confirming and sharpening the understanding stated at the end of this session's discussion: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0"/>
        <w:gridCol w:w="4326"/>
        <w:gridCol w:w="1930"/>
      </w:tblGrid>
      <w:tr w:rsidR="00D84128" w:rsidRPr="000F66C5" w14:paraId="064A241B" w14:textId="77777777">
        <w:trPr>
          <w:jc w:val="center"/>
        </w:trPr>
        <w:tc>
          <w:tcPr>
            <w:tcW w:w="2736" w:type="dxa"/>
            <w:shd w:val="clear" w:color="auto" w:fill="D9D9D9"/>
          </w:tcPr>
          <w:p w14:paraId="4CAF61C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Layer</w:t>
            </w:r>
          </w:p>
        </w:tc>
        <w:tc>
          <w:tcPr>
            <w:tcW w:w="5184" w:type="dxa"/>
            <w:shd w:val="clear" w:color="auto" w:fill="D9D9D9"/>
          </w:tcPr>
          <w:p w14:paraId="7F463753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Role</w:t>
            </w:r>
          </w:p>
        </w:tc>
        <w:tc>
          <w:tcPr>
            <w:tcW w:w="2016" w:type="dxa"/>
            <w:shd w:val="clear" w:color="auto" w:fill="D9D9D9"/>
          </w:tcPr>
          <w:p w14:paraId="43C561EA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Lifespan</w:t>
            </w:r>
          </w:p>
        </w:tc>
      </w:tr>
      <w:tr w:rsidR="00D84128" w:rsidRPr="000F66C5" w14:paraId="0D1D1590" w14:textId="77777777">
        <w:trPr>
          <w:jc w:val="center"/>
        </w:trPr>
        <w:tc>
          <w:tcPr>
            <w:tcW w:w="2736" w:type="dxa"/>
          </w:tcPr>
          <w:p w14:paraId="6557C7F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services/*_service.py</w:t>
            </w:r>
          </w:p>
        </w:tc>
        <w:tc>
          <w:tcPr>
            <w:tcW w:w="5184" w:type="dxa"/>
          </w:tcPr>
          <w:p w14:paraId="739F5CB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Contains the ACTUAL logic — orchestrates calls into db/, llm/, and pipeline-specific folders like </w:t>
            </w:r>
            <w:r w:rsidRPr="000F66C5">
              <w:rPr>
                <w:rFonts w:asciiTheme="majorHAnsi" w:hAnsiTheme="majorHAnsi" w:cstheme="majorHAnsi"/>
              </w:rPr>
              <w:t>ingestion/. This is where the real work happens, and it is written to be trigger-agnostic — it does not know or care whether it was called from a script, an API route, or an event.</w:t>
            </w:r>
          </w:p>
        </w:tc>
        <w:tc>
          <w:tcPr>
            <w:tcW w:w="2016" w:type="dxa"/>
          </w:tcPr>
          <w:p w14:paraId="43B4E0B3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Permanent — this code stays, regardless of how the system is later exposed </w:t>
            </w:r>
            <w:r w:rsidRPr="000F66C5">
              <w:rPr>
                <w:rFonts w:asciiTheme="majorHAnsi" w:hAnsiTheme="majorHAnsi" w:cstheme="majorHAnsi"/>
              </w:rPr>
              <w:t>(CLI, API, scheduled job).</w:t>
            </w:r>
          </w:p>
        </w:tc>
      </w:tr>
      <w:tr w:rsidR="00D84128" w:rsidRPr="000F66C5" w14:paraId="60DAB8BE" w14:textId="77777777">
        <w:trPr>
          <w:jc w:val="center"/>
        </w:trPr>
        <w:tc>
          <w:tcPr>
            <w:tcW w:w="2736" w:type="dxa"/>
          </w:tcPr>
          <w:p w14:paraId="2FD0E35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run_*.py (project root or a pipeline folder)</w:t>
            </w:r>
          </w:p>
        </w:tc>
        <w:tc>
          <w:tcPr>
            <w:tcW w:w="5184" w:type="dxa"/>
          </w:tcPr>
          <w:p w14:paraId="7BAD887E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A THIN manual trigger — reads input (a CSV, a typed question) and calls exactly one function in services/. Contains no business logic of its own.</w:t>
            </w:r>
          </w:p>
        </w:tc>
        <w:tc>
          <w:tcPr>
            <w:tcW w:w="2016" w:type="dxa"/>
          </w:tcPr>
          <w:p w14:paraId="4B5A4375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Temporary — meant to be thrown away a</w:t>
            </w:r>
            <w:r w:rsidRPr="000F66C5">
              <w:rPr>
                <w:rFonts w:asciiTheme="majorHAnsi" w:hAnsiTheme="majorHAnsi" w:cstheme="majorHAnsi"/>
              </w:rPr>
              <w:t>nd replaced by api/*_router.py (or an S3 event, or a scheduled job) once that trigger exists. The service function it calls does not change when this happens.</w:t>
            </w:r>
          </w:p>
        </w:tc>
      </w:tr>
    </w:tbl>
    <w:p w14:paraId="41EE37AD" w14:textId="77777777" w:rsidR="00D84128" w:rsidRPr="000F66C5" w:rsidRDefault="00D84128">
      <w:pPr>
        <w:rPr>
          <w:rFonts w:asciiTheme="majorHAnsi" w:hAnsiTheme="majorHAnsi" w:cstheme="majorHAnsi"/>
        </w:rPr>
      </w:pPr>
    </w:p>
    <w:p w14:paraId="6ADABBD7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In short: services/ is WHAT happens; run_*.py (and later, api/) is HOW it gets triggered. This </w:t>
      </w:r>
      <w:r w:rsidRPr="000F66C5">
        <w:rPr>
          <w:rFonts w:asciiTheme="majorHAnsi" w:hAnsiTheme="majorHAnsi" w:cstheme="majorHAnsi"/>
        </w:rPr>
        <w:t>is why every _service.py function in this project takes plain parameters and returns plain data — never anything tied to a command line or an HTTP request — so any trigger can call it identically.</w:t>
      </w:r>
    </w:p>
    <w:p w14:paraId="646518B2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 xml:space="preserve">3.2 When to Build a LangGraph graph.compile() Instead of a </w:t>
      </w:r>
      <w:r w:rsidRPr="000F66C5">
        <w:rPr>
          <w:rFonts w:cstheme="majorHAnsi"/>
        </w:rPr>
        <w:t>Plain Function</w:t>
      </w:r>
    </w:p>
    <w:p w14:paraId="15714C98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A plain function chain (like query_service.py's ask()) is correct whenever there is exactly ONE path from input to output — there is nothing to decide, so there is nothing for a graph to route.</w:t>
      </w:r>
    </w:p>
    <w:p w14:paraId="36941439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LangGraph earns its place the moment a REAL dec</w:t>
      </w:r>
      <w:r w:rsidRPr="000F66C5">
        <w:rPr>
          <w:rFonts w:asciiTheme="majorHAnsi" w:hAnsiTheme="majorHAnsi" w:cstheme="majorHAnsi"/>
        </w:rPr>
        <w:t>ision appears — specifically, when the LLM itself must choose between two or more different tools/paths based on the question (e.g. "should this go to RAG, or to NL2SQL?"). That is what add_conditional_edges/tools_condition exist for. Building a graph befo</w:t>
      </w:r>
      <w:r w:rsidRPr="000F66C5">
        <w:rPr>
          <w:rFonts w:asciiTheme="majorHAnsi" w:hAnsiTheme="majorHAnsi" w:cstheme="majorHAnsi"/>
        </w:rPr>
        <w:t>re that decision exists (i.e. now, with only RAG) would be an unnecessary abstraction with nothing to route.</w:t>
      </w:r>
    </w:p>
    <w:p w14:paraId="69D8A09A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>When NL2SQL is added, the plan is: wrap the existing RAG function (query_service.ask(), or the retrieval part of it) and a new SQL-querying functio</w:t>
      </w:r>
      <w:r w:rsidRPr="000F66C5">
        <w:rPr>
          <w:rFonts w:asciiTheme="majorHAnsi" w:hAnsiTheme="majorHAnsi" w:cstheme="majorHAnsi"/>
        </w:rPr>
        <w:t>n as tools under one StateGraph in llm/graphs/main_graph.py (per the original Day 4 folder-structure plan) — neither existing piece needs to be rewritten, they just get composed differently.</w:t>
      </w:r>
    </w:p>
    <w:p w14:paraId="3696223E" w14:textId="77777777" w:rsidR="00D84128" w:rsidRPr="000F66C5" w:rsidRDefault="000F66C5">
      <w:pPr>
        <w:pStyle w:val="Heading2"/>
        <w:rPr>
          <w:rFonts w:cstheme="majorHAnsi"/>
        </w:rPr>
      </w:pPr>
      <w:r w:rsidRPr="000F66C5">
        <w:rPr>
          <w:rFonts w:cstheme="majorHAnsi"/>
        </w:rPr>
        <w:t>3.3 When to Create a New Folder</w:t>
      </w:r>
    </w:p>
    <w:p w14:paraId="38AC6663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A new top-level folder gets </w:t>
      </w:r>
      <w:r w:rsidRPr="000F66C5">
        <w:rPr>
          <w:rFonts w:asciiTheme="majorHAnsi" w:hAnsiTheme="majorHAnsi" w:cstheme="majorHAnsi"/>
        </w:rPr>
        <w:t>created only when a genuinely new CONCERN appears that doesn't already fit an existing folder's purpose — not for every new file. The pattern so far: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3"/>
        <w:gridCol w:w="3755"/>
        <w:gridCol w:w="3398"/>
      </w:tblGrid>
      <w:tr w:rsidR="00D84128" w:rsidRPr="000F66C5" w14:paraId="3511AD8C" w14:textId="77777777">
        <w:trPr>
          <w:jc w:val="center"/>
        </w:trPr>
        <w:tc>
          <w:tcPr>
            <w:tcW w:w="1872" w:type="dxa"/>
            <w:shd w:val="clear" w:color="auto" w:fill="D9D9D9"/>
          </w:tcPr>
          <w:p w14:paraId="48E0B0D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Folder</w:t>
            </w:r>
          </w:p>
        </w:tc>
        <w:tc>
          <w:tcPr>
            <w:tcW w:w="4320" w:type="dxa"/>
            <w:shd w:val="clear" w:color="auto" w:fill="D9D9D9"/>
          </w:tcPr>
          <w:p w14:paraId="6EED0FE1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Concern it holds</w:t>
            </w:r>
          </w:p>
        </w:tc>
        <w:tc>
          <w:tcPr>
            <w:tcW w:w="3744" w:type="dxa"/>
            <w:shd w:val="clear" w:color="auto" w:fill="D9D9D9"/>
          </w:tcPr>
          <w:p w14:paraId="17871A89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  <w:b/>
              </w:rPr>
              <w:t>Why it's separate from the others</w:t>
            </w:r>
          </w:p>
        </w:tc>
      </w:tr>
      <w:tr w:rsidR="00D84128" w:rsidRPr="000F66C5" w14:paraId="5A5A8C9C" w14:textId="77777777">
        <w:trPr>
          <w:jc w:val="center"/>
        </w:trPr>
        <w:tc>
          <w:tcPr>
            <w:tcW w:w="1872" w:type="dxa"/>
          </w:tcPr>
          <w:p w14:paraId="023B9B0C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db/</w:t>
            </w:r>
          </w:p>
        </w:tc>
        <w:tc>
          <w:tcPr>
            <w:tcW w:w="4320" w:type="dxa"/>
          </w:tcPr>
          <w:p w14:paraId="43B7BDE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Schema + connection</w:t>
            </w:r>
          </w:p>
        </w:tc>
        <w:tc>
          <w:tcPr>
            <w:tcW w:w="3744" w:type="dxa"/>
          </w:tcPr>
          <w:p w14:paraId="7AFD16A4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Used by every </w:t>
            </w:r>
            <w:r w:rsidRPr="000F66C5">
              <w:rPr>
                <w:rFonts w:asciiTheme="majorHAnsi" w:hAnsiTheme="majorHAnsi" w:cstheme="majorHAnsi"/>
              </w:rPr>
              <w:t>pipeline equally; owns no pipeline-specific logic.</w:t>
            </w:r>
          </w:p>
        </w:tc>
      </w:tr>
      <w:tr w:rsidR="00D84128" w:rsidRPr="000F66C5" w14:paraId="6F2B5EEC" w14:textId="77777777">
        <w:trPr>
          <w:jc w:val="center"/>
        </w:trPr>
        <w:tc>
          <w:tcPr>
            <w:tcW w:w="1872" w:type="dxa"/>
          </w:tcPr>
          <w:p w14:paraId="5ED12066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llm/</w:t>
            </w:r>
          </w:p>
        </w:tc>
        <w:tc>
          <w:tcPr>
            <w:tcW w:w="4320" w:type="dxa"/>
          </w:tcPr>
          <w:p w14:paraId="17D4E032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Shared MODEL objects (chat, embeddings) and prompt wording</w:t>
            </w:r>
          </w:p>
        </w:tc>
        <w:tc>
          <w:tcPr>
            <w:tcW w:w="3744" w:type="dxa"/>
          </w:tcPr>
          <w:p w14:paraId="5CA98A4C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Reused identically by ingestion (embeddings) and query (both) — belongs to neither pipeline alone.</w:t>
            </w:r>
          </w:p>
        </w:tc>
      </w:tr>
      <w:tr w:rsidR="00D84128" w:rsidRPr="000F66C5" w14:paraId="05E7E6C4" w14:textId="77777777">
        <w:trPr>
          <w:jc w:val="center"/>
        </w:trPr>
        <w:tc>
          <w:tcPr>
            <w:tcW w:w="1872" w:type="dxa"/>
          </w:tcPr>
          <w:p w14:paraId="6DE5715A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ingestion/</w:t>
            </w:r>
          </w:p>
        </w:tc>
        <w:tc>
          <w:tcPr>
            <w:tcW w:w="4320" w:type="dxa"/>
          </w:tcPr>
          <w:p w14:paraId="163A8003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PDF-specific mechanics: loadi</w:t>
            </w:r>
            <w:r w:rsidRPr="000F66C5">
              <w:rPr>
                <w:rFonts w:asciiTheme="majorHAnsi" w:hAnsiTheme="majorHAnsi" w:cstheme="majorHAnsi"/>
              </w:rPr>
              <w:t>ng, chunking, and pipeline-specific manifests/sample data</w:t>
            </w:r>
          </w:p>
        </w:tc>
        <w:tc>
          <w:tcPr>
            <w:tcW w:w="3744" w:type="dxa"/>
          </w:tcPr>
          <w:p w14:paraId="5D4D9F5F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This logic is not an LLM concept (no model call in loader.py/chunker.py) and not orchestration (that's services/) — it's its own concern.</w:t>
            </w:r>
          </w:p>
        </w:tc>
      </w:tr>
      <w:tr w:rsidR="00D84128" w:rsidRPr="000F66C5" w14:paraId="25C68E3A" w14:textId="77777777">
        <w:trPr>
          <w:jc w:val="center"/>
        </w:trPr>
        <w:tc>
          <w:tcPr>
            <w:tcW w:w="1872" w:type="dxa"/>
          </w:tcPr>
          <w:p w14:paraId="2C8CAC3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services/</w:t>
            </w:r>
          </w:p>
        </w:tc>
        <w:tc>
          <w:tcPr>
            <w:tcW w:w="4320" w:type="dxa"/>
          </w:tcPr>
          <w:p w14:paraId="2BB7B0F8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 xml:space="preserve">Orchestration — the one layer allowed to call </w:t>
            </w:r>
            <w:r w:rsidRPr="000F66C5">
              <w:rPr>
                <w:rFonts w:asciiTheme="majorHAnsi" w:hAnsiTheme="majorHAnsi" w:cstheme="majorHAnsi"/>
              </w:rPr>
              <w:t>into all the others</w:t>
            </w:r>
          </w:p>
        </w:tc>
        <w:tc>
          <w:tcPr>
            <w:tcW w:w="3744" w:type="dxa"/>
          </w:tcPr>
          <w:p w14:paraId="410CDEA7" w14:textId="77777777" w:rsidR="00D84128" w:rsidRPr="000F66C5" w:rsidRDefault="000F66C5">
            <w:pPr>
              <w:rPr>
                <w:rFonts w:asciiTheme="majorHAnsi" w:hAnsiTheme="majorHAnsi" w:cstheme="majorHAnsi"/>
              </w:rPr>
            </w:pPr>
            <w:r w:rsidRPr="000F66C5">
              <w:rPr>
                <w:rFonts w:asciiTheme="majorHAnsi" w:hAnsiTheme="majorHAnsi" w:cstheme="majorHAnsi"/>
              </w:rPr>
              <w:t>Keeps the dependency direction one-way: services/ calls db/, llm/, ingestion/; those never call each other or call back up into services/.</w:t>
            </w:r>
          </w:p>
        </w:tc>
      </w:tr>
    </w:tbl>
    <w:p w14:paraId="4D4B0D94" w14:textId="77777777" w:rsidR="00D84128" w:rsidRPr="000F66C5" w:rsidRDefault="00D84128">
      <w:pPr>
        <w:rPr>
          <w:rFonts w:asciiTheme="majorHAnsi" w:hAnsiTheme="majorHAnsi" w:cstheme="majorHAnsi"/>
        </w:rPr>
      </w:pPr>
    </w:p>
    <w:p w14:paraId="5354BDAE" w14:textId="77777777" w:rsidR="00D84128" w:rsidRPr="000F66C5" w:rsidRDefault="000F66C5">
      <w:pPr>
        <w:rPr>
          <w:rFonts w:asciiTheme="majorHAnsi" w:hAnsiTheme="majorHAnsi" w:cstheme="majorHAnsi"/>
        </w:rPr>
      </w:pPr>
      <w:r w:rsidRPr="000F66C5">
        <w:rPr>
          <w:rFonts w:asciiTheme="majorHAnsi" w:hAnsiTheme="majorHAnsi" w:cstheme="majorHAnsi"/>
        </w:rPr>
        <w:t xml:space="preserve">Rule of thumb going forward: before adding a new top-level folder, ask whether the new code is </w:t>
      </w:r>
      <w:r w:rsidRPr="000F66C5">
        <w:rPr>
          <w:rFonts w:asciiTheme="majorHAnsi" w:hAnsiTheme="majorHAnsi" w:cstheme="majorHAnsi"/>
        </w:rPr>
        <w:t xml:space="preserve">(a) shared infrastructure another pipeline will also need [-&gt; existing folder like llm/ or db/], (b) orchestration of an existing pipeline [-&gt; services/, no new folder], or (c) a genuinely new </w:t>
      </w:r>
      <w:r w:rsidRPr="000F66C5">
        <w:rPr>
          <w:rFonts w:asciiTheme="majorHAnsi" w:hAnsiTheme="majorHAnsi" w:cstheme="majorHAnsi"/>
        </w:rPr>
        <w:lastRenderedPageBreak/>
        <w:t>category of mechanics no existing folder represents [-&gt; new fol</w:t>
      </w:r>
      <w:r w:rsidRPr="000F66C5">
        <w:rPr>
          <w:rFonts w:asciiTheme="majorHAnsi" w:hAnsiTheme="majorHAnsi" w:cstheme="majorHAnsi"/>
        </w:rPr>
        <w:t>der, named after the concern, not the feature]. api/ (when built) will be the next new folder, holding HTTP-specific routing — a concern nothing else currently represents.</w:t>
      </w:r>
    </w:p>
    <w:sectPr w:rsidR="00D84128" w:rsidRPr="000F66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EA1D6F"/>
    <w:multiLevelType w:val="hybridMultilevel"/>
    <w:tmpl w:val="A05ECBE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6136FE"/>
    <w:multiLevelType w:val="hybridMultilevel"/>
    <w:tmpl w:val="CA6C37C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96068E"/>
    <w:multiLevelType w:val="hybridMultilevel"/>
    <w:tmpl w:val="2B62DCC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71438D"/>
    <w:multiLevelType w:val="hybridMultilevel"/>
    <w:tmpl w:val="837A630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2"/>
  </w:num>
  <w:num w:numId="12">
    <w:abstractNumId w:val="9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6C5"/>
    <w:rsid w:val="0015074B"/>
    <w:rsid w:val="0029639D"/>
    <w:rsid w:val="00326F90"/>
    <w:rsid w:val="00AA1D8D"/>
    <w:rsid w:val="00B47730"/>
    <w:rsid w:val="00CB0664"/>
    <w:rsid w:val="00D841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D13D6"/>
  <w14:defaultImageDpi w14:val="300"/>
  <w15:docId w15:val="{5BE56E4A-A7A2-4B24-9E09-50124EB47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2490</Words>
  <Characters>14193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Sachin Rathi</cp:lastModifiedBy>
  <cp:revision>2</cp:revision>
  <dcterms:created xsi:type="dcterms:W3CDTF">2013-12-23T23:15:00Z</dcterms:created>
  <dcterms:modified xsi:type="dcterms:W3CDTF">2026-09-25T11:15:00Z</dcterms:modified>
  <cp:category/>
</cp:coreProperties>
</file>