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4" w:name="fig:001"/>
      <w:r>
        <w:drawing>
          <wp:inline>
            <wp:extent cx="4726004" cy="6304547"/>
            <wp:effectExtent b="0" l="0" r="0" t="0"/>
            <wp:docPr descr="Рис. 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28" w:name="fig:002"/>
      <w:r>
        <w:drawing>
          <wp:inline>
            <wp:extent cx="5334000" cy="2136862"/>
            <wp:effectExtent b="0" l="0" r="0" t="0"/>
            <wp:docPr descr="Рис. 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2" w:name="fig:003"/>
      <w:r>
        <w:drawing>
          <wp:inline>
            <wp:extent cx="5053263" cy="5967663"/>
            <wp:effectExtent b="0" l="0" r="0" t="0"/>
            <wp:docPr descr="Рис. 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6" w:name="fig:004"/>
      <w:r>
        <w:drawing>
          <wp:inline>
            <wp:extent cx="5334000" cy="2740628"/>
            <wp:effectExtent b="0" l="0" r="0" t="0"/>
            <wp:docPr descr="Рис. 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334000" cy="6079323"/>
            <wp:effectExtent b="0" l="0" r="0" t="0"/>
            <wp:docPr descr="Рис. 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4" w:name="fig:006"/>
      <w:r>
        <w:drawing>
          <wp:inline>
            <wp:extent cx="5334000" cy="3695290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8" w:name="fig:007"/>
      <w:r>
        <w:drawing>
          <wp:inline>
            <wp:extent cx="5334000" cy="6591171"/>
            <wp:effectExtent b="0" l="0" r="0" t="0"/>
            <wp:docPr descr="Рис. 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2" w:name="fig:008"/>
      <w:r>
        <w:drawing>
          <wp:inline>
            <wp:extent cx="5334000" cy="1786118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6" w:name="fig:009"/>
      <w:r>
        <w:drawing>
          <wp:inline>
            <wp:extent cx="5334000" cy="4398210"/>
            <wp:effectExtent b="0" l="0" r="0" t="0"/>
            <wp:docPr descr="Рис. 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10</w:t>
      </w:r>
    </w:p>
    <w:p>
      <w:pPr>
        <w:numPr>
          <w:ilvl w:val="0"/>
          <w:numId w:val="1004"/>
        </w:numPr>
      </w:pPr>
      <w:r>
        <w:t xml:space="preserve">10 - номер строки</w:t>
      </w:r>
    </w:p>
    <w:p>
      <w:pPr>
        <w:numPr>
          <w:ilvl w:val="0"/>
          <w:numId w:val="1004"/>
        </w:numPr>
      </w:pPr>
      <w:r>
        <w:t xml:space="preserve">00000006 - адрес</w:t>
      </w:r>
    </w:p>
    <w:p>
      <w:pPr>
        <w:numPr>
          <w:ilvl w:val="0"/>
          <w:numId w:val="1004"/>
        </w:numPr>
      </w:pPr>
      <w:r>
        <w:t xml:space="preserve">7403 - машинный код</w:t>
      </w:r>
    </w:p>
    <w:p>
      <w:pPr>
        <w:numPr>
          <w:ilvl w:val="0"/>
          <w:numId w:val="1004"/>
        </w:numPr>
      </w:pPr>
      <w:r>
        <w:t xml:space="preserve">jz finished - код программы</w:t>
      </w:r>
    </w:p>
    <w:p>
      <w:pPr>
        <w:pStyle w:val="FirstParagraph"/>
      </w:pPr>
      <w:r>
        <w:t xml:space="preserve">строка 11</w:t>
      </w:r>
    </w:p>
    <w:p>
      <w:pPr>
        <w:numPr>
          <w:ilvl w:val="0"/>
          <w:numId w:val="1005"/>
        </w:numPr>
      </w:pPr>
      <w:r>
        <w:t xml:space="preserve">11 - номер строки</w:t>
      </w:r>
    </w:p>
    <w:p>
      <w:pPr>
        <w:numPr>
          <w:ilvl w:val="0"/>
          <w:numId w:val="1005"/>
        </w:numPr>
      </w:pPr>
      <w:r>
        <w:t xml:space="preserve">00000008 - адрес</w:t>
      </w:r>
    </w:p>
    <w:p>
      <w:pPr>
        <w:numPr>
          <w:ilvl w:val="0"/>
          <w:numId w:val="1005"/>
        </w:numPr>
      </w:pPr>
      <w:r>
        <w:t xml:space="preserve">40 - машинный код</w:t>
      </w:r>
    </w:p>
    <w:p>
      <w:pPr>
        <w:numPr>
          <w:ilvl w:val="0"/>
          <w:numId w:val="1005"/>
        </w:numPr>
      </w:pPr>
      <w:r>
        <w:t xml:space="preserve">inc eax - код программы</w:t>
      </w:r>
    </w:p>
    <w:p>
      <w:pPr>
        <w:pStyle w:val="FirstParagraph"/>
      </w:pPr>
      <w:r>
        <w:t xml:space="preserve">строка 12</w:t>
      </w:r>
    </w:p>
    <w:p>
      <w:pPr>
        <w:numPr>
          <w:ilvl w:val="0"/>
          <w:numId w:val="1006"/>
        </w:numPr>
      </w:pPr>
      <w:r>
        <w:t xml:space="preserve">12 - номер строки</w:t>
      </w:r>
    </w:p>
    <w:p>
      <w:pPr>
        <w:numPr>
          <w:ilvl w:val="0"/>
          <w:numId w:val="1006"/>
        </w:numPr>
      </w:pPr>
      <w:r>
        <w:t xml:space="preserve">00000009 - адрес</w:t>
      </w:r>
    </w:p>
    <w:p>
      <w:pPr>
        <w:numPr>
          <w:ilvl w:val="0"/>
          <w:numId w:val="1006"/>
        </w:numPr>
      </w:pPr>
      <w:r>
        <w:t xml:space="preserve">EBF8 - машинный код</w:t>
      </w:r>
    </w:p>
    <w:p>
      <w:pPr>
        <w:numPr>
          <w:ilvl w:val="0"/>
          <w:numId w:val="1006"/>
        </w:numPr>
      </w:pPr>
      <w:r>
        <w:t xml:space="preserve">jmp nextchar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0" w:name="fig:010"/>
      <w:r>
        <w:drawing>
          <wp:inline>
            <wp:extent cx="5334000" cy="1044136"/>
            <wp:effectExtent b="0" l="0" r="0" t="0"/>
            <wp:docPr descr="Рис. 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4" w:name="fig:011"/>
      <w:r>
        <w:drawing>
          <wp:inline>
            <wp:extent cx="5334000" cy="4126198"/>
            <wp:effectExtent b="0" l="0" r="0" t="0"/>
            <wp:docPr descr="Рис. 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12 - 99, 29, 26</w:t>
      </w:r>
    </w:p>
    <w:p>
      <w:pPr>
        <w:pStyle w:val="CaptionedFigure"/>
      </w:pPr>
      <w:bookmarkStart w:id="68" w:name="fig:012"/>
      <w:r>
        <w:drawing>
          <wp:inline>
            <wp:extent cx="5334000" cy="6324969"/>
            <wp:effectExtent b="0" l="0" r="0" t="0"/>
            <wp:docPr descr="Рис. 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2" w:name="fig:013"/>
      <w:r>
        <w:drawing>
          <wp:inline>
            <wp:extent cx="5334000" cy="1293334"/>
            <wp:effectExtent b="0" l="0" r="0" t="0"/>
            <wp:docPr descr="Рис. 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6376672"/>
            <wp:effectExtent b="0" l="0" r="0" t="0"/>
            <wp:docPr descr="Рис. 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0" w:name="fig:015"/>
      <w:r>
        <w:drawing>
          <wp:inline>
            <wp:extent cx="5334000" cy="1840148"/>
            <wp:effectExtent b="0" l="0" r="0" t="0"/>
            <wp:docPr descr="Рис. 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lab8-4.asm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Цвелев С.А. НПИбд-02-22</dc:creator>
  <dc:language>ru-RU</dc:language>
  <cp:keywords/>
  <dcterms:created xsi:type="dcterms:W3CDTF">2023-01-06T13:28:14Z</dcterms:created>
  <dcterms:modified xsi:type="dcterms:W3CDTF">2023-01-06T13:28:14Z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