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3768E1">
      <w:pPr>
        <w:pStyle w:val="7"/>
        <w:rPr>
          <w:rFonts w:hint="default"/>
          <w:lang w:val="en-US"/>
        </w:rPr>
      </w:pPr>
      <w:r>
        <w:t>Отчёт по лабораторной работе</w:t>
      </w:r>
      <w:r>
        <w:rPr>
          <w:rFonts w:hint="default"/>
          <w:lang w:val="en-US"/>
        </w:rPr>
        <w:t xml:space="preserve"> 14</w:t>
      </w:r>
    </w:p>
    <w:p w14:paraId="2778AA7F">
      <w:pPr>
        <w:pStyle w:val="9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Настройка файловых служб </w:t>
      </w:r>
      <w:r>
        <w:rPr>
          <w:rFonts w:hint="default"/>
          <w:lang w:val="en-US"/>
        </w:rPr>
        <w:t>Samba</w:t>
      </w:r>
    </w:p>
    <w:p w14:paraId="56BECED2">
      <w:pPr>
        <w:pStyle w:val="10"/>
      </w:pPr>
      <w:r>
        <w:t>Цвелев С.А. НПИбд-02-22</w:t>
      </w:r>
    </w:p>
    <w:sdt>
      <w:sdtPr>
        <w:id w:val="1"/>
        <w:docPartObj>
          <w:docPartGallery w:val="Table of Contents"/>
          <w:docPartUnique/>
        </w:docPartObj>
      </w:sdtPr>
      <w:sdtContent>
        <w:p w14:paraId="7E4E9F66">
          <w:pPr>
            <w:pStyle w:val="11"/>
          </w:pPr>
          <w:r>
            <w:t>Содержание</w:t>
          </w:r>
        </w:p>
        <w:p w14:paraId="1C075C75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1489AF48">
      <w:pPr>
        <w:pStyle w:val="2"/>
        <w:numPr>
          <w:ilvl w:val="0"/>
          <w:numId w:val="1"/>
        </w:numPr>
      </w:pPr>
      <w:r>
        <w:t>Цель работы</w:t>
      </w:r>
    </w:p>
    <w:p w14:paraId="2E5D74AF">
      <w:pPr>
        <w:pStyle w:val="3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Получить навыки настройки доступа групп пользователей к общим ресурсам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по протоколу SMB.</w:t>
      </w:r>
    </w:p>
    <w:p w14:paraId="56705EE3">
      <w:pPr>
        <w:pStyle w:val="3"/>
        <w:numPr>
          <w:ilvl w:val="0"/>
          <w:numId w:val="0"/>
        </w:numPr>
        <w:rPr>
          <w:rFonts w:hint="default"/>
          <w:lang w:val="ru-RU"/>
        </w:rPr>
      </w:pPr>
    </w:p>
    <w:p w14:paraId="23CFB8A7">
      <w:pPr>
        <w:pStyle w:val="2"/>
        <w:numPr>
          <w:ilvl w:val="0"/>
          <w:numId w:val="2"/>
        </w:numPr>
      </w:pPr>
      <w:r>
        <w:rPr>
          <w:lang w:val="ru-RU"/>
        </w:rPr>
        <w:t>Ход</w:t>
      </w:r>
      <w:r>
        <w:t xml:space="preserve"> работы</w:t>
      </w:r>
    </w:p>
    <w:p w14:paraId="02B56D92">
      <w:pPr>
        <w:pStyle w:val="3"/>
        <w:rPr>
          <w:rFonts w:hint="default"/>
          <w:lang w:val="en-US"/>
        </w:rPr>
      </w:pPr>
      <w:r>
        <w:rPr>
          <w:rFonts w:hint="default"/>
          <w:lang w:val="ru-RU"/>
        </w:rPr>
        <w:t xml:space="preserve">Запускаем сервер и устанавливаем все необходимые пакеты </w:t>
      </w:r>
      <w:r>
        <w:rPr>
          <w:rFonts w:hint="default"/>
          <w:lang w:val="en-US"/>
        </w:rPr>
        <w:t>Samba.</w:t>
      </w:r>
    </w:p>
    <w:p w14:paraId="5207C7F2">
      <w:pPr>
        <w:pStyle w:val="3"/>
      </w:pPr>
      <w:r>
        <w:drawing>
          <wp:inline distT="0" distB="0" distL="114300" distR="114300">
            <wp:extent cx="5271135" cy="3733165"/>
            <wp:effectExtent l="0" t="0" r="5715" b="63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A57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Создаём группу </w:t>
      </w:r>
      <w:r>
        <w:rPr>
          <w:rFonts w:hint="default"/>
          <w:lang w:val="en-US"/>
        </w:rPr>
        <w:t xml:space="preserve">sambagroup </w:t>
      </w:r>
      <w:r>
        <w:rPr>
          <w:rFonts w:hint="default"/>
          <w:lang w:val="ru-RU"/>
        </w:rPr>
        <w:t xml:space="preserve">для пользователей, что будут работать с </w:t>
      </w:r>
      <w:r>
        <w:rPr>
          <w:rFonts w:hint="default"/>
          <w:lang w:val="en-US"/>
        </w:rPr>
        <w:t>Samba-</w:t>
      </w:r>
      <w:r>
        <w:rPr>
          <w:rFonts w:hint="default"/>
          <w:lang w:val="ru-RU"/>
        </w:rPr>
        <w:t>сервером. В файле конфигурации</w:t>
      </w:r>
      <w:r>
        <w:rPr>
          <w:rFonts w:hint="default"/>
          <w:lang w:val="en-US"/>
        </w:rPr>
        <w:t xml:space="preserve"> smb.conf </w:t>
      </w:r>
      <w:r>
        <w:rPr>
          <w:rFonts w:hint="default"/>
          <w:lang w:val="ru-RU"/>
        </w:rPr>
        <w:t>изменяем параметр рабочей группы и добавляем раздел с описанием общего доступа к разделяемому ресурсу.</w:t>
      </w:r>
    </w:p>
    <w:p w14:paraId="25F21E23">
      <w:pPr>
        <w:pStyle w:val="3"/>
      </w:pPr>
      <w:r>
        <w:drawing>
          <wp:inline distT="0" distB="0" distL="114300" distR="114300">
            <wp:extent cx="5268595" cy="3665220"/>
            <wp:effectExtent l="0" t="0" r="8255" b="1143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2BE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Запускаем демон </w:t>
      </w:r>
      <w:r>
        <w:rPr>
          <w:rFonts w:hint="default"/>
          <w:lang w:val="en-US"/>
        </w:rPr>
        <w:t xml:space="preserve">Samba. </w:t>
      </w:r>
      <w:r>
        <w:rPr>
          <w:rFonts w:hint="default"/>
          <w:lang w:val="ru-RU"/>
        </w:rPr>
        <w:t xml:space="preserve">Подключаемся для проверки доступа к серверу через </w:t>
      </w:r>
      <w:r>
        <w:rPr>
          <w:rFonts w:hint="default"/>
          <w:lang w:val="en-US"/>
        </w:rPr>
        <w:t>smbclient.</w:t>
      </w:r>
      <w:r>
        <w:rPr>
          <w:rFonts w:hint="default"/>
          <w:lang w:val="ru-RU"/>
        </w:rPr>
        <w:t xml:space="preserve"> Настраиваем межсетевой экран.</w:t>
      </w:r>
    </w:p>
    <w:p w14:paraId="6CD6B021">
      <w:pPr>
        <w:pStyle w:val="3"/>
      </w:pPr>
      <w:r>
        <w:drawing>
          <wp:inline distT="0" distB="0" distL="114300" distR="114300">
            <wp:extent cx="5274310" cy="3797300"/>
            <wp:effectExtent l="0" t="0" r="2540" b="1270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F9B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Настраиваем права доступа и контекст безопасности для каталога с разделяемым ресурсом.</w:t>
      </w:r>
    </w:p>
    <w:p w14:paraId="0A224868">
      <w:pPr>
        <w:pStyle w:val="3"/>
      </w:pPr>
      <w:r>
        <w:drawing>
          <wp:inline distT="0" distB="0" distL="114300" distR="114300">
            <wp:extent cx="5269865" cy="3850640"/>
            <wp:effectExtent l="0" t="0" r="6985" b="1651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789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Разрешаем экспортировать разделяемые ресурсы для чтения и записи. Просматриваем </w:t>
      </w:r>
      <w:r>
        <w:rPr>
          <w:rFonts w:hint="default"/>
          <w:lang w:val="en-US"/>
        </w:rPr>
        <w:t xml:space="preserve">UID </w:t>
      </w:r>
      <w:r>
        <w:rPr>
          <w:rFonts w:hint="default"/>
          <w:lang w:val="ru-RU"/>
        </w:rPr>
        <w:t>нашего пользователя.</w:t>
      </w:r>
    </w:p>
    <w:p w14:paraId="47421087">
      <w:pPr>
        <w:pStyle w:val="3"/>
      </w:pPr>
      <w:r>
        <w:drawing>
          <wp:inline distT="0" distB="0" distL="114300" distR="114300">
            <wp:extent cx="5274310" cy="3838575"/>
            <wp:effectExtent l="0" t="0" r="2540" b="952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7719">
      <w:pPr>
        <w:pStyle w:val="3"/>
        <w:rPr>
          <w:rFonts w:hint="default"/>
          <w:lang w:val="ru-RU"/>
        </w:rPr>
      </w:pPr>
      <w:r>
        <w:rPr>
          <w:lang w:val="ru-RU"/>
        </w:rPr>
        <w:t>Пытаемся</w:t>
      </w:r>
      <w:r>
        <w:rPr>
          <w:rFonts w:hint="default"/>
          <w:lang w:val="ru-RU"/>
        </w:rPr>
        <w:t xml:space="preserve"> создать файл под нашим пользователем. Не выходит. Поэтому добавляем пользователя в созданную нами группу.</w:t>
      </w:r>
    </w:p>
    <w:p w14:paraId="67D574C7">
      <w:pPr>
        <w:pStyle w:val="3"/>
      </w:pPr>
      <w:r>
        <w:drawing>
          <wp:inline distT="0" distB="0" distL="114300" distR="114300">
            <wp:extent cx="5274310" cy="3955415"/>
            <wp:effectExtent l="0" t="0" r="2540" b="698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6DF8">
      <w:pPr>
        <w:pStyle w:val="3"/>
        <w:rPr>
          <w:rFonts w:hint="default"/>
          <w:lang w:val="ru-RU"/>
        </w:rPr>
      </w:pPr>
      <w:r>
        <w:rPr>
          <w:lang w:val="ru-RU"/>
        </w:rPr>
        <w:t>Устанавливаем</w:t>
      </w:r>
      <w:r>
        <w:rPr>
          <w:rFonts w:hint="default"/>
          <w:lang w:val="ru-RU"/>
        </w:rPr>
        <w:t xml:space="preserve"> необходимые пакеты на клиенте.</w:t>
      </w:r>
    </w:p>
    <w:p w14:paraId="12485C30">
      <w:pPr>
        <w:pStyle w:val="3"/>
      </w:pPr>
      <w:r>
        <w:drawing>
          <wp:inline distT="0" distB="0" distL="114300" distR="114300">
            <wp:extent cx="5273040" cy="3718560"/>
            <wp:effectExtent l="0" t="0" r="3810" b="1524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9F7E">
      <w:pPr>
        <w:pStyle w:val="3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Настраиваем межсетевой экран. Создаем группу </w:t>
      </w:r>
      <w:r>
        <w:rPr>
          <w:rFonts w:hint="default"/>
          <w:lang w:val="en-US"/>
        </w:rPr>
        <w:t xml:space="preserve">sambagroup. </w:t>
      </w:r>
      <w:r>
        <w:rPr>
          <w:rFonts w:hint="default"/>
          <w:lang w:val="ru-RU"/>
        </w:rPr>
        <w:t xml:space="preserve">Изменяем параметр рабочей группы в </w:t>
      </w:r>
      <w:r>
        <w:rPr>
          <w:rFonts w:hint="default"/>
          <w:lang w:val="en-US"/>
        </w:rPr>
        <w:t>smb.conf.</w:t>
      </w:r>
    </w:p>
    <w:p w14:paraId="309EE051">
      <w:pPr>
        <w:pStyle w:val="3"/>
      </w:pPr>
      <w:r>
        <w:drawing>
          <wp:inline distT="0" distB="0" distL="114300" distR="114300">
            <wp:extent cx="5274310" cy="3672840"/>
            <wp:effectExtent l="0" t="0" r="2540" b="381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FC0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Пробуем подключиться с клиента к серверу. Создаём точку монтирования на клиенте и получаем доступ к общему ресурсу с помощью </w:t>
      </w:r>
      <w:r>
        <w:rPr>
          <w:rFonts w:hint="default"/>
          <w:lang w:val="en-US"/>
        </w:rPr>
        <w:t>mount.</w:t>
      </w:r>
      <w:r>
        <w:rPr>
          <w:rFonts w:hint="default"/>
          <w:lang w:val="ru-RU"/>
        </w:rPr>
        <w:t xml:space="preserve"> Затем отмонтируем каталог.</w:t>
      </w:r>
    </w:p>
    <w:p w14:paraId="7830F1DE">
      <w:pPr>
        <w:pStyle w:val="3"/>
      </w:pPr>
      <w:r>
        <w:drawing>
          <wp:inline distT="0" distB="0" distL="114300" distR="114300">
            <wp:extent cx="5268595" cy="3665220"/>
            <wp:effectExtent l="0" t="0" r="8255" b="1143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F04">
      <w:pPr>
        <w:pStyle w:val="3"/>
        <w:rPr>
          <w:rFonts w:hint="default"/>
          <w:lang w:val="ru-RU"/>
        </w:rPr>
      </w:pPr>
      <w:r>
        <w:rPr>
          <w:lang w:val="ru-RU"/>
        </w:rPr>
        <w:t>Создаём</w:t>
      </w:r>
      <w:r>
        <w:rPr>
          <w:rFonts w:hint="default"/>
          <w:lang w:val="ru-RU"/>
        </w:rPr>
        <w:t xml:space="preserve"> файл </w:t>
      </w:r>
      <w:r>
        <w:rPr>
          <w:rFonts w:hint="default"/>
          <w:lang w:val="en-US"/>
        </w:rPr>
        <w:t>smbusers</w:t>
      </w:r>
      <w:r>
        <w:rPr>
          <w:rFonts w:hint="default"/>
          <w:lang w:val="ru-RU"/>
        </w:rPr>
        <w:t xml:space="preserve"> и добавляем туда нашего пользователя. </w:t>
      </w:r>
    </w:p>
    <w:p w14:paraId="5E05662C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69865" cy="3715385"/>
            <wp:effectExtent l="0" t="0" r="6985" b="1841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EFA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Добавляем строку в файле </w:t>
      </w:r>
      <w:r>
        <w:rPr>
          <w:rFonts w:hint="default"/>
          <w:lang w:val="en-US"/>
        </w:rPr>
        <w:t xml:space="preserve">/etc/fstab. </w:t>
      </w:r>
      <w:r>
        <w:rPr>
          <w:rFonts w:hint="default"/>
          <w:lang w:val="ru-RU"/>
        </w:rPr>
        <w:t>Монтируем общий ресурс.</w:t>
      </w:r>
    </w:p>
    <w:p w14:paraId="34B21874">
      <w:pPr>
        <w:pStyle w:val="3"/>
        <w:rPr>
          <w:rFonts w:hint="default"/>
          <w:lang w:val="en-US"/>
        </w:rPr>
      </w:pPr>
      <w:r>
        <w:drawing>
          <wp:inline distT="0" distB="0" distL="114300" distR="114300">
            <wp:extent cx="5273675" cy="3616325"/>
            <wp:effectExtent l="0" t="0" r="3175" b="317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56E6B4">
      <w:pPr>
        <w:pStyle w:val="2"/>
        <w:numPr>
          <w:ilvl w:val="0"/>
          <w:numId w:val="3"/>
        </w:numPr>
        <w:rPr>
          <w:rFonts w:hint="default"/>
          <w:lang w:val="ru-RU"/>
        </w:rPr>
      </w:pPr>
      <w:r>
        <w:rPr>
          <w:rFonts w:hint="default"/>
          <w:lang w:val="ru-RU"/>
        </w:rPr>
        <w:t>Вывод</w:t>
      </w:r>
    </w:p>
    <w:p w14:paraId="7514722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Мы приобрели навыки </w:t>
      </w:r>
      <w:r>
        <w:rPr>
          <w:rFonts w:hint="default"/>
        </w:rPr>
        <w:t>настройки доступа групп пользователей к общим ресурсам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по протоколу SMB.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46BD24"/>
    <w:multiLevelType w:val="singleLevel"/>
    <w:tmpl w:val="9246BD24"/>
    <w:lvl w:ilvl="0" w:tentative="0">
      <w:start w:val="2"/>
      <w:numFmt w:val="decimal"/>
      <w:lvlText w:val="%1"/>
      <w:lvlJc w:val="left"/>
    </w:lvl>
  </w:abstractNum>
  <w:abstractNum w:abstractNumId="1">
    <w:nsid w:val="2265364E"/>
    <w:multiLevelType w:val="singleLevel"/>
    <w:tmpl w:val="2265364E"/>
    <w:lvl w:ilvl="0" w:tentative="0">
      <w:start w:val="3"/>
      <w:numFmt w:val="decimal"/>
      <w:lvlText w:val="%1"/>
      <w:lvlJc w:val="left"/>
    </w:lvl>
  </w:abstractNum>
  <w:abstractNum w:abstractNumId="2">
    <w:nsid w:val="56EB4148"/>
    <w:multiLevelType w:val="singleLevel"/>
    <w:tmpl w:val="56EB4148"/>
    <w:lvl w:ilvl="0" w:tentative="0">
      <w:start w:val="1"/>
      <w:numFmt w:val="decimal"/>
      <w:lvlText w:val="%1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1CBC"/>
    <w:rsid w:val="02051CA4"/>
    <w:rsid w:val="03641E69"/>
    <w:rsid w:val="088D3981"/>
    <w:rsid w:val="0AA7495A"/>
    <w:rsid w:val="0B2948E5"/>
    <w:rsid w:val="0F4C6B4D"/>
    <w:rsid w:val="11080881"/>
    <w:rsid w:val="151F78A1"/>
    <w:rsid w:val="17C625CF"/>
    <w:rsid w:val="19193BF7"/>
    <w:rsid w:val="19AF3AE6"/>
    <w:rsid w:val="19B7221D"/>
    <w:rsid w:val="1B2B3B14"/>
    <w:rsid w:val="1EA82F65"/>
    <w:rsid w:val="224007EE"/>
    <w:rsid w:val="249E35C4"/>
    <w:rsid w:val="254728A0"/>
    <w:rsid w:val="273E7FFF"/>
    <w:rsid w:val="27A877A0"/>
    <w:rsid w:val="28D9628A"/>
    <w:rsid w:val="2ABE511F"/>
    <w:rsid w:val="2EBB35AB"/>
    <w:rsid w:val="307B5F9A"/>
    <w:rsid w:val="39AF0532"/>
    <w:rsid w:val="3A4B085F"/>
    <w:rsid w:val="3D327A47"/>
    <w:rsid w:val="3DA51343"/>
    <w:rsid w:val="3DB44BA8"/>
    <w:rsid w:val="3F906773"/>
    <w:rsid w:val="411D3D3A"/>
    <w:rsid w:val="433A4ADA"/>
    <w:rsid w:val="48183ED5"/>
    <w:rsid w:val="49AC6C25"/>
    <w:rsid w:val="4BB227F5"/>
    <w:rsid w:val="51A05024"/>
    <w:rsid w:val="54067CCB"/>
    <w:rsid w:val="54350F5F"/>
    <w:rsid w:val="56700FDB"/>
    <w:rsid w:val="56BE5C03"/>
    <w:rsid w:val="59EF3512"/>
    <w:rsid w:val="5CE272B6"/>
    <w:rsid w:val="61A80881"/>
    <w:rsid w:val="61B31479"/>
    <w:rsid w:val="63666516"/>
    <w:rsid w:val="673A4938"/>
    <w:rsid w:val="70E1189B"/>
    <w:rsid w:val="74CE0639"/>
    <w:rsid w:val="756A5CA9"/>
    <w:rsid w:val="7988204A"/>
    <w:rsid w:val="7D2323D2"/>
    <w:rsid w:val="7D9E3515"/>
    <w:rsid w:val="7DE90E16"/>
    <w:rsid w:val="7EBB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3"/>
    <w:qFormat/>
    <w:uiPriority w:val="0"/>
    <w:pPr>
      <w:spacing w:before="180" w:after="180"/>
    </w:p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Subtitle"/>
    <w:basedOn w:val="7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10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1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12">
    <w:name w:val="Section Number"/>
    <w:basedOn w:val="13"/>
    <w:qFormat/>
    <w:uiPriority w:val="0"/>
  </w:style>
  <w:style w:type="character" w:customStyle="1" w:styleId="13">
    <w:name w:val="Body Text Char"/>
    <w:basedOn w:val="4"/>
    <w:link w:val="3"/>
    <w:qFormat/>
    <w:uiPriority w:val="0"/>
  </w:style>
  <w:style w:type="paragraph" w:customStyle="1" w:styleId="14">
    <w:name w:val="First Paragraph"/>
    <w:basedOn w:val="3"/>
    <w:next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2024-12-18T16:13:00Z</dcterms:created>
  <dc:creator>Sergey</dc:creator>
  <cp:lastModifiedBy>Грибобес</cp:lastModifiedBy>
  <dcterms:modified xsi:type="dcterms:W3CDTF">2025-02-25T23:01:24Z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8D2C087F42FF4C558B3733DDE91086F0_12</vt:lpwstr>
  </property>
</Properties>
</file>