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864FCB1">
      <w:pPr>
        <w:pStyle w:val="6"/>
        <w:rPr>
          <w:rFonts w:hint="default"/>
          <w:lang w:val="ru-RU"/>
        </w:rPr>
      </w:pPr>
      <w:r>
        <w:t xml:space="preserve">Отчёт по лабораторной работе </w:t>
      </w:r>
      <w:r>
        <w:rPr>
          <w:rFonts w:hint="default"/>
          <w:lang w:val="en-US"/>
        </w:rPr>
        <w:t>5</w:t>
      </w:r>
      <w:bookmarkStart w:id="0" w:name="_GoBack"/>
      <w:bookmarkEnd w:id="0"/>
    </w:p>
    <w:p w14:paraId="7A52E263">
      <w:pPr>
        <w:pStyle w:val="6"/>
        <w:rPr>
          <w:rFonts w:hint="default"/>
          <w:lang w:val="ru-RU"/>
        </w:rPr>
      </w:pPr>
      <w:r>
        <w:rPr>
          <w:rFonts w:hint="default"/>
          <w:lang w:val="ru-RU"/>
        </w:rPr>
        <w:t>Простые сети в GNS3. Анализ трафика</w:t>
      </w:r>
    </w:p>
    <w:p w14:paraId="68D39554">
      <w:pPr>
        <w:pStyle w:val="7"/>
      </w:pPr>
      <w:r>
        <w:t>Цвелев С.А. НПИбд-02-22</w:t>
      </w:r>
    </w:p>
    <w:p w14:paraId="439BA692">
      <w:pPr>
        <w:pStyle w:val="8"/>
      </w:pPr>
      <w:r>
        <w:t>Содержание</w:t>
      </w:r>
    </w:p>
    <w:p w14:paraId="1BD65658">
      <w:pPr>
        <w:pStyle w:val="2"/>
      </w:pPr>
      <w:r>
        <w:rPr>
          <w:rStyle w:val="9"/>
        </w:rPr>
        <w:t>1</w:t>
      </w:r>
      <w:r>
        <w:tab/>
      </w:r>
      <w:r>
        <w:t>Цель работы</w:t>
      </w:r>
    </w:p>
    <w:p w14:paraId="6539A548">
      <w:pPr>
        <w:pStyle w:val="3"/>
        <w:rPr>
          <w:rFonts w:hint="default"/>
          <w:lang w:val="ru-RU"/>
        </w:rPr>
      </w:pPr>
      <w:r>
        <w:rPr>
          <w:rFonts w:hint="default"/>
          <w:lang w:val="ru-RU"/>
        </w:rPr>
        <w:t>Построение простейших моделей сети на базе коммутатора и маршрутизаторов FRR и VyOS в GNS3, анализ трафика посредством Wireshark.</w:t>
      </w:r>
    </w:p>
    <w:p w14:paraId="0848EA47">
      <w:pPr>
        <w:pStyle w:val="2"/>
        <w:numPr>
          <w:ilvl w:val="0"/>
          <w:numId w:val="1"/>
        </w:numPr>
      </w:pPr>
      <w:r>
        <w:rPr>
          <w:lang w:val="ru-RU"/>
        </w:rPr>
        <w:t>Ход</w:t>
      </w:r>
      <w:r>
        <w:t xml:space="preserve"> работы</w:t>
      </w:r>
    </w:p>
    <w:p w14:paraId="56DFBCCF">
      <w:pPr>
        <w:pStyle w:val="3"/>
        <w:rPr>
          <w:rFonts w:hint="default"/>
          <w:lang w:val="en-US"/>
        </w:rPr>
      </w:pPr>
      <w:r>
        <w:rPr>
          <w:rFonts w:hint="default"/>
          <w:lang w:val="ru-RU"/>
        </w:rPr>
        <w:t xml:space="preserve">Мы создаем проект в </w:t>
      </w:r>
      <w:r>
        <w:rPr>
          <w:rFonts w:hint="default"/>
          <w:lang w:val="en-US"/>
        </w:rPr>
        <w:t xml:space="preserve">GNS3 </w:t>
      </w:r>
      <w:r>
        <w:rPr>
          <w:rFonts w:hint="default"/>
          <w:lang w:val="ru-RU"/>
        </w:rPr>
        <w:t xml:space="preserve">и создаем сеть, размещая коммутатор </w:t>
      </w:r>
      <w:r>
        <w:rPr>
          <w:rFonts w:hint="default"/>
          <w:lang w:val="en-US"/>
        </w:rPr>
        <w:t xml:space="preserve">Ethernet </w:t>
      </w:r>
      <w:r>
        <w:rPr>
          <w:rFonts w:hint="default"/>
          <w:lang w:val="ru-RU"/>
        </w:rPr>
        <w:t xml:space="preserve">и два </w:t>
      </w:r>
      <w:r>
        <w:rPr>
          <w:rFonts w:hint="default"/>
          <w:lang w:val="en-US"/>
        </w:rPr>
        <w:t xml:space="preserve"> VPCS.</w:t>
      </w:r>
    </w:p>
    <w:p w14:paraId="3E13503C">
      <w:pPr>
        <w:pStyle w:val="3"/>
      </w:pPr>
      <w:r>
        <w:drawing>
          <wp:inline distT="0" distB="0" distL="114300" distR="114300">
            <wp:extent cx="5269230" cy="1609725"/>
            <wp:effectExtent l="0" t="0" r="7620" b="9525"/>
            <wp:docPr id="1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60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5BAAB2">
      <w:pPr>
        <w:rPr>
          <w:rFonts w:hint="default"/>
          <w:lang w:val="en-US"/>
        </w:rPr>
      </w:pPr>
      <w:r>
        <w:rPr>
          <w:rFonts w:hint="default"/>
          <w:lang w:val="ru-RU"/>
        </w:rPr>
        <w:t xml:space="preserve">Задаем </w:t>
      </w:r>
      <w:r>
        <w:rPr>
          <w:rFonts w:hint="default"/>
          <w:lang w:val="en-US"/>
        </w:rPr>
        <w:t>IP-</w:t>
      </w:r>
      <w:r>
        <w:rPr>
          <w:rFonts w:hint="default"/>
          <w:lang w:val="ru-RU"/>
        </w:rPr>
        <w:t xml:space="preserve">адреса </w:t>
      </w:r>
      <w:r>
        <w:rPr>
          <w:rFonts w:hint="default"/>
          <w:lang w:val="en-US"/>
        </w:rPr>
        <w:t>VPCS</w:t>
      </w:r>
      <w:r>
        <w:rPr>
          <w:rFonts w:hint="default"/>
          <w:lang w:val="ru-RU"/>
        </w:rPr>
        <w:t xml:space="preserve"> через консоль</w:t>
      </w:r>
      <w:r>
        <w:rPr>
          <w:rFonts w:hint="default"/>
          <w:lang w:val="en-US"/>
        </w:rPr>
        <w:t>.</w:t>
      </w:r>
      <w:r>
        <w:rPr>
          <w:rFonts w:hint="default"/>
          <w:lang w:val="ru-RU"/>
        </w:rPr>
        <w:t xml:space="preserve"> Также, потом проверим их работоспособность командой </w:t>
      </w:r>
      <w:r>
        <w:rPr>
          <w:rFonts w:hint="default"/>
          <w:lang w:val="en-US"/>
        </w:rPr>
        <w:t>ping.</w:t>
      </w:r>
    </w:p>
    <w:p w14:paraId="37090973">
      <w:r>
        <w:drawing>
          <wp:inline distT="0" distB="0" distL="114300" distR="114300">
            <wp:extent cx="5270500" cy="3397885"/>
            <wp:effectExtent l="0" t="0" r="6350" b="12065"/>
            <wp:docPr id="2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397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90FD15">
      <w:pPr>
        <w:rPr>
          <w:rFonts w:hint="default"/>
          <w:lang w:val="ru-RU"/>
        </w:rPr>
      </w:pPr>
      <w:r>
        <w:rPr>
          <w:rFonts w:hint="default"/>
          <w:lang w:val="ru-RU"/>
        </w:rPr>
        <w:t xml:space="preserve">Запускаем в </w:t>
      </w:r>
      <w:r>
        <w:rPr>
          <w:rFonts w:hint="default"/>
          <w:lang w:val="en-US"/>
        </w:rPr>
        <w:t xml:space="preserve">Wireshark </w:t>
      </w:r>
      <w:r>
        <w:rPr>
          <w:rFonts w:hint="default"/>
          <w:lang w:val="ru-RU"/>
        </w:rPr>
        <w:t xml:space="preserve">анализ трафика между </w:t>
      </w:r>
      <w:r>
        <w:rPr>
          <w:rFonts w:hint="default"/>
          <w:lang w:val="en-US"/>
        </w:rPr>
        <w:t xml:space="preserve">PC-1 </w:t>
      </w:r>
      <w:r>
        <w:rPr>
          <w:rFonts w:hint="default"/>
          <w:lang w:val="ru-RU"/>
        </w:rPr>
        <w:t xml:space="preserve">и коммутатором.. Наша цель - сделать различные эхо-запросы к узлу </w:t>
      </w:r>
      <w:r>
        <w:rPr>
          <w:rFonts w:hint="default"/>
          <w:lang w:val="en-US"/>
        </w:rPr>
        <w:t>PC-1</w:t>
      </w:r>
      <w:r>
        <w:rPr>
          <w:rFonts w:hint="default"/>
          <w:lang w:val="ru-RU"/>
        </w:rPr>
        <w:t>.</w:t>
      </w:r>
    </w:p>
    <w:p w14:paraId="1E7C82D6">
      <w:r>
        <w:drawing>
          <wp:inline distT="0" distB="0" distL="114300" distR="114300">
            <wp:extent cx="5268595" cy="3622040"/>
            <wp:effectExtent l="0" t="0" r="8255" b="16510"/>
            <wp:docPr id="3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622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FFDE11">
      <w:pPr>
        <w:rPr>
          <w:rFonts w:hint="default"/>
          <w:lang w:val="ru-RU"/>
        </w:rPr>
      </w:pPr>
      <w:r>
        <w:rPr>
          <w:lang w:val="ru-RU"/>
        </w:rPr>
        <w:t>Создаем</w:t>
      </w:r>
      <w:r>
        <w:rPr>
          <w:rFonts w:hint="default"/>
          <w:lang w:val="ru-RU"/>
        </w:rPr>
        <w:t xml:space="preserve"> новый проект. Теперь мы используем роутер </w:t>
      </w:r>
      <w:r>
        <w:rPr>
          <w:rFonts w:hint="default"/>
          <w:lang w:val="en-US"/>
        </w:rPr>
        <w:t xml:space="preserve">FRR. </w:t>
      </w:r>
      <w:r>
        <w:rPr>
          <w:rFonts w:hint="default"/>
          <w:lang w:val="ru-RU"/>
        </w:rPr>
        <w:t xml:space="preserve">В остальном, размещаем </w:t>
      </w:r>
      <w:r>
        <w:rPr>
          <w:rFonts w:hint="default"/>
          <w:lang w:val="en-US"/>
        </w:rPr>
        <w:t xml:space="preserve">VPCS, Ethernet-Switch </w:t>
      </w:r>
      <w:r>
        <w:rPr>
          <w:rFonts w:hint="default"/>
          <w:lang w:val="ru-RU"/>
        </w:rPr>
        <w:t>и маршрутизатор.</w:t>
      </w:r>
    </w:p>
    <w:p w14:paraId="1648D485">
      <w:r>
        <w:drawing>
          <wp:inline distT="0" distB="0" distL="114300" distR="114300">
            <wp:extent cx="5272405" cy="1138555"/>
            <wp:effectExtent l="0" t="0" r="4445" b="4445"/>
            <wp:docPr id="4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138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2DEA04">
      <w:pPr>
        <w:rPr>
          <w:rFonts w:hint="default"/>
          <w:lang w:val="ru-RU"/>
        </w:rPr>
      </w:pPr>
      <w:r>
        <w:rPr>
          <w:rFonts w:hint="default"/>
          <w:lang w:val="ru-RU"/>
        </w:rPr>
        <w:t xml:space="preserve">Включаем захват трафика и запускаем все устройства. Настраиваем </w:t>
      </w:r>
      <w:r>
        <w:rPr>
          <w:rFonts w:hint="default"/>
          <w:lang w:val="en-US"/>
        </w:rPr>
        <w:t>IP</w:t>
      </w:r>
      <w:r>
        <w:rPr>
          <w:rFonts w:hint="default"/>
          <w:lang w:val="ru-RU"/>
        </w:rPr>
        <w:t xml:space="preserve">-адресацию узла </w:t>
      </w:r>
      <w:r>
        <w:rPr>
          <w:rFonts w:hint="default"/>
          <w:lang w:val="en-US"/>
        </w:rPr>
        <w:t>PC1</w:t>
      </w:r>
      <w:r>
        <w:rPr>
          <w:rFonts w:hint="default"/>
          <w:lang w:val="ru-RU"/>
        </w:rPr>
        <w:t xml:space="preserve"> и локальной сети. Проверяем это эхо-запросами.</w:t>
      </w:r>
    </w:p>
    <w:p w14:paraId="0A96B542">
      <w:r>
        <w:drawing>
          <wp:inline distT="0" distB="0" distL="114300" distR="114300">
            <wp:extent cx="5265420" cy="2200910"/>
            <wp:effectExtent l="0" t="0" r="11430" b="8890"/>
            <wp:docPr id="5" name="Изображение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200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CFF1CB">
      <w:pPr>
        <w:rPr>
          <w:rFonts w:hint="default"/>
          <w:lang w:val="ru-RU"/>
        </w:rPr>
      </w:pPr>
    </w:p>
    <w:p w14:paraId="497FB996">
      <w:pPr>
        <w:rPr>
          <w:rFonts w:hint="default"/>
          <w:lang w:val="en-US"/>
        </w:rPr>
      </w:pPr>
      <w:r>
        <w:rPr>
          <w:rFonts w:hint="default"/>
          <w:lang w:val="ru-RU"/>
        </w:rPr>
        <w:t xml:space="preserve">Создаём новый проект. Теперь строим ту же топологию сети, но с маршрутизатором </w:t>
      </w:r>
      <w:r>
        <w:rPr>
          <w:rFonts w:hint="default"/>
          <w:lang w:val="en-US"/>
        </w:rPr>
        <w:t>VyOS.</w:t>
      </w:r>
    </w:p>
    <w:p w14:paraId="6869D4AD">
      <w:r>
        <w:drawing>
          <wp:inline distT="0" distB="0" distL="114300" distR="114300">
            <wp:extent cx="5268595" cy="1095375"/>
            <wp:effectExtent l="0" t="0" r="8255" b="9525"/>
            <wp:docPr id="6" name="Изображение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09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91BB95">
      <w:pPr>
        <w:rPr>
          <w:rFonts w:hint="default"/>
          <w:lang w:val="ru-RU"/>
        </w:rPr>
      </w:pPr>
      <w:r>
        <w:rPr>
          <w:rFonts w:hint="default"/>
          <w:lang w:val="ru-RU"/>
        </w:rPr>
        <w:t xml:space="preserve">Точно так же настраиваем </w:t>
      </w:r>
      <w:r>
        <w:rPr>
          <w:rFonts w:hint="default"/>
          <w:lang w:val="en-US"/>
        </w:rPr>
        <w:t>IP-</w:t>
      </w:r>
      <w:r>
        <w:rPr>
          <w:rFonts w:hint="default"/>
          <w:lang w:val="ru-RU"/>
        </w:rPr>
        <w:t>адресацию и проверяем эхо-запросами.</w:t>
      </w:r>
    </w:p>
    <w:p w14:paraId="32A48AB6">
      <w:pPr>
        <w:rPr>
          <w:rFonts w:hint="default"/>
          <w:lang w:val="ru-RU"/>
        </w:rPr>
      </w:pPr>
      <w:r>
        <w:drawing>
          <wp:inline distT="0" distB="0" distL="114300" distR="114300">
            <wp:extent cx="5269865" cy="3453130"/>
            <wp:effectExtent l="0" t="0" r="6985" b="13970"/>
            <wp:docPr id="7" name="Изображение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453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329831">
      <w:pPr>
        <w:pStyle w:val="2"/>
        <w:rPr>
          <w:rFonts w:hint="default"/>
          <w:lang w:val="ru-RU"/>
        </w:rPr>
      </w:pPr>
      <w:r>
        <w:rPr>
          <w:rFonts w:hint="default"/>
          <w:lang w:val="ru-RU"/>
        </w:rPr>
        <w:t>3</w:t>
      </w:r>
      <w:r>
        <w:tab/>
      </w:r>
      <w:r>
        <w:rPr>
          <w:rFonts w:hint="default"/>
          <w:lang w:val="ru-RU"/>
        </w:rPr>
        <w:t>Вывод</w:t>
      </w:r>
    </w:p>
    <w:p w14:paraId="7A0BF960">
      <w:pPr>
        <w:rPr>
          <w:rFonts w:hint="default"/>
          <w:lang w:val="en-US"/>
        </w:rPr>
      </w:pPr>
      <w:r>
        <w:rPr>
          <w:rFonts w:hint="default"/>
          <w:lang w:val="ru-RU"/>
        </w:rPr>
        <w:t xml:space="preserve">Мы научились строить простейшие модели сети на базе коммутатора и маршрутизаторов </w:t>
      </w:r>
      <w:r>
        <w:rPr>
          <w:rFonts w:hint="default"/>
          <w:lang w:val="en-US"/>
        </w:rPr>
        <w:t xml:space="preserve">FRR </w:t>
      </w:r>
      <w:r>
        <w:rPr>
          <w:rFonts w:hint="default"/>
          <w:lang w:val="ru-RU"/>
        </w:rPr>
        <w:t xml:space="preserve">и </w:t>
      </w:r>
      <w:r>
        <w:rPr>
          <w:rFonts w:hint="default"/>
          <w:lang w:val="en-US"/>
        </w:rPr>
        <w:t xml:space="preserve">VyOS </w:t>
      </w:r>
      <w:r>
        <w:rPr>
          <w:rFonts w:hint="default"/>
          <w:lang w:val="ru-RU"/>
        </w:rPr>
        <w:t xml:space="preserve">в </w:t>
      </w:r>
      <w:r>
        <w:rPr>
          <w:rFonts w:hint="default"/>
          <w:lang w:val="en-US"/>
        </w:rPr>
        <w:t>GNS3</w:t>
      </w:r>
      <w:r>
        <w:rPr>
          <w:rFonts w:hint="default"/>
          <w:lang w:val="ru-RU"/>
        </w:rPr>
        <w:t xml:space="preserve">, а также анализировать трафик посредством </w:t>
      </w:r>
      <w:r>
        <w:rPr>
          <w:rFonts w:hint="default"/>
          <w:lang w:val="en-US"/>
        </w:rPr>
        <w:t>Wireshark.</w:t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libri Light">
    <w:panose1 w:val="020F0302020204030204"/>
    <w:charset w:val="00"/>
    <w:family w:val="auto"/>
    <w:pitch w:val="default"/>
    <w:sig w:usb0="E4002EFF" w:usb1="C000247B" w:usb2="00000009" w:usb3="00000000" w:csb0="2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/>
      </w:pPr>
      <w:r>
        <w:separator/>
      </w:r>
    </w:p>
  </w:footnote>
  <w:footnote w:type="continuationSeparator" w:id="1">
    <w:p>
      <w:pPr>
        <w:spacing w:before="0"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2275EBEF"/>
    <w:multiLevelType w:val="singleLevel"/>
    <w:tmpl w:val="2275EBEF"/>
    <w:lvl w:ilvl="0" w:tentative="0">
      <w:start w:val="2"/>
      <w:numFmt w:val="decimal"/>
      <w:lvlText w:val="%1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SystemFonts/>
  <w:bordersDoNotSurroundHeader w:val="0"/>
  <w:bordersDoNotSurroundFooter w:val="0"/>
  <w:documentProtection w:enforcement="0"/>
  <w:defaultTabStop w:val="708"/>
  <w:drawingGridVerticalSpacing w:val="156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260F488F"/>
    <w:rsid w:val="334D31C5"/>
    <w:rsid w:val="44E644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qFormat="1"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</w:latentStyles>
  <w:style w:type="paragraph" w:default="1" w:styleId="1">
    <w:name w:val="Normal"/>
    <w:qFormat/>
    <w:uiPriority w:val="0"/>
    <w:pPr>
      <w:spacing w:after="200"/>
    </w:pPr>
    <w:rPr>
      <w:rFonts w:asciiTheme="minorHAnsi" w:hAnsiTheme="minorHAnsi" w:eastAsiaTheme="minorHAnsi" w:cstheme="minorBidi"/>
      <w:sz w:val="24"/>
      <w:szCs w:val="24"/>
      <w:lang w:val="ru-RU" w:eastAsia="en-US" w:bidi="ar-SA"/>
    </w:rPr>
  </w:style>
  <w:style w:type="paragraph" w:styleId="2">
    <w:name w:val="heading 1"/>
    <w:basedOn w:val="1"/>
    <w:next w:val="3"/>
    <w:qFormat/>
    <w:uiPriority w:val="9"/>
    <w:pPr>
      <w:keepNext/>
      <w:keepLines/>
      <w:spacing w:before="480" w:after="0"/>
      <w:outlineLvl w:val="0"/>
    </w:pPr>
    <w:rPr>
      <w:rFonts w:asciiTheme="majorHAnsi" w:hAnsiTheme="majorHAnsi" w:eastAsiaTheme="majorEastAsia" w:cstheme="majorBidi"/>
      <w:b/>
      <w:bCs/>
      <w:color w:val="5B9BD5" w:themeColor="accent1"/>
      <w:sz w:val="32"/>
      <w:szCs w:val="32"/>
      <w14:textFill>
        <w14:solidFill>
          <w14:schemeClr w14:val="accent1"/>
        </w14:solidFill>
      </w14:textFill>
    </w:rPr>
  </w:style>
  <w:style w:type="character" w:default="1" w:styleId="4">
    <w:name w:val="Default Paragraph Font"/>
    <w:semiHidden/>
    <w:uiPriority w:val="0"/>
  </w:style>
  <w:style w:type="table" w:default="1" w:styleId="5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Body Text"/>
    <w:basedOn w:val="1"/>
    <w:link w:val="10"/>
    <w:qFormat/>
    <w:uiPriority w:val="0"/>
    <w:pPr>
      <w:spacing w:before="180" w:after="180"/>
    </w:pPr>
  </w:style>
  <w:style w:type="paragraph" w:styleId="6">
    <w:name w:val="Title"/>
    <w:basedOn w:val="1"/>
    <w:next w:val="3"/>
    <w:qFormat/>
    <w:uiPriority w:val="0"/>
    <w:pPr>
      <w:keepNext/>
      <w:keepLines/>
      <w:spacing w:before="480" w:after="240"/>
      <w:jc w:val="center"/>
    </w:pPr>
    <w:rPr>
      <w:rFonts w:asciiTheme="majorHAnsi" w:hAnsiTheme="majorHAnsi" w:eastAsiaTheme="majorEastAsia" w:cstheme="majorBidi"/>
      <w:b/>
      <w:bCs/>
      <w:color w:val="2C6FAC" w:themeColor="accent1" w:themeShade="B5"/>
      <w:sz w:val="36"/>
      <w:szCs w:val="36"/>
    </w:rPr>
  </w:style>
  <w:style w:type="paragraph" w:customStyle="1" w:styleId="7">
    <w:name w:val="Author"/>
    <w:next w:val="3"/>
    <w:qFormat/>
    <w:uiPriority w:val="0"/>
    <w:pPr>
      <w:keepNext/>
      <w:keepLines/>
      <w:spacing w:after="200"/>
      <w:jc w:val="center"/>
    </w:pPr>
    <w:rPr>
      <w:rFonts w:asciiTheme="minorHAnsi" w:hAnsiTheme="minorHAnsi" w:eastAsiaTheme="minorHAnsi" w:cstheme="minorBidi"/>
      <w:sz w:val="24"/>
      <w:szCs w:val="24"/>
      <w:lang w:val="ru-RU" w:eastAsia="en-US" w:bidi="ar-SA"/>
    </w:rPr>
  </w:style>
  <w:style w:type="paragraph" w:customStyle="1" w:styleId="8">
    <w:name w:val="TOC Heading"/>
    <w:basedOn w:val="2"/>
    <w:next w:val="3"/>
    <w:unhideWhenUsed/>
    <w:qFormat/>
    <w:uiPriority w:val="39"/>
    <w:pPr>
      <w:spacing w:before="240" w:line="259" w:lineRule="auto"/>
      <w:outlineLvl w:val="9"/>
    </w:pPr>
    <w:rPr>
      <w:rFonts w:asciiTheme="majorHAnsi" w:hAnsiTheme="majorHAnsi" w:eastAsiaTheme="majorEastAsia" w:cstheme="majorBidi"/>
      <w:b w:val="0"/>
      <w:bCs w:val="0"/>
      <w:color w:val="2E75B6" w:themeColor="accent1" w:themeShade="BF"/>
    </w:rPr>
  </w:style>
  <w:style w:type="character" w:customStyle="1" w:styleId="9">
    <w:name w:val="Section Number"/>
    <w:basedOn w:val="10"/>
    <w:qFormat/>
    <w:uiPriority w:val="0"/>
  </w:style>
  <w:style w:type="character" w:customStyle="1" w:styleId="10">
    <w:name w:val="Body Text Char"/>
    <w:basedOn w:val="4"/>
    <w:link w:val="3"/>
    <w:qFormat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0</Words>
  <Characters>0</Characters>
  <Lines>0</Lines>
  <Paragraphs>0</Paragraphs>
  <TotalTime>48</TotalTime>
  <ScaleCrop>false</ScaleCrop>
  <LinksUpToDate>false</LinksUpToDate>
  <CharactersWithSpaces>0</CharactersWithSpaces>
  <Application>WPS Office_12.2.0.19805_F1E327BC-269C-435d-A152-05C5408002CA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2024-12-21T19:10:00Z</dcterms:created>
  <dc:creator>Sergey</dc:creator>
  <cp:lastModifiedBy>Грибобес</cp:lastModifiedBy>
  <dcterms:modified xsi:type="dcterms:W3CDTF">2025-01-28T00:07:19Z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1049-12.2.0.19805</vt:lpwstr>
  </property>
  <property fmtid="{D5CDD505-2E9C-101B-9397-08002B2CF9AE}" pid="3" name="ICV">
    <vt:lpwstr>55A3316D60274CAD9813917487BD460A_12</vt:lpwstr>
  </property>
</Properties>
</file>