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jc w:val="center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Отчёт по лабораторной работе 3</w:t>
      </w:r>
    </w:p>
    <w:p w14:paraId="2FC62414">
      <w:pPr>
        <w:pStyle w:val="6"/>
        <w:jc w:val="center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Управляющие структуры</w:t>
      </w:r>
    </w:p>
    <w:p w14:paraId="00B799F5">
      <w:pPr>
        <w:pStyle w:val="8"/>
        <w:jc w:val="center"/>
      </w:pPr>
      <w:r>
        <w:rPr>
          <w:rFonts w:ascii="Times New Roman" w:hAnsi="Times New Roman"/>
          <w:sz w:val="28"/>
        </w:rPr>
        <w:t>Цвелев С.А. НПИбд-0</w:t>
      </w:r>
      <w:r>
        <w:rPr>
          <w:rFonts w:hint="default" w:ascii="Times New Roman" w:hAnsi="Times New Roman"/>
          <w:sz w:val="28"/>
          <w:lang w:val="ru-RU"/>
        </w:rPr>
        <w:t>1</w:t>
      </w:r>
      <w:r>
        <w:rPr>
          <w:rFonts w:ascii="Times New Roman" w:hAnsi="Times New Roman"/>
          <w:sz w:val="28"/>
        </w:rP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rPr>
          <w:rFonts w:ascii="Times New Roman" w:hAnsi="Times New Roman"/>
          <w:b/>
          <w:sz w:val="28"/>
        </w:rP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Основная цель работы — освоить применение циклов, функций и сторонних для Julia пакетов для решения задач линейной алгебры и работы с матрицами.</w:t>
      </w:r>
    </w:p>
    <w:p w14:paraId="47D0D0F4">
      <w:pPr>
        <w:pStyle w:val="2"/>
        <w:numPr>
          <w:ilvl w:val="0"/>
          <w:numId w:val="1"/>
        </w:numPr>
      </w:pPr>
      <w:r>
        <w:rPr>
          <w:rFonts w:ascii="Times New Roman" w:hAnsi="Times New Roman"/>
          <w:b/>
          <w:sz w:val="28"/>
          <w:lang w:val="ru-RU"/>
        </w:rPr>
        <w:t>Ход</w:t>
      </w:r>
      <w:r>
        <w:rPr>
          <w:rFonts w:hint="default" w:ascii="Times New Roman" w:hAnsi="Times New Roman"/>
          <w:b/>
          <w:sz w:val="28"/>
          <w:lang w:val="ru-RU"/>
        </w:rPr>
        <w:t xml:space="preserve"> работы</w:t>
      </w:r>
      <w:bookmarkStart w:id="0" w:name="_GoBack"/>
      <w:bookmarkEnd w:id="0"/>
    </w:p>
    <w:p w14:paraId="50619E2E">
      <w:r>
        <w:rPr>
          <w:rFonts w:ascii="Times New Roman" w:hAnsi="Times New Roman"/>
          <w:sz w:val="28"/>
        </w:rPr>
        <w:t>1. Используя циклы while и for:</w:t>
      </w:r>
    </w:p>
    <w:p w14:paraId="0776CAD1">
      <w:r>
        <w:rPr>
          <w:rFonts w:ascii="Times New Roman" w:hAnsi="Times New Roman"/>
          <w:sz w:val="28"/>
        </w:rPr>
        <w:t>– выведите на экран целые числа от 1 до 100 и напечатайте их квадраты;</w:t>
      </w:r>
    </w:p>
    <w:p w14:paraId="2C1F585C">
      <w:r>
        <w:rPr>
          <w:rFonts w:ascii="Times New Roman" w:hAnsi="Times New Roman"/>
          <w:sz w:val="28"/>
        </w:rPr>
        <w:t>– создайте словарь squares, который будет содержать целые числа в качестве ключей и квадраты в качестве их пар-значений;</w:t>
      </w:r>
    </w:p>
    <w:p w14:paraId="3B814BF8">
      <w:r>
        <w:rPr>
          <w:rFonts w:ascii="Times New Roman" w:hAnsi="Times New Roman"/>
          <w:sz w:val="28"/>
        </w:rPr>
        <w:t>– создайте массив squares_arr, содержащий квадраты всех чисел от 1 до 100.</w:t>
      </w:r>
    </w:p>
    <w:p w14:paraId="1B39BDF7">
      <w:r>
        <w:rPr>
          <w:rFonts w:ascii="Times New Roman" w:hAnsi="Times New Roman"/>
          <w:sz w:val="28"/>
        </w:rPr>
        <w:t>2. Напишите условный оператор, который печатает число, если число чётное, и строку «нечётное», если число нечётное. Перепишите код, используя тернарный оператор.</w:t>
      </w:r>
    </w:p>
    <w:p w14:paraId="0495AE91">
      <w:r>
        <w:rPr>
          <w:rFonts w:ascii="Times New Roman" w:hAnsi="Times New Roman"/>
          <w:sz w:val="28"/>
        </w:rPr>
        <w:t>3. Напишите функцию add_one, которая добавляет 1 к своему входу.</w:t>
      </w:r>
    </w:p>
    <w:p w14:paraId="292AE0F5">
      <w:r>
        <w:rPr>
          <w:rFonts w:ascii="Times New Roman" w:hAnsi="Times New Roman"/>
          <w:sz w:val="28"/>
        </w:rPr>
        <w:t>4. Используйте map() или broadcast() для задания матрицы A, каждый элемент которой увеличивается на единицу по сравнению с предыдущим.</w:t>
      </w:r>
    </w:p>
    <w:p w14:paraId="18287411">
      <w:r>
        <w:rPr>
          <w:rFonts w:ascii="Times New Roman" w:hAnsi="Times New Roman"/>
          <w:sz w:val="28"/>
        </w:rPr>
        <w:t>5. Задайте матрицу A следующего вида:</w:t>
      </w:r>
    </w:p>
    <w:p w14:paraId="041D02E5">
      <w:r>
        <w:rPr>
          <w:rFonts w:ascii="Times New Roman" w:hAnsi="Times New Roman"/>
          <w:sz w:val="28"/>
        </w:rPr>
        <w:t>A = ((1 1 3), (5 2 6), (-2 -1 -3)).</w:t>
      </w:r>
    </w:p>
    <w:p w14:paraId="7570C927">
      <w:r>
        <w:rPr>
          <w:rFonts w:ascii="Times New Roman" w:hAnsi="Times New Roman"/>
          <w:sz w:val="28"/>
        </w:rPr>
        <w:t>– Найдите A^3.</w:t>
      </w:r>
    </w:p>
    <w:p w14:paraId="79BE411C">
      <w:r>
        <w:rPr>
          <w:rFonts w:ascii="Times New Roman" w:hAnsi="Times New Roman"/>
          <w:sz w:val="28"/>
        </w:rPr>
        <w:t>– Замените третий столбец матрицы A на сумму второго и третьего столбцов.</w:t>
      </w:r>
    </w:p>
    <w:p w14:paraId="289C6817">
      <w:r>
        <w:rPr>
          <w:rFonts w:ascii="Times New Roman" w:hAnsi="Times New Roman"/>
          <w:sz w:val="28"/>
        </w:rPr>
        <w:t>6. Создайте матрицу B с элементами Bᵢ₁ = 10, Bᵢ₂ = −10, Bᵢ₃ = 10, i = 1, 2, …, 15. Вычислите матрицу C = BᵀB.</w:t>
      </w:r>
    </w:p>
    <w:p w14:paraId="50F6887C">
      <w:r>
        <w:rPr>
          <w:rFonts w:ascii="Times New Roman" w:hAnsi="Times New Roman"/>
          <w:sz w:val="28"/>
        </w:rPr>
        <w:t>7. Создайте матрицу Z размерности 6 × 6, все элементы которой равны нулю, и матрицу E, все элементы которой равны 1. Используя цикл while или for и закономерности расположения элементов, создайте следующие матрицы размерности 6 × 6: Z1, Z2, Z3, Z4.</w:t>
      </w:r>
    </w:p>
    <w:p w14:paraId="0BC00500">
      <w:r>
        <w:rPr>
          <w:rFonts w:ascii="Times New Roman" w:hAnsi="Times New Roman"/>
          <w:sz w:val="28"/>
        </w:rPr>
        <w:t>8. В языке R есть функция outer(). Фактически, это матричное умножение с возможностью изменить применяемую операцию (например, заменить произведение на сложение или возведение в степень).</w:t>
      </w:r>
    </w:p>
    <w:p w14:paraId="76B11B72">
      <w:r>
        <w:rPr>
          <w:rFonts w:ascii="Times New Roman" w:hAnsi="Times New Roman"/>
          <w:sz w:val="28"/>
        </w:rPr>
        <w:t>– Напишите свою функцию, аналогичную функции outer() языка R. Функция должна иметь следующий интерфейс: outer(x, y, operation).</w:t>
      </w:r>
    </w:p>
    <w:p w14:paraId="612D0435">
      <w:r>
        <w:rPr>
          <w:rFonts w:ascii="Times New Roman" w:hAnsi="Times New Roman"/>
          <w:sz w:val="28"/>
        </w:rPr>
        <w:t>– Используя написанную вами функцию outer(), создайте матрицы структуры A1, A2, A3, A4, A5.</w:t>
      </w:r>
    </w:p>
    <w:p w14:paraId="7614320D">
      <w:r>
        <w:rPr>
          <w:rFonts w:ascii="Times New Roman" w:hAnsi="Times New Roman"/>
          <w:sz w:val="28"/>
        </w:rPr>
        <w:t>В каждом случае ваше решение должно быть легко обобщаемым на случай создания матриц большей размерности, но той же структуры.</w:t>
      </w:r>
    </w:p>
    <w:p w14:paraId="6E63A157">
      <w:r>
        <w:rPr>
          <w:rFonts w:ascii="Times New Roman" w:hAnsi="Times New Roman"/>
          <w:sz w:val="28"/>
        </w:rPr>
        <w:t>9. Решите следующую систему линейных уравнений с 5 неизвестными, рассмотрев соответствующее матричное уравнение Ax = y. Обратите внимание на особый вид матрицы A. Метод, используемый для решения данной системы уравнений, должен быть легко обобщаем на случай большего числа уравнений, где матрица A будет иметь такую же структуру.</w:t>
      </w:r>
    </w:p>
    <w:p w14:paraId="44B28215">
      <w:r>
        <w:rPr>
          <w:rFonts w:ascii="Times New Roman" w:hAnsi="Times New Roman"/>
          <w:sz w:val="28"/>
        </w:rPr>
        <w:t>10. Создайте матрицу M размерности 6 × 10, элементами которой являются целые числа, выбранные случайным образом с повторениями из совокупности 1, 2, …, 10.</w:t>
      </w:r>
    </w:p>
    <w:p w14:paraId="72A1C872">
      <w:r>
        <w:rPr>
          <w:rFonts w:ascii="Times New Roman" w:hAnsi="Times New Roman"/>
          <w:sz w:val="28"/>
        </w:rPr>
        <w:t>– Найдите число элементов в каждой строке матрицы M, которые больше числа N (например, N = 4).</w:t>
      </w:r>
    </w:p>
    <w:p w14:paraId="6D9298E8">
      <w:r>
        <w:rPr>
          <w:rFonts w:ascii="Times New Roman" w:hAnsi="Times New Roman"/>
          <w:sz w:val="28"/>
        </w:rPr>
        <w:t>– Определите, в каких строках матрицы M число M (например, M = 7) встречается ровно 2 раза.</w:t>
      </w:r>
    </w:p>
    <w:p w14:paraId="0A01085F">
      <w:r>
        <w:rPr>
          <w:rFonts w:ascii="Times New Roman" w:hAnsi="Times New Roman"/>
          <w:sz w:val="28"/>
        </w:rPr>
        <w:t>– Определите все пары столбцов матрицы M, сумма элементов которых больше K (например, K = 75).</w:t>
      </w:r>
    </w:p>
    <w:p w14:paraId="72AD58AD">
      <w:r>
        <w:rPr>
          <w:rFonts w:ascii="Times New Roman" w:hAnsi="Times New Roman"/>
          <w:sz w:val="28"/>
        </w:rPr>
        <w:t>11. Вычислите:</w:t>
      </w:r>
    </w:p>
    <w:p w14:paraId="1081B66F">
      <w:r>
        <w:rPr>
          <w:rFonts w:ascii="Times New Roman" w:hAnsi="Times New Roman"/>
          <w:sz w:val="28"/>
        </w:rPr>
        <w:t>– Σ(i=1..20) Σ(j=1..5) i^4 (3 + j);</w:t>
      </w:r>
    </w:p>
    <w:p w14:paraId="3F7385D2">
      <w:r>
        <w:rPr>
          <w:rFonts w:ascii="Times New Roman" w:hAnsi="Times New Roman"/>
          <w:sz w:val="28"/>
        </w:rPr>
        <w:t>– Σ(i=1..20) Σ(j=1..5) i^4 (3 + ij).</w:t>
      </w:r>
    </w:p>
    <w:p w14:paraId="5086E360"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Вывод</w:t>
      </w:r>
    </w:p>
    <w:p w14:paraId="04CB1230">
      <w:pPr>
        <w:rPr>
          <w:rFonts w:hint="default"/>
          <w:lang w:val="ru-RU"/>
        </w:rPr>
      </w:pPr>
      <w:r>
        <w:rPr>
          <w:rFonts w:hint="default"/>
          <w:lang w:val="ru-RU"/>
        </w:rPr>
        <w:t>Мы освоили применение циклов, функций и сторонних для Julia пакетов для решения задач линейной алгебры и работы с матрицами.</w:t>
      </w: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03DDD"/>
    <w:rsid w:val="18937C22"/>
    <w:rsid w:val="1FD819EE"/>
    <w:rsid w:val="21D62616"/>
    <w:rsid w:val="251A3A95"/>
    <w:rsid w:val="2A1A5F20"/>
    <w:rsid w:val="32D260EE"/>
    <w:rsid w:val="3766309E"/>
    <w:rsid w:val="3B1540F6"/>
    <w:rsid w:val="40762BC7"/>
    <w:rsid w:val="41D64B46"/>
    <w:rsid w:val="445B15B3"/>
    <w:rsid w:val="446334C3"/>
    <w:rsid w:val="48046EB6"/>
    <w:rsid w:val="4CE52161"/>
    <w:rsid w:val="52C36155"/>
    <w:rsid w:val="5C637062"/>
    <w:rsid w:val="5DA5240B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2026-03-11T23:31:45Z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