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E8ED" w14:textId="7C6B2507" w:rsidR="008C489D" w:rsidRDefault="00B92D47" w:rsidP="00B92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Higher education in Russia</w:t>
      </w:r>
    </w:p>
    <w:p w14:paraId="493B4955" w14:textId="5ED41415" w:rsidR="00B92D47" w:rsidRDefault="00B92D47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1.Bologna process is the process of creation of the European Higher Education Area (EHEA).</w:t>
      </w:r>
    </w:p>
    <w:p w14:paraId="2AF89643" w14:textId="075F661C" w:rsidR="00B92D47" w:rsidRDefault="00B92D47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2.The process started on June 19, 1999 when 29 European Ministers responsible for higher education signed the Bologna Declaration.</w:t>
      </w:r>
    </w:p>
    <w:p w14:paraId="3C92EBB7" w14:textId="4A506EE2" w:rsidR="00B92D47" w:rsidRDefault="00B92D47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3.The main objectives of the Bologna Declaration are:</w:t>
      </w:r>
    </w:p>
    <w:p w14:paraId="0ABAAF4B" w14:textId="066EE99B" w:rsidR="00B92D47" w:rsidRDefault="00B92D47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to increase the mobility and employability of European higher education graduates.</w:t>
      </w:r>
    </w:p>
    <w:p w14:paraId="680497A7" w14:textId="2190FC2C" w:rsidR="00B92D47" w:rsidRDefault="00B92D47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to introduce </w:t>
      </w:r>
      <w:r w:rsidR="007727DD">
        <w:rPr>
          <w:rFonts w:ascii="Times New Roman" w:hAnsi="Times New Roman" w:cs="Times New Roman"/>
          <w:sz w:val="28"/>
          <w:szCs w:val="28"/>
          <w:lang w:val="en-US"/>
        </w:rPr>
        <w:t>the three-level system of Higher Professional Education: Baccalaureate, Magistrate and Doctorate.</w:t>
      </w:r>
    </w:p>
    <w:p w14:paraId="5226E65F" w14:textId="1D94F317" w:rsidR="007727DD" w:rsidRDefault="007727DD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to introduce into practice</w:t>
      </w:r>
      <w:r w:rsidRPr="00772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Diploma Supplement equal to the European one.</w:t>
      </w:r>
    </w:p>
    <w:p w14:paraId="5BDA2D5D" w14:textId="52B8683F" w:rsidR="007727DD" w:rsidRDefault="007727DD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Besides, the creation of the EHEA foresees:</w:t>
      </w:r>
    </w:p>
    <w:p w14:paraId="6A9AD624" w14:textId="763E8D1F" w:rsidR="007727DD" w:rsidRDefault="007727DD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the organization of educational service market.</w:t>
      </w:r>
    </w:p>
    <w:p w14:paraId="757FC5DA" w14:textId="61AC1699" w:rsidR="007727DD" w:rsidRDefault="007727DD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the recognition of graduates’ qualification.</w:t>
      </w:r>
    </w:p>
    <w:p w14:paraId="070E7EF0" w14:textId="4144C893" w:rsidR="007727DD" w:rsidRDefault="007727DD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the correlation of general educational curriculum of all HEI in Europe.</w:t>
      </w:r>
    </w:p>
    <w:p w14:paraId="06CF7457" w14:textId="65E2D71F" w:rsidR="007727DD" w:rsidRPr="00EA015E" w:rsidRDefault="007727DD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Russia also joined this process in 2003</w:t>
      </w:r>
      <w:r w:rsidR="00EA015E" w:rsidRPr="00EA0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5E">
        <w:rPr>
          <w:rFonts w:ascii="Times New Roman" w:hAnsi="Times New Roman" w:cs="Times New Roman"/>
          <w:sz w:val="28"/>
          <w:szCs w:val="28"/>
          <w:lang w:val="en-US"/>
        </w:rPr>
        <w:t xml:space="preserve">to competitiveness is our goal and </w:t>
      </w:r>
      <w:r w:rsidR="00EA015E" w:rsidRPr="00EA015E">
        <w:rPr>
          <w:rFonts w:ascii="Times New Roman" w:hAnsi="Times New Roman" w:cs="Times New Roman"/>
          <w:sz w:val="28"/>
          <w:szCs w:val="28"/>
          <w:lang w:val="en-US"/>
        </w:rPr>
        <w:t>increase convertibility</w:t>
      </w:r>
      <w:r w:rsidR="00EA015E" w:rsidRPr="00EA0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15E">
        <w:rPr>
          <w:rFonts w:ascii="Times New Roman" w:hAnsi="Times New Roman" w:cs="Times New Roman"/>
          <w:sz w:val="28"/>
          <w:szCs w:val="28"/>
          <w:lang w:val="en-US"/>
        </w:rPr>
        <w:t>of Russian diplomas.</w:t>
      </w:r>
    </w:p>
    <w:p w14:paraId="56F15BF2" w14:textId="74CEB49E" w:rsidR="007727DD" w:rsidRDefault="00EA015E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continuous lack </w:t>
      </w:r>
      <w:r w:rsidR="00E52C18">
        <w:rPr>
          <w:rFonts w:ascii="Times New Roman" w:hAnsi="Times New Roman" w:cs="Times New Roman"/>
          <w:sz w:val="28"/>
          <w:szCs w:val="28"/>
          <w:lang w:val="en-US"/>
        </w:rPr>
        <w:t>of correlation between educational content and labor market needs resulted in the problem of distorted motivations among students.</w:t>
      </w:r>
    </w:p>
    <w:p w14:paraId="38F40FCE" w14:textId="618636F6" w:rsidR="00E52C18" w:rsidRDefault="00E52C18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18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Often the young people participated in HI for the sake of obtaining a diploma, or even as a way to escape from obligatory army service.</w:t>
      </w:r>
    </w:p>
    <w:p w14:paraId="74F770DA" w14:textId="7057A065" w:rsidR="00E52C18" w:rsidRDefault="00E52C18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As graduate knowledge was mostly theoretical, practical skills had to be </w:t>
      </w:r>
      <w:r w:rsidR="00EB45F5">
        <w:rPr>
          <w:rFonts w:ascii="Times New Roman" w:hAnsi="Times New Roman" w:cs="Times New Roman"/>
          <w:sz w:val="28"/>
          <w:szCs w:val="28"/>
          <w:lang w:val="en-US"/>
        </w:rPr>
        <w:t>acquired during their education training.</w:t>
      </w:r>
    </w:p>
    <w:p w14:paraId="6CB13E05" w14:textId="6BD5828D" w:rsidR="00EB45F5" w:rsidRDefault="00EB45F5" w:rsidP="00B9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Beginning in 2005, the Ministry of education and Science submitted to the Federal Duma of the RF a decree where representatives of employer associations were given the right to take part in monitoring and forecasting the labor market.</w:t>
      </w:r>
    </w:p>
    <w:p w14:paraId="78FE5654" w14:textId="77777777" w:rsidR="00EB45F5" w:rsidRPr="00EB45F5" w:rsidRDefault="00EB45F5" w:rsidP="00B92D47">
      <w:pPr>
        <w:rPr>
          <w:rFonts w:ascii="Times New Roman" w:hAnsi="Times New Roman" w:cs="Times New Roman"/>
          <w:sz w:val="28"/>
          <w:szCs w:val="28"/>
        </w:rPr>
      </w:pPr>
    </w:p>
    <w:p w14:paraId="62926CFC" w14:textId="77777777" w:rsidR="00E52C18" w:rsidRPr="00E52C18" w:rsidRDefault="00E52C18" w:rsidP="00B92D4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2C18" w:rsidRPr="00E5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47"/>
    <w:rsid w:val="007727DD"/>
    <w:rsid w:val="008C489D"/>
    <w:rsid w:val="00B92D47"/>
    <w:rsid w:val="00BE4BD3"/>
    <w:rsid w:val="00E52C18"/>
    <w:rsid w:val="00E8714D"/>
    <w:rsid w:val="00EA015E"/>
    <w:rsid w:val="00EB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8B30"/>
  <w15:chartTrackingRefBased/>
  <w15:docId w15:val="{E39562BD-AEF0-4C76-A9B7-D7A9826A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vadim.polinevskiy06@mail.ru</cp:lastModifiedBy>
  <cp:revision>1</cp:revision>
  <dcterms:created xsi:type="dcterms:W3CDTF">2023-12-10T21:39:00Z</dcterms:created>
  <dcterms:modified xsi:type="dcterms:W3CDTF">2023-12-11T02:31:00Z</dcterms:modified>
</cp:coreProperties>
</file>