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AA078">
      <w:pPr>
        <w:numPr>
          <w:ilvl w:val="0"/>
          <w:numId w:val="0"/>
        </w:numPr>
        <w:bidi w:val="0"/>
        <w:ind w:left="400" w:left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>How screen displays work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0A8B64B2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Displays are 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most-used output device on a computer. </w:t>
      </w:r>
    </w:p>
    <w:p w14:paraId="143F99E8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provide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instant feedback by showing you text and graphic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images as you wor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E6B2EA9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Most desktop displays use LiquidCrystal Display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(LCD) or Cathode Ray Tube (CRT) technology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1C7EFDCA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LCD monitors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 replac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ed</w:t>
      </w:r>
      <w:r>
        <w:rPr>
          <w:rFonts w:hint="default" w:ascii="Times New Roman" w:hAnsi="Times New Roman" w:cs="Times New Roman"/>
          <w:sz w:val="24"/>
          <w:szCs w:val="24"/>
        </w:rPr>
        <w:t xml:space="preserve"> CRTs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60515A6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Resolution refers to the numbers of dots of colour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known as pixels.</w:t>
      </w:r>
    </w:p>
    <w:p w14:paraId="32732471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Two measurements describe the size of your display: the aspect ration and the screen size.</w:t>
      </w:r>
    </w:p>
    <w:p w14:paraId="3A326FA8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Historically, computer displays, like most television, have had an aspect ratio of 4:3 (the width of the screen of the height)</w:t>
      </w:r>
    </w:p>
    <w:p w14:paraId="2BBB840C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Inside the computer there is a video adapter or graphic card.</w:t>
      </w:r>
    </w:p>
    <w:p w14:paraId="12C86033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CRT monitors use a VGA cable.</w:t>
      </w:r>
    </w:p>
    <w:p w14:paraId="3DB500B1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LCD monitors use a DVI connection.</w:t>
      </w:r>
    </w:p>
    <w:p w14:paraId="6DA3229F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Colour depth refers to the number of colours a monitor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can display.</w:t>
      </w:r>
    </w:p>
    <w:p w14:paraId="27D830FF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This depends on the number of bits used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to describe the colour of a single pixel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 w14:paraId="5A35203A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An LCD is made of two glass plates with a liquid crystal material between them.</w:t>
      </w:r>
    </w:p>
    <w:p w14:paraId="5BA0B37F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crystal block the light in different quantities to create the image.</w:t>
      </w:r>
    </w:p>
    <w:p w14:paraId="78576EE4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Active-matrix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LCDs use TFT (thin film transistor) technology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. </w:t>
      </w:r>
    </w:p>
    <w:p w14:paraId="64034C51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CRT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monitors</w:t>
      </w:r>
      <w:r>
        <w:rPr>
          <w:rFonts w:hint="default" w:ascii="Times New Roman" w:hAnsi="Times New Roman"/>
          <w:sz w:val="24"/>
          <w:szCs w:val="24"/>
        </w:rPr>
        <w:t xml:space="preserve"> contains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millions of tiny red, green and blue phosphor </w:t>
      </w:r>
      <w:r>
        <w:rPr>
          <w:rFonts w:hint="default" w:ascii="Times New Roman" w:hAnsi="Times New Roman"/>
          <w:sz w:val="24"/>
          <w:szCs w:val="24"/>
          <w:lang w:val="en-US"/>
        </w:rPr>
        <w:t>dots</w:t>
      </w:r>
      <w:r>
        <w:rPr>
          <w:rFonts w:hint="default" w:ascii="Times New Roman" w:hAnsi="Times New Roman"/>
          <w:sz w:val="24"/>
          <w:szCs w:val="24"/>
        </w:rPr>
        <w:t>.</w:t>
      </w:r>
    </w:p>
    <w:p w14:paraId="0C771260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 a plasma screen, images are created by a plasma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discharge which contains (non-harmful) gases.</w:t>
      </w:r>
    </w:p>
    <w:p w14:paraId="2731E387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Organic Light-Emitting Diodes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(OLEDs) are thin-film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LED displays that don't require a backlight to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function.</w:t>
      </w:r>
    </w:p>
    <w:p w14:paraId="56B375B8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material emits light when stimulated by an electrical current.</w:t>
      </w:r>
    </w:p>
    <w:p w14:paraId="66FCF183">
      <w:pPr>
        <w:numPr>
          <w:ilvl w:val="0"/>
          <w:numId w:val="1"/>
        </w:numPr>
        <w:bidi w:val="0"/>
        <w:ind w:left="8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Displays are very important, so without them we won't see instant feedback from the computer.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87AEB"/>
    <w:multiLevelType w:val="singleLevel"/>
    <w:tmpl w:val="26387A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E194D"/>
    <w:rsid w:val="31A26747"/>
    <w:rsid w:val="4B24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2024-12-02T22:15:00Z</dcterms:created>
  <dc:creator>B-ZONE</dc:creator>
  <cp:lastModifiedBy>B-ZONE</cp:lastModifiedBy>
  <dcterms:modified xsi:type="dcterms:W3CDTF">2024-12-09T21:51:40Z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9EAC002B8E48446E8F10DC2DEB6319EB_12</vt:lpwstr>
  </property>
</Properties>
</file>