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8F" w:rsidRPr="00070C24" w:rsidRDefault="0055718F" w:rsidP="0055718F">
      <w:pPr>
        <w:pStyle w:val="a4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b/>
          <w:sz w:val="24"/>
          <w:szCs w:val="24"/>
          <w:lang w:val="ru-RU"/>
        </w:rPr>
        <w:t>Лабораторная работа № 3</w:t>
      </w:r>
    </w:p>
    <w:p w:rsidR="0055718F" w:rsidRPr="00070C24" w:rsidRDefault="0055718F" w:rsidP="0055718F">
      <w:pPr>
        <w:pStyle w:val="2"/>
        <w:jc w:val="center"/>
        <w:rPr>
          <w:rFonts w:ascii="Times New Roman" w:hAnsi="Times New Roman"/>
          <w:szCs w:val="24"/>
          <w:lang w:val="ru-RU"/>
        </w:rPr>
      </w:pPr>
      <w:r w:rsidRPr="00070C24">
        <w:rPr>
          <w:rFonts w:ascii="Times New Roman" w:hAnsi="Times New Roman"/>
          <w:szCs w:val="24"/>
          <w:lang w:val="ru-RU"/>
        </w:rPr>
        <w:t xml:space="preserve">ИЗУЧЕНИЕ ПРИНЦИПОВ РАБОТЫ </w:t>
      </w:r>
      <w:r w:rsidRPr="00070C24">
        <w:rPr>
          <w:rFonts w:ascii="Times New Roman" w:hAnsi="Times New Roman"/>
          <w:caps/>
          <w:szCs w:val="24"/>
          <w:lang w:val="ru-RU"/>
        </w:rPr>
        <w:t>и использования</w:t>
      </w:r>
      <w:r w:rsidRPr="00070C24">
        <w:rPr>
          <w:rFonts w:ascii="Times New Roman" w:hAnsi="Times New Roman"/>
          <w:szCs w:val="24"/>
          <w:lang w:val="ru-RU"/>
        </w:rPr>
        <w:t xml:space="preserve"> ТРИГГЕРОВ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</w:r>
      <w:r w:rsidRPr="00070C24">
        <w:rPr>
          <w:rFonts w:ascii="Times New Roman" w:hAnsi="Times New Roman"/>
          <w:sz w:val="24"/>
          <w:szCs w:val="24"/>
          <w:u w:val="single"/>
          <w:lang w:val="ru-RU"/>
        </w:rPr>
        <w:t>Цель работы: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изучить особенности функционирования </w:t>
      </w:r>
      <w:r w:rsidRPr="00070C24">
        <w:rPr>
          <w:rFonts w:ascii="Times New Roman" w:hAnsi="Times New Roman"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-триггеров, 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-триггеров, </w:t>
      </w:r>
      <w:r w:rsidRPr="00070C24">
        <w:rPr>
          <w:rFonts w:ascii="Times New Roman" w:hAnsi="Times New Roman"/>
          <w:sz w:val="24"/>
          <w:szCs w:val="24"/>
          <w:lang w:val="en-US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-триггеров и их возможных применений. </w:t>
      </w:r>
    </w:p>
    <w:p w:rsidR="0055718F" w:rsidRPr="00070C24" w:rsidRDefault="0055718F" w:rsidP="0055718F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070C24">
        <w:rPr>
          <w:rFonts w:ascii="Times New Roman" w:hAnsi="Times New Roman"/>
          <w:szCs w:val="24"/>
          <w:lang w:val="ru-RU"/>
        </w:rPr>
        <w:tab/>
        <w:t>Описание используемых триггеров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Лабораторная работа выполняется с использованием </w:t>
      </w:r>
      <w:r w:rsidRPr="00070C24">
        <w:rPr>
          <w:rFonts w:ascii="Times New Roman" w:hAnsi="Times New Roman"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-триггеров, с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бранных на элементах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И-НЕ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(ИЛИ-НЕ) </w:t>
      </w:r>
      <w:r w:rsidRPr="00070C24">
        <w:rPr>
          <w:rFonts w:ascii="Times New Roman" w:hAnsi="Times New Roman"/>
          <w:sz w:val="24"/>
          <w:szCs w:val="24"/>
          <w:lang w:val="ru-RU"/>
        </w:rPr>
        <w:t>и микросхем К155ТМ2 (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-триггеры) и К155ТВ1 (</w:t>
      </w:r>
      <w:r w:rsidRPr="00070C24">
        <w:rPr>
          <w:rFonts w:ascii="Times New Roman" w:hAnsi="Times New Roman"/>
          <w:sz w:val="24"/>
          <w:szCs w:val="24"/>
          <w:lang w:val="en-US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-триггер) или их аналогов при выполнении работы на компьютере: 74</w:t>
      </w:r>
      <w:r w:rsidRPr="00070C24">
        <w:rPr>
          <w:rFonts w:ascii="Times New Roman" w:hAnsi="Times New Roman"/>
          <w:sz w:val="24"/>
          <w:szCs w:val="24"/>
          <w:lang w:val="en-US"/>
        </w:rPr>
        <w:t>LS</w:t>
      </w:r>
      <w:r w:rsidRPr="00070C24">
        <w:rPr>
          <w:rFonts w:ascii="Times New Roman" w:hAnsi="Times New Roman"/>
          <w:sz w:val="24"/>
          <w:szCs w:val="24"/>
          <w:lang w:val="ru-RU"/>
        </w:rPr>
        <w:t>74 (7474) и 74</w:t>
      </w:r>
      <w:r w:rsidRPr="00070C24">
        <w:rPr>
          <w:rFonts w:ascii="Times New Roman" w:hAnsi="Times New Roman"/>
          <w:sz w:val="24"/>
          <w:szCs w:val="24"/>
          <w:lang w:val="en-US"/>
        </w:rPr>
        <w:t>LS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72 (7472)  соответственно. Возможно применение и других моделей 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-триггеров и </w:t>
      </w:r>
      <w:r w:rsidRPr="00070C24">
        <w:rPr>
          <w:rFonts w:ascii="Times New Roman" w:hAnsi="Times New Roman"/>
          <w:sz w:val="24"/>
          <w:szCs w:val="24"/>
          <w:lang w:val="en-US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-триггеров без </w:t>
      </w:r>
      <w:bookmarkStart w:id="0" w:name="_GoBack"/>
      <w:bookmarkEnd w:id="0"/>
      <w:r w:rsidRPr="00070C24">
        <w:rPr>
          <w:rFonts w:ascii="Times New Roman" w:hAnsi="Times New Roman"/>
          <w:sz w:val="24"/>
          <w:szCs w:val="24"/>
          <w:lang w:val="ru-RU"/>
        </w:rPr>
        <w:t>привязки к конкретным сериям элементов, которые имеются в би</w:t>
      </w:r>
      <w:r w:rsidRPr="00070C24">
        <w:rPr>
          <w:rFonts w:ascii="Times New Roman" w:hAnsi="Times New Roman"/>
          <w:sz w:val="24"/>
          <w:szCs w:val="24"/>
          <w:lang w:val="ru-RU"/>
        </w:rPr>
        <w:t>б</w:t>
      </w:r>
      <w:r w:rsidRPr="00070C24">
        <w:rPr>
          <w:rFonts w:ascii="Times New Roman" w:hAnsi="Times New Roman"/>
          <w:sz w:val="24"/>
          <w:szCs w:val="24"/>
          <w:lang w:val="ru-RU"/>
        </w:rPr>
        <w:t>лиотеке цифровых элементов «</w:t>
      </w:r>
      <w:r w:rsidRPr="00070C24">
        <w:rPr>
          <w:rFonts w:ascii="Times New Roman" w:hAnsi="Times New Roman"/>
          <w:sz w:val="24"/>
          <w:szCs w:val="24"/>
          <w:lang w:val="en-US"/>
        </w:rPr>
        <w:t>Digital</w:t>
      </w:r>
      <w:r w:rsidRPr="00070C24">
        <w:rPr>
          <w:rFonts w:ascii="Times New Roman" w:hAnsi="Times New Roman"/>
          <w:sz w:val="24"/>
          <w:szCs w:val="24"/>
          <w:lang w:val="ru-RU"/>
        </w:rPr>
        <w:t>». Условные обозначения используемых микросхем и моделей прив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дятся ниже. 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На рисунке 21 предложена схема асинхронного </w:t>
      </w:r>
      <w:r w:rsidRPr="00070C24">
        <w:rPr>
          <w:rFonts w:ascii="Times New Roman" w:hAnsi="Times New Roman"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-триггера, поведение кот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рого необходимо изучить, его условное обозначение и временные диаграммы работы. Можно заметить, что запрещённой комбинацией входных сигналов является </w:t>
      </w:r>
      <w:r w:rsidRPr="00070C24">
        <w:rPr>
          <w:rFonts w:ascii="Times New Roman" w:hAnsi="Times New Roman"/>
          <w:sz w:val="24"/>
          <w:szCs w:val="24"/>
          <w:lang w:val="en-US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>=</w:t>
      </w:r>
      <w:r w:rsidRPr="00070C24">
        <w:rPr>
          <w:rFonts w:ascii="Times New Roman" w:hAnsi="Times New Roman"/>
          <w:sz w:val="24"/>
          <w:szCs w:val="24"/>
          <w:lang w:val="en-US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>=0, что пр</w:t>
      </w:r>
      <w:r w:rsidRPr="00070C24">
        <w:rPr>
          <w:rFonts w:ascii="Times New Roman" w:hAnsi="Times New Roman"/>
          <w:sz w:val="24"/>
          <w:szCs w:val="24"/>
          <w:lang w:val="ru-RU"/>
        </w:rPr>
        <w:t>и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водит к появлению на обоих выходах уровней логической единицы.  Эта ситуация не показана на временных диаграммах. Состояние сигнала на прямом выходе определяет состояние триггера. </w:t>
      </w:r>
    </w:p>
    <w:p w:rsidR="0055718F" w:rsidRPr="00070C24" w:rsidRDefault="0055718F" w:rsidP="0055718F">
      <w:pPr>
        <w:pStyle w:val="a4"/>
        <w:ind w:firstLine="708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 w:rsidRPr="00070C24">
        <w:rPr>
          <w:rFonts w:ascii="Times New Roman" w:hAnsi="Times New Roman"/>
          <w:sz w:val="24"/>
          <w:szCs w:val="24"/>
          <w:u w:val="single"/>
          <w:lang w:val="ru-RU"/>
        </w:rPr>
        <w:t xml:space="preserve">Условимся обозначать входные сигналы обозначать так же, что и метки этих входов, расположенные в дополнительном поле условного обозначения, но помнить при этом, что при наличии на входе символа инвертирования (кружочек) активным сигналом по этому входу является логический ноль. </w:t>
      </w:r>
    </w:p>
    <w:p w:rsidR="0055718F" w:rsidRPr="00070C24" w:rsidRDefault="0055718F" w:rsidP="0055718F">
      <w:pPr>
        <w:pStyle w:val="a4"/>
        <w:jc w:val="center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</w:rPr>
        <w:object w:dxaOrig="3123" w:dyaOrig="3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11pt" o:ole="">
            <v:imagedata r:id="rId5" o:title=""/>
          </v:shape>
          <o:OLEObject Type="Embed" ProgID="Visio.Drawing.11" ShapeID="_x0000_i1025" DrawAspect="Content" ObjectID="_1713201332" r:id="rId6"/>
        </w:objec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070C24">
        <w:rPr>
          <w:rFonts w:ascii="Times New Roman" w:hAnsi="Times New Roman"/>
          <w:sz w:val="24"/>
          <w:szCs w:val="24"/>
          <w:lang w:val="ru-RU"/>
        </w:rPr>
        <w:tab/>
      </w:r>
      <w:r w:rsidRPr="00070C24">
        <w:rPr>
          <w:rFonts w:ascii="Times New Roman" w:hAnsi="Times New Roman"/>
          <w:sz w:val="24"/>
          <w:szCs w:val="24"/>
        </w:rPr>
        <w:object w:dxaOrig="3281" w:dyaOrig="1560">
          <v:shape id="_x0000_i1026" type="#_x0000_t75" style="width:164.25pt;height:78pt" o:ole="">
            <v:imagedata r:id="rId7" o:title=""/>
          </v:shape>
          <o:OLEObject Type="Embed" ProgID="Visio.Drawing.11" ShapeID="_x0000_i1026" DrawAspect="Content" ObjectID="_1713201333" r:id="rId8"/>
        </w:object>
      </w:r>
      <w:r w:rsidRPr="00070C24">
        <w:rPr>
          <w:rFonts w:ascii="Times New Roman" w:hAnsi="Times New Roman"/>
          <w:sz w:val="24"/>
          <w:szCs w:val="24"/>
          <w:lang w:val="ru-RU"/>
        </w:rPr>
        <w:tab/>
      </w:r>
      <w:r w:rsidRPr="00070C24">
        <w:rPr>
          <w:rFonts w:ascii="Times New Roman" w:hAnsi="Times New Roman"/>
          <w:sz w:val="24"/>
          <w:szCs w:val="24"/>
        </w:rPr>
        <w:object w:dxaOrig="2674" w:dyaOrig="1900">
          <v:shape id="_x0000_i1027" type="#_x0000_t75" style="width:133.5pt;height:95.25pt" o:ole="">
            <v:imagedata r:id="rId9" o:title=""/>
          </v:shape>
          <o:OLEObject Type="Embed" ProgID="Visio.Drawing.11" ShapeID="_x0000_i1027" DrawAspect="Content" ObjectID="_1713201334" r:id="rId10"/>
        </w:object>
      </w:r>
    </w:p>
    <w:p w:rsidR="0055718F" w:rsidRPr="00070C24" w:rsidRDefault="0055718F" w:rsidP="0055718F">
      <w:pPr>
        <w:pStyle w:val="a4"/>
        <w:ind w:left="705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Рис. 21. Схема, условное графическое обозначение и временные диаграммы работы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асинхронного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  <w:lang w:val="ru-RU"/>
        </w:rPr>
        <w:tab/>
      </w:r>
      <w:r w:rsidRPr="00070C24">
        <w:rPr>
          <w:rFonts w:ascii="Times New Roman" w:hAnsi="Times New Roman"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-триггера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Наличие логического нуля на входе </w:t>
      </w:r>
      <w:r w:rsidRPr="00070C24">
        <w:rPr>
          <w:rFonts w:ascii="Times New Roman" w:hAnsi="Times New Roman"/>
          <w:sz w:val="24"/>
          <w:szCs w:val="24"/>
          <w:lang w:val="en-US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070C24">
        <w:rPr>
          <w:rFonts w:ascii="Times New Roman" w:hAnsi="Times New Roman"/>
          <w:sz w:val="24"/>
          <w:szCs w:val="24"/>
          <w:lang w:val="en-US"/>
        </w:rPr>
        <w:t>Set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– установка) приводит к записи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единицы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и запись продолжается в течение всего временного интервала, пока присутствует ноль. Логический ноль на входе </w:t>
      </w:r>
      <w:r w:rsidRPr="00070C24">
        <w:rPr>
          <w:rFonts w:ascii="Times New Roman" w:hAnsi="Times New Roman"/>
          <w:sz w:val="24"/>
          <w:szCs w:val="24"/>
          <w:lang w:val="en-US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(</w:t>
      </w:r>
      <w:r w:rsidRPr="00070C24">
        <w:rPr>
          <w:rFonts w:ascii="Times New Roman" w:hAnsi="Times New Roman"/>
          <w:sz w:val="24"/>
          <w:szCs w:val="24"/>
          <w:lang w:val="en-US"/>
        </w:rPr>
        <w:t>Reset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-сброс) записывает ноль в триггер. При </w:t>
      </w:r>
      <w:r w:rsidRPr="00070C24">
        <w:rPr>
          <w:rFonts w:ascii="Times New Roman" w:hAnsi="Times New Roman"/>
          <w:sz w:val="24"/>
          <w:szCs w:val="24"/>
          <w:lang w:val="en-US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>=</w:t>
      </w:r>
      <w:r w:rsidRPr="00070C24">
        <w:rPr>
          <w:rFonts w:ascii="Times New Roman" w:hAnsi="Times New Roman"/>
          <w:sz w:val="24"/>
          <w:szCs w:val="24"/>
          <w:lang w:val="en-US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=1 триггер переходит в режим хранения записанной информации. 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На рисунке 22 предложена схема и условное обозначение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синхронного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-триггера на элементах И-НЕ. Триггер принимает информацию с входов </w:t>
      </w:r>
      <w:r w:rsidRPr="00070C24">
        <w:rPr>
          <w:rFonts w:ascii="Times New Roman" w:hAnsi="Times New Roman"/>
          <w:sz w:val="24"/>
          <w:szCs w:val="24"/>
          <w:lang w:val="en-US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070C24">
        <w:rPr>
          <w:rFonts w:ascii="Times New Roman" w:hAnsi="Times New Roman"/>
          <w:sz w:val="24"/>
          <w:szCs w:val="24"/>
          <w:lang w:val="en-US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при единичном уровне на синхронизирующем входе </w:t>
      </w:r>
      <w:r w:rsidRPr="00070C24">
        <w:rPr>
          <w:rFonts w:ascii="Times New Roman" w:hAnsi="Times New Roman"/>
          <w:sz w:val="24"/>
          <w:szCs w:val="24"/>
          <w:lang w:val="en-US"/>
        </w:rPr>
        <w:t>C</w:t>
      </w:r>
      <w:r w:rsidRPr="00070C24">
        <w:rPr>
          <w:rFonts w:ascii="Times New Roman" w:hAnsi="Times New Roman"/>
          <w:sz w:val="24"/>
          <w:szCs w:val="24"/>
          <w:lang w:val="ru-RU"/>
        </w:rPr>
        <w:t>.  Активным уровнем по всем вх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дам будет уровень логической единицы. Запрещённая комбинация наблюдается при равенстве: </w:t>
      </w:r>
      <w:r w:rsidRPr="00070C24">
        <w:rPr>
          <w:rFonts w:ascii="Times New Roman" w:hAnsi="Times New Roman"/>
          <w:sz w:val="24"/>
          <w:szCs w:val="24"/>
          <w:lang w:val="en-US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>=</w:t>
      </w:r>
      <w:r w:rsidRPr="00070C24">
        <w:rPr>
          <w:rFonts w:ascii="Times New Roman" w:hAnsi="Times New Roman"/>
          <w:sz w:val="24"/>
          <w:szCs w:val="24"/>
          <w:lang w:val="en-US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>=</w:t>
      </w:r>
      <w:r w:rsidRPr="00070C24">
        <w:rPr>
          <w:rFonts w:ascii="Times New Roman" w:hAnsi="Times New Roman"/>
          <w:sz w:val="24"/>
          <w:szCs w:val="24"/>
          <w:lang w:val="en-US"/>
        </w:rPr>
        <w:t>C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=1. Если во время такой комбинации произойдёт переход сигнала синхронизации в режим хранения, когда </w:t>
      </w:r>
      <w:r w:rsidRPr="00070C24">
        <w:rPr>
          <w:rFonts w:ascii="Times New Roman" w:hAnsi="Times New Roman"/>
          <w:sz w:val="24"/>
          <w:szCs w:val="24"/>
          <w:lang w:val="en-US"/>
        </w:rPr>
        <w:t>C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=0, то поведение триггера будет непредсказуемо, возможно возникновение кратковременной генерации и установившееся состояние триггера в этом случае непредсказуемо. </w:t>
      </w:r>
    </w:p>
    <w:p w:rsidR="0055718F" w:rsidRPr="00070C24" w:rsidRDefault="0055718F" w:rsidP="0055718F">
      <w:pPr>
        <w:pStyle w:val="a4"/>
        <w:jc w:val="center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</w:rPr>
        <w:object w:dxaOrig="7661" w:dyaOrig="3779">
          <v:shape id="_x0000_i1028" type="#_x0000_t75" style="width:324.75pt;height:160.5pt" o:ole="">
            <v:imagedata r:id="rId11" o:title=""/>
          </v:shape>
          <o:OLEObject Type="Embed" ProgID="Visio.Drawing.11" ShapeID="_x0000_i1028" DrawAspect="Content" ObjectID="_1713201335" r:id="rId12"/>
        </w:object>
      </w:r>
    </w:p>
    <w:p w:rsidR="0055718F" w:rsidRPr="00070C24" w:rsidRDefault="0055718F" w:rsidP="0055718F">
      <w:pPr>
        <w:pStyle w:val="a4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Рис. 22. Схема и условное графическое обозначение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синхронного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</w: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   </w:t>
      </w:r>
      <w:r w:rsidRPr="00070C24">
        <w:rPr>
          <w:rFonts w:ascii="Times New Roman" w:hAnsi="Times New Roman"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-триггера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На рисунке 23 предложены условные обозначения синхронного 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-триггера микросхемы К155ТМ2 (а), модели микросхемы иностранного ан</w:t>
      </w:r>
      <w:r w:rsidRPr="00070C24">
        <w:rPr>
          <w:rFonts w:ascii="Times New Roman" w:hAnsi="Times New Roman"/>
          <w:sz w:val="24"/>
          <w:szCs w:val="24"/>
          <w:lang w:val="ru-RU"/>
        </w:rPr>
        <w:t>а</w:t>
      </w:r>
      <w:r w:rsidRPr="00070C24">
        <w:rPr>
          <w:rFonts w:ascii="Times New Roman" w:hAnsi="Times New Roman"/>
          <w:sz w:val="24"/>
          <w:szCs w:val="24"/>
          <w:lang w:val="ru-RU"/>
        </w:rPr>
        <w:t>лога 74</w:t>
      </w:r>
      <w:r w:rsidRPr="00070C24">
        <w:rPr>
          <w:rFonts w:ascii="Times New Roman" w:hAnsi="Times New Roman"/>
          <w:sz w:val="24"/>
          <w:szCs w:val="24"/>
          <w:lang w:val="en-US"/>
        </w:rPr>
        <w:t>LS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74 (б) и модели 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-триггера (в), не привязанной к конкретной серии элементов. Но эта модель соответствует по выполняемым функциям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изуча</w:t>
      </w:r>
      <w:r w:rsidRPr="00070C24">
        <w:rPr>
          <w:rFonts w:ascii="Times New Roman" w:hAnsi="Times New Roman"/>
          <w:sz w:val="24"/>
          <w:szCs w:val="24"/>
          <w:lang w:val="ru-RU"/>
        </w:rPr>
        <w:t>е</w:t>
      </w:r>
      <w:r w:rsidRPr="00070C24">
        <w:rPr>
          <w:rFonts w:ascii="Times New Roman" w:hAnsi="Times New Roman"/>
          <w:sz w:val="24"/>
          <w:szCs w:val="24"/>
          <w:lang w:val="ru-RU"/>
        </w:rPr>
        <w:t>мому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-триггеру, имеющему асинхронные </w:t>
      </w:r>
      <w:r w:rsidRPr="00070C24">
        <w:rPr>
          <w:rFonts w:ascii="Times New Roman" w:hAnsi="Times New Roman"/>
          <w:sz w:val="24"/>
          <w:szCs w:val="24"/>
          <w:lang w:val="en-US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(вход сверху условного обозначения) и </w:t>
      </w:r>
      <w:r w:rsidRPr="00070C24">
        <w:rPr>
          <w:rFonts w:ascii="Times New Roman" w:hAnsi="Times New Roman"/>
          <w:sz w:val="24"/>
          <w:szCs w:val="24"/>
          <w:lang w:val="en-US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(вход снизу условного об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значения) входы с активными нулями и принимающему сигнал с входа 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при наличии на входе синхронизации н</w:t>
      </w:r>
      <w:r w:rsidRPr="00070C24">
        <w:rPr>
          <w:rFonts w:ascii="Times New Roman" w:hAnsi="Times New Roman"/>
          <w:sz w:val="24"/>
          <w:szCs w:val="24"/>
          <w:lang w:val="ru-RU"/>
        </w:rPr>
        <w:t>а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растающего фронта. 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</w:rPr>
        <w:object w:dxaOrig="8974" w:dyaOrig="3228">
          <v:shape id="_x0000_i1029" type="#_x0000_t75" style="width:448.5pt;height:161.25pt" o:ole="">
            <v:imagedata r:id="rId13" o:title=""/>
          </v:shape>
          <o:OLEObject Type="Embed" ProgID="Visio.Drawing.11" ShapeID="_x0000_i1029" DrawAspect="Content" ObjectID="_1713201336" r:id="rId14"/>
        </w:objec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Рис. 23. Условные обозначения 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-триггера микросхемы К155ТМ2 (а), </w:t>
      </w:r>
    </w:p>
    <w:p w:rsidR="0055718F" w:rsidRPr="00070C24" w:rsidRDefault="0055718F" w:rsidP="0055718F">
      <w:pPr>
        <w:pStyle w:val="a4"/>
        <w:ind w:left="708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иностранного эквивалента 7474 (б), модель исследуемого триггера (в)  и временные диаграммы работы 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На рисунке 24 предложены условные обозначения </w:t>
      </w:r>
      <w:r w:rsidRPr="00070C24">
        <w:rPr>
          <w:rFonts w:ascii="Times New Roman" w:hAnsi="Times New Roman"/>
          <w:sz w:val="24"/>
          <w:szCs w:val="24"/>
          <w:lang w:val="en-US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-триггера микр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>схемы К155ТВ1 (а), модели микросхемы иностранного аналога 74</w:t>
      </w:r>
      <w:r w:rsidRPr="00070C24">
        <w:rPr>
          <w:rFonts w:ascii="Times New Roman" w:hAnsi="Times New Roman"/>
          <w:sz w:val="24"/>
          <w:szCs w:val="24"/>
          <w:lang w:val="en-US"/>
        </w:rPr>
        <w:t>LS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72 (б) и модели </w:t>
      </w:r>
      <w:r w:rsidRPr="00070C24">
        <w:rPr>
          <w:rFonts w:ascii="Times New Roman" w:hAnsi="Times New Roman"/>
          <w:sz w:val="24"/>
          <w:szCs w:val="24"/>
          <w:lang w:val="en-US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-триггера (в), не привязанной к конкретной серии элементов и имеющей в отличи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и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от упомянутых микросхем по одному входу </w:t>
      </w:r>
      <w:r w:rsidRPr="00070C24">
        <w:rPr>
          <w:rFonts w:ascii="Times New Roman" w:hAnsi="Times New Roman"/>
          <w:sz w:val="24"/>
          <w:szCs w:val="24"/>
          <w:lang w:val="en-US"/>
        </w:rPr>
        <w:t>J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070C24">
        <w:rPr>
          <w:rFonts w:ascii="Times New Roman" w:hAnsi="Times New Roman"/>
          <w:sz w:val="24"/>
          <w:szCs w:val="24"/>
          <w:lang w:val="en-US"/>
        </w:rPr>
        <w:t>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. Если в микросхемах К155ТВ1 и 7472 используются для подачи сигналов не все три входа </w:t>
      </w:r>
      <w:r w:rsidRPr="00070C24">
        <w:rPr>
          <w:rFonts w:ascii="Times New Roman" w:hAnsi="Times New Roman"/>
          <w:sz w:val="24"/>
          <w:szCs w:val="24"/>
          <w:lang w:val="en-US"/>
        </w:rPr>
        <w:t>J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или три входа </w:t>
      </w:r>
      <w:r w:rsidRPr="00070C24">
        <w:rPr>
          <w:rFonts w:ascii="Times New Roman" w:hAnsi="Times New Roman"/>
          <w:sz w:val="24"/>
          <w:szCs w:val="24"/>
          <w:lang w:val="en-US"/>
        </w:rPr>
        <w:t>K</w:t>
      </w:r>
      <w:r w:rsidRPr="00070C24">
        <w:rPr>
          <w:rFonts w:ascii="Times New Roman" w:hAnsi="Times New Roman"/>
          <w:sz w:val="24"/>
          <w:szCs w:val="24"/>
          <w:lang w:val="ru-RU"/>
        </w:rPr>
        <w:t>, то на св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>бодные входы необходимо подать уровень логической единицы. Асинхронные входы обладают максимальным приор</w:t>
      </w:r>
      <w:r w:rsidRPr="00070C24">
        <w:rPr>
          <w:rFonts w:ascii="Times New Roman" w:hAnsi="Times New Roman"/>
          <w:sz w:val="24"/>
          <w:szCs w:val="24"/>
          <w:lang w:val="ru-RU"/>
        </w:rPr>
        <w:t>и</w:t>
      </w:r>
      <w:r w:rsidRPr="00070C24">
        <w:rPr>
          <w:rFonts w:ascii="Times New Roman" w:hAnsi="Times New Roman"/>
          <w:sz w:val="24"/>
          <w:szCs w:val="24"/>
          <w:lang w:val="ru-RU"/>
        </w:rPr>
        <w:t>тетом. То есть подача активного сигнала на один из асинхронных входов должна приводить к блокировке синхронных вх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дов. 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</w:rPr>
        <w:object w:dxaOrig="8433" w:dyaOrig="3900">
          <v:shape id="_x0000_i1030" type="#_x0000_t75" style="width:394.5pt;height:182.25pt" o:ole="">
            <v:imagedata r:id="rId15" o:title=""/>
          </v:shape>
          <o:OLEObject Type="Embed" ProgID="Visio.Drawing.11" ShapeID="_x0000_i1030" DrawAspect="Content" ObjectID="_1713201337" r:id="rId16"/>
        </w:objec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55718F" w:rsidRPr="00070C24" w:rsidRDefault="0055718F" w:rsidP="0055718F">
      <w:pPr>
        <w:pStyle w:val="a4"/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Рис. 24. Условные обозначения </w:t>
      </w:r>
      <w:r w:rsidRPr="00070C24">
        <w:rPr>
          <w:rFonts w:ascii="Times New Roman" w:hAnsi="Times New Roman"/>
          <w:sz w:val="24"/>
          <w:szCs w:val="24"/>
          <w:lang w:val="en-US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-триггера микросхемы К155ТВ1 (а), 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>ин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>странного эквивалента 7472 (б) и модели исследуемого триггера (в)</w:t>
      </w:r>
    </w:p>
    <w:p w:rsidR="0055718F" w:rsidRPr="00070C24" w:rsidRDefault="0055718F" w:rsidP="0055718F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Упомянутые </w:t>
      </w:r>
      <w:r w:rsidRPr="00070C24">
        <w:rPr>
          <w:rFonts w:ascii="Times New Roman" w:hAnsi="Times New Roman"/>
          <w:sz w:val="24"/>
          <w:szCs w:val="24"/>
          <w:lang w:val="en-US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-триггеры построены как двухступенчатые, то есть при </w:t>
      </w:r>
      <w:r w:rsidRPr="00070C24">
        <w:rPr>
          <w:rFonts w:ascii="Times New Roman" w:hAnsi="Times New Roman"/>
          <w:sz w:val="24"/>
          <w:szCs w:val="24"/>
          <w:lang w:val="en-US"/>
        </w:rPr>
        <w:t>C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=1 происходит запись информации с входов </w:t>
      </w:r>
      <w:r w:rsidRPr="00070C24">
        <w:rPr>
          <w:rFonts w:ascii="Times New Roman" w:hAnsi="Times New Roman"/>
          <w:sz w:val="24"/>
          <w:szCs w:val="24"/>
          <w:lang w:val="en-US"/>
        </w:rPr>
        <w:t>J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070C24">
        <w:rPr>
          <w:rFonts w:ascii="Times New Roman" w:hAnsi="Times New Roman"/>
          <w:sz w:val="24"/>
          <w:szCs w:val="24"/>
          <w:lang w:val="en-US"/>
        </w:rPr>
        <w:t>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в первый триггер (первая ступень), а с переходом синхросигнала в нулевое состояние происходит перепись информации с первого триггера во второй, который является выходным. То есть на выходах триггера наблюдается изменение состояния после прихода спадающего фронта синхросигнала при </w:t>
      </w:r>
      <w:r w:rsidRPr="00070C24">
        <w:rPr>
          <w:rFonts w:ascii="Times New Roman" w:hAnsi="Times New Roman"/>
          <w:sz w:val="24"/>
          <w:szCs w:val="24"/>
          <w:lang w:val="en-US"/>
        </w:rPr>
        <w:t>C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=0.  </w:t>
      </w:r>
    </w:p>
    <w:p w:rsidR="0055718F" w:rsidRPr="00070C24" w:rsidRDefault="0055718F" w:rsidP="0055718F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070C24">
        <w:rPr>
          <w:rFonts w:ascii="Times New Roman" w:hAnsi="Times New Roman"/>
          <w:szCs w:val="24"/>
          <w:lang w:val="ru-RU"/>
        </w:rPr>
        <w:tab/>
        <w:t>Задание для подготовки к выполнению лабораторной работы</w:t>
      </w:r>
    </w:p>
    <w:p w:rsidR="0055718F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Изучить теоретический материал по лекциям и рекомендованной лит</w:t>
      </w:r>
      <w:r w:rsidRPr="00070C24">
        <w:rPr>
          <w:rFonts w:ascii="Times New Roman" w:hAnsi="Times New Roman"/>
          <w:sz w:val="24"/>
          <w:szCs w:val="24"/>
          <w:lang w:val="ru-RU"/>
        </w:rPr>
        <w:t>е</w:t>
      </w:r>
      <w:r w:rsidRPr="00070C24">
        <w:rPr>
          <w:rFonts w:ascii="Times New Roman" w:hAnsi="Times New Roman"/>
          <w:sz w:val="24"/>
          <w:szCs w:val="24"/>
          <w:lang w:val="ru-RU"/>
        </w:rPr>
        <w:t>ратуре (страницы с  55 по 89 конспекта лекций [</w:t>
      </w:r>
      <w:proofErr w:type="spellStart"/>
      <w:r w:rsidRPr="00070C24">
        <w:rPr>
          <w:rFonts w:ascii="Times New Roman" w:hAnsi="Times New Roman"/>
          <w:sz w:val="24"/>
          <w:szCs w:val="24"/>
          <w:lang w:val="ru-RU"/>
        </w:rPr>
        <w:t>Л.А.Брякин</w:t>
      </w:r>
      <w:proofErr w:type="spellEnd"/>
      <w:r w:rsidRPr="00070C24">
        <w:rPr>
          <w:rFonts w:ascii="Times New Roman" w:hAnsi="Times New Roman"/>
          <w:sz w:val="24"/>
          <w:szCs w:val="24"/>
          <w:lang w:val="ru-RU"/>
        </w:rPr>
        <w:t>.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Основы </w:t>
      </w:r>
      <w:proofErr w:type="spellStart"/>
      <w:r w:rsidRPr="00070C24">
        <w:rPr>
          <w:rFonts w:ascii="Times New Roman" w:hAnsi="Times New Roman"/>
          <w:sz w:val="24"/>
          <w:szCs w:val="24"/>
          <w:lang w:val="ru-RU"/>
        </w:rPr>
        <w:t>схемотехники</w:t>
      </w:r>
      <w:proofErr w:type="spellEnd"/>
      <w:r w:rsidRPr="00070C24">
        <w:rPr>
          <w:rFonts w:ascii="Times New Roman" w:hAnsi="Times New Roman"/>
          <w:sz w:val="24"/>
          <w:szCs w:val="24"/>
          <w:lang w:val="ru-RU"/>
        </w:rPr>
        <w:t xml:space="preserve"> цифр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вых устройств: конспект лекций. – Пенза: Изд. </w:t>
      </w:r>
      <w:proofErr w:type="spellStart"/>
      <w:r w:rsidRPr="00070C24">
        <w:rPr>
          <w:rFonts w:ascii="Times New Roman" w:hAnsi="Times New Roman"/>
          <w:sz w:val="24"/>
          <w:szCs w:val="24"/>
          <w:lang w:val="ru-RU"/>
        </w:rPr>
        <w:t>Пенз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.г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>ос</w:t>
      </w:r>
      <w:proofErr w:type="spellEnd"/>
      <w:r w:rsidRPr="00070C24">
        <w:rPr>
          <w:rFonts w:ascii="Times New Roman" w:hAnsi="Times New Roman"/>
          <w:sz w:val="24"/>
          <w:szCs w:val="24"/>
          <w:lang w:val="ru-RU"/>
        </w:rPr>
        <w:t>. ун-та, 2006. – 104 стр.]). Сост</w:t>
      </w:r>
      <w:r w:rsidRPr="00070C24">
        <w:rPr>
          <w:rFonts w:ascii="Times New Roman" w:hAnsi="Times New Roman"/>
          <w:sz w:val="24"/>
          <w:szCs w:val="24"/>
          <w:lang w:val="ru-RU"/>
        </w:rPr>
        <w:t>а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вить временные диаграммы изучаемых триггеров с учётом номера варианта, таблицы 11 и рисунка входных сигналов (рис. 25) при изучении работы триггеров в статике (входные информационные сигналы формируются 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с помощью </w:t>
      </w:r>
      <w:r w:rsidR="000D566E" w:rsidRPr="00070C24">
        <w:rPr>
          <w:rFonts w:ascii="Times New Roman" w:hAnsi="Times New Roman"/>
          <w:sz w:val="24"/>
          <w:szCs w:val="24"/>
          <w:lang w:val="ru-RU"/>
        </w:rPr>
        <w:t>клавиатуры</w:t>
      </w:r>
      <w:r w:rsidRPr="00070C24">
        <w:rPr>
          <w:rFonts w:ascii="Times New Roman" w:hAnsi="Times New Roman"/>
          <w:sz w:val="24"/>
          <w:szCs w:val="24"/>
          <w:lang w:val="ru-RU"/>
        </w:rPr>
        <w:t>, а синхронизиру</w:t>
      </w:r>
      <w:r w:rsidRPr="00070C24">
        <w:rPr>
          <w:rFonts w:ascii="Times New Roman" w:hAnsi="Times New Roman"/>
          <w:sz w:val="24"/>
          <w:szCs w:val="24"/>
          <w:lang w:val="ru-RU"/>
        </w:rPr>
        <w:t>ю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щие сигналы с помощью </w:t>
      </w:r>
      <w:r w:rsidRPr="00070C24">
        <w:rPr>
          <w:rFonts w:ascii="Times New Roman" w:hAnsi="Times New Roman"/>
          <w:sz w:val="24"/>
          <w:szCs w:val="24"/>
          <w:lang w:val="ru-RU"/>
        </w:rPr>
        <w:t>переключателя С3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при работе на сте</w:t>
      </w:r>
      <w:r w:rsidRPr="00070C24">
        <w:rPr>
          <w:rFonts w:ascii="Times New Roman" w:hAnsi="Times New Roman"/>
          <w:sz w:val="24"/>
          <w:szCs w:val="24"/>
          <w:lang w:val="ru-RU"/>
        </w:rPr>
        <w:t>н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де). </w:t>
      </w:r>
    </w:p>
    <w:p w:rsidR="0055718F" w:rsidRPr="00070C24" w:rsidRDefault="0055718F" w:rsidP="0055718F">
      <w:pPr>
        <w:jc w:val="center"/>
        <w:rPr>
          <w:rFonts w:ascii="Times New Roman" w:hAnsi="Times New Roman"/>
          <w:sz w:val="24"/>
          <w:szCs w:val="24"/>
        </w:rPr>
      </w:pPr>
      <w:r w:rsidRPr="00070C24">
        <w:rPr>
          <w:rFonts w:ascii="Times New Roman" w:hAnsi="Times New Roman"/>
          <w:sz w:val="24"/>
          <w:szCs w:val="24"/>
        </w:rPr>
        <w:object w:dxaOrig="2247" w:dyaOrig="1774">
          <v:shape id="_x0000_i1031" type="#_x0000_t75" style="width:246pt;height:193.5pt" o:ole="">
            <v:imagedata r:id="rId17" o:title=""/>
          </v:shape>
          <o:OLEObject Type="Embed" ProgID="Visio.Drawing.11" ShapeID="_x0000_i1031" DrawAspect="Content" ObjectID="_1713201338" r:id="rId18"/>
        </w:object>
      </w:r>
    </w:p>
    <w:p w:rsidR="0055718F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>Рис. 25. Временные диаграммы вспомогательных си</w:t>
      </w:r>
      <w:r w:rsidRPr="00070C24">
        <w:rPr>
          <w:rFonts w:ascii="Times New Roman" w:hAnsi="Times New Roman"/>
          <w:sz w:val="24"/>
          <w:szCs w:val="24"/>
          <w:lang w:val="ru-RU"/>
        </w:rPr>
        <w:t>г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налов </w:t>
      </w:r>
    </w:p>
    <w:p w:rsidR="002A119D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</w:r>
    </w:p>
    <w:p w:rsidR="0055718F" w:rsidRPr="00070C24" w:rsidRDefault="0055718F" w:rsidP="002A119D">
      <w:pPr>
        <w:pStyle w:val="21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Таблица 11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297"/>
        <w:gridCol w:w="616"/>
        <w:gridCol w:w="2150"/>
      </w:tblGrid>
      <w:tr w:rsidR="00070C24" w:rsidRPr="00070C24" w:rsidTr="002A119D">
        <w:trPr>
          <w:jc w:val="center"/>
        </w:trPr>
        <w:tc>
          <w:tcPr>
            <w:tcW w:w="828" w:type="dxa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№ вар.</w:t>
            </w: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Входные сигналы</w:t>
            </w:r>
          </w:p>
        </w:tc>
        <w:tc>
          <w:tcPr>
            <w:tcW w:w="406" w:type="dxa"/>
            <w:shd w:val="clear" w:color="auto" w:fill="auto"/>
          </w:tcPr>
          <w:p w:rsidR="002A119D" w:rsidRPr="00070C24" w:rsidRDefault="002A119D" w:rsidP="008E1F78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№ вар.</w:t>
            </w: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Входные сигналы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S=D=J=a</w:t>
            </w:r>
          </w:p>
        </w:tc>
        <w:tc>
          <w:tcPr>
            <w:tcW w:w="406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S=D=J=e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R=K=b</w:t>
            </w:r>
          </w:p>
        </w:tc>
        <w:tc>
          <w:tcPr>
            <w:tcW w:w="406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R=K=b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 =J=a</w:t>
            </w:r>
          </w:p>
        </w:tc>
        <w:tc>
          <w:tcPr>
            <w:tcW w:w="406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 =J=d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R=K=D=d</w:t>
            </w:r>
          </w:p>
        </w:tc>
        <w:tc>
          <w:tcPr>
            <w:tcW w:w="406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R=K=D=e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S=J=e</w:t>
            </w:r>
          </w:p>
        </w:tc>
        <w:tc>
          <w:tcPr>
            <w:tcW w:w="406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S=D=J=e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R=K=D=a</w:t>
            </w:r>
          </w:p>
        </w:tc>
        <w:tc>
          <w:tcPr>
            <w:tcW w:w="406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R=K=f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S=D=J=f</w:t>
            </w:r>
          </w:p>
        </w:tc>
        <w:tc>
          <w:tcPr>
            <w:tcW w:w="406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S=D=J=f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R=K=a</w:t>
            </w:r>
          </w:p>
        </w:tc>
        <w:tc>
          <w:tcPr>
            <w:tcW w:w="406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R=K=g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S=D=J=g</w:t>
            </w:r>
          </w:p>
        </w:tc>
        <w:tc>
          <w:tcPr>
            <w:tcW w:w="406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S=D=J=g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R=K=a</w:t>
            </w:r>
          </w:p>
        </w:tc>
        <w:tc>
          <w:tcPr>
            <w:tcW w:w="406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R=K=e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S=D=J=b</w:t>
            </w:r>
          </w:p>
        </w:tc>
        <w:tc>
          <w:tcPr>
            <w:tcW w:w="406" w:type="dxa"/>
            <w:vMerge w:val="restart"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S=D=J=f</w:t>
            </w:r>
          </w:p>
        </w:tc>
      </w:tr>
      <w:tr w:rsidR="00070C24" w:rsidRPr="00070C24" w:rsidTr="002A119D">
        <w:trPr>
          <w:jc w:val="center"/>
        </w:trPr>
        <w:tc>
          <w:tcPr>
            <w:tcW w:w="828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R=K=d</w:t>
            </w:r>
          </w:p>
        </w:tc>
        <w:tc>
          <w:tcPr>
            <w:tcW w:w="406" w:type="dxa"/>
            <w:vMerge/>
            <w:shd w:val="clear" w:color="auto" w:fill="auto"/>
          </w:tcPr>
          <w:p w:rsidR="002A119D" w:rsidRPr="00070C24" w:rsidRDefault="002A119D" w:rsidP="00BB1533">
            <w:pPr>
              <w:pStyle w:val="21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0" w:type="dxa"/>
            <w:shd w:val="clear" w:color="auto" w:fill="auto"/>
          </w:tcPr>
          <w:p w:rsidR="002A119D" w:rsidRPr="00070C24" w:rsidRDefault="002A119D" w:rsidP="00BB15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70C24">
              <w:rPr>
                <w:rFonts w:ascii="Times New Roman" w:hAnsi="Times New Roman"/>
                <w:sz w:val="24"/>
                <w:szCs w:val="24"/>
                <w:lang w:val="en-US"/>
              </w:rPr>
              <w:t>R=K=b</w:t>
            </w:r>
          </w:p>
        </w:tc>
      </w:tr>
    </w:tbl>
    <w:p w:rsidR="0055718F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0D566E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Сигнал «</w:t>
      </w:r>
      <w:r w:rsidRPr="00070C24">
        <w:rPr>
          <w:rFonts w:ascii="Times New Roman" w:hAnsi="Times New Roman"/>
          <w:sz w:val="24"/>
          <w:szCs w:val="24"/>
          <w:lang w:val="en-US"/>
        </w:rPr>
        <w:t>c</w:t>
      </w:r>
      <w:r w:rsidRPr="00070C24">
        <w:rPr>
          <w:rFonts w:ascii="Times New Roman" w:hAnsi="Times New Roman"/>
          <w:sz w:val="24"/>
          <w:szCs w:val="24"/>
          <w:lang w:val="ru-RU"/>
        </w:rPr>
        <w:t>» используется в качестве синхросигнала в синхронных триггерах, а остальные сигналы используются в качестве информационных при п</w:t>
      </w:r>
      <w:r w:rsidRPr="00070C24">
        <w:rPr>
          <w:rFonts w:ascii="Times New Roman" w:hAnsi="Times New Roman"/>
          <w:sz w:val="24"/>
          <w:szCs w:val="24"/>
          <w:lang w:val="ru-RU"/>
        </w:rPr>
        <w:t>о</w:t>
      </w:r>
      <w:r w:rsidRPr="00070C24">
        <w:rPr>
          <w:rFonts w:ascii="Times New Roman" w:hAnsi="Times New Roman"/>
          <w:sz w:val="24"/>
          <w:szCs w:val="24"/>
          <w:lang w:val="ru-RU"/>
        </w:rPr>
        <w:t>строении поведения изучаемых триггеров.</w:t>
      </w:r>
    </w:p>
    <w:p w:rsidR="0055718F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ab/>
        <w:t>Для каждого пункта в отчёте записать задание с учётом номера бриг</w:t>
      </w:r>
      <w:r w:rsidRPr="00070C24">
        <w:rPr>
          <w:rFonts w:ascii="Times New Roman" w:hAnsi="Times New Roman"/>
          <w:sz w:val="24"/>
          <w:szCs w:val="24"/>
          <w:lang w:val="ru-RU"/>
        </w:rPr>
        <w:t>а</w:t>
      </w:r>
      <w:r w:rsidRPr="00070C24">
        <w:rPr>
          <w:rFonts w:ascii="Times New Roman" w:hAnsi="Times New Roman"/>
          <w:sz w:val="24"/>
          <w:szCs w:val="24"/>
          <w:lang w:val="ru-RU"/>
        </w:rPr>
        <w:t>ды, предложить схемы изучаемых триггеров, таблицы переходов, определить запрещённые комбинации входных сигналов, если они есть, построить вр</w:t>
      </w:r>
      <w:r w:rsidRPr="00070C24">
        <w:rPr>
          <w:rFonts w:ascii="Times New Roman" w:hAnsi="Times New Roman"/>
          <w:sz w:val="24"/>
          <w:szCs w:val="24"/>
          <w:lang w:val="ru-RU"/>
        </w:rPr>
        <w:t>е</w:t>
      </w:r>
      <w:r w:rsidRPr="00070C24">
        <w:rPr>
          <w:rFonts w:ascii="Times New Roman" w:hAnsi="Times New Roman"/>
          <w:sz w:val="24"/>
          <w:szCs w:val="24"/>
          <w:lang w:val="ru-RU"/>
        </w:rPr>
        <w:t>менные диаграммы в статике, описать особенности работы тригг</w:t>
      </w:r>
      <w:r w:rsidRPr="00070C24">
        <w:rPr>
          <w:rFonts w:ascii="Times New Roman" w:hAnsi="Times New Roman"/>
          <w:sz w:val="24"/>
          <w:szCs w:val="24"/>
          <w:lang w:val="ru-RU"/>
        </w:rPr>
        <w:t>е</w:t>
      </w:r>
      <w:r w:rsidRPr="00070C24">
        <w:rPr>
          <w:rFonts w:ascii="Times New Roman" w:hAnsi="Times New Roman"/>
          <w:sz w:val="24"/>
          <w:szCs w:val="24"/>
          <w:lang w:val="ru-RU"/>
        </w:rPr>
        <w:t>ров.</w:t>
      </w:r>
    </w:p>
    <w:p w:rsidR="0055718F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5718F" w:rsidRPr="00070C24" w:rsidRDefault="0055718F" w:rsidP="0055718F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070C24">
        <w:rPr>
          <w:rFonts w:ascii="Times New Roman" w:hAnsi="Times New Roman"/>
          <w:szCs w:val="24"/>
          <w:lang w:val="ru-RU"/>
        </w:rPr>
        <w:tab/>
        <w:t>Порядок выполнения работы</w:t>
      </w:r>
    </w:p>
    <w:p w:rsidR="000D566E" w:rsidRPr="00070C24" w:rsidRDefault="000D566E" w:rsidP="000D566E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070C24">
        <w:rPr>
          <w:rFonts w:ascii="Times New Roman" w:hAnsi="Times New Roman"/>
          <w:szCs w:val="24"/>
          <w:lang w:val="ru-RU"/>
        </w:rPr>
        <w:tab/>
        <w:t>Работа со стендом</w:t>
      </w:r>
    </w:p>
    <w:p w:rsidR="0055718F" w:rsidRPr="00070C24" w:rsidRDefault="0055718F" w:rsidP="0055718F">
      <w:pPr>
        <w:ind w:firstLine="708"/>
        <w:rPr>
          <w:rFonts w:ascii="Times New Roman" w:hAnsi="Times New Roman"/>
          <w:b/>
          <w:sz w:val="24"/>
          <w:szCs w:val="24"/>
        </w:rPr>
      </w:pPr>
      <w:r w:rsidRPr="00070C24">
        <w:rPr>
          <w:rFonts w:ascii="Times New Roman" w:hAnsi="Times New Roman"/>
          <w:b/>
          <w:sz w:val="24"/>
          <w:szCs w:val="24"/>
        </w:rPr>
        <w:t xml:space="preserve">1. Изучение работы </w:t>
      </w:r>
      <w:proofErr w:type="gramStart"/>
      <w:r w:rsidRPr="00070C24">
        <w:rPr>
          <w:rFonts w:ascii="Times New Roman" w:hAnsi="Times New Roman"/>
          <w:b/>
          <w:sz w:val="24"/>
          <w:szCs w:val="24"/>
        </w:rPr>
        <w:t>асинхронного</w:t>
      </w:r>
      <w:proofErr w:type="gramEnd"/>
      <w:r w:rsidRPr="00070C24">
        <w:rPr>
          <w:rFonts w:ascii="Times New Roman" w:hAnsi="Times New Roman"/>
          <w:b/>
          <w:sz w:val="24"/>
          <w:szCs w:val="24"/>
        </w:rPr>
        <w:t xml:space="preserve"> </w:t>
      </w:r>
      <w:r w:rsidRPr="00070C24">
        <w:rPr>
          <w:rFonts w:ascii="Times New Roman" w:hAnsi="Times New Roman"/>
          <w:b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b/>
          <w:sz w:val="24"/>
          <w:szCs w:val="24"/>
        </w:rPr>
        <w:t>-триггера</w:t>
      </w:r>
      <w:r w:rsidR="000D566E" w:rsidRPr="00070C24">
        <w:rPr>
          <w:rFonts w:ascii="Times New Roman" w:hAnsi="Times New Roman"/>
          <w:b/>
          <w:sz w:val="24"/>
          <w:szCs w:val="24"/>
        </w:rPr>
        <w:t xml:space="preserve"> </w:t>
      </w:r>
      <w:r w:rsidR="000D566E" w:rsidRPr="00070C24">
        <w:rPr>
          <w:rFonts w:ascii="Times New Roman" w:hAnsi="Times New Roman"/>
          <w:b/>
          <w:sz w:val="24"/>
          <w:szCs w:val="24"/>
        </w:rPr>
        <w:t>в статике</w:t>
      </w:r>
      <w:r w:rsidRPr="00070C24">
        <w:rPr>
          <w:rFonts w:ascii="Times New Roman" w:hAnsi="Times New Roman"/>
          <w:b/>
          <w:sz w:val="24"/>
          <w:szCs w:val="24"/>
        </w:rPr>
        <w:t>.</w:t>
      </w:r>
    </w:p>
    <w:p w:rsidR="0055718F" w:rsidRPr="00070C24" w:rsidRDefault="003F37B1" w:rsidP="0055718F">
      <w:pPr>
        <w:pStyle w:val="21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1.1. 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Соберите  асинхронный </w:t>
      </w:r>
      <w:r w:rsidR="0055718F" w:rsidRPr="00070C24">
        <w:rPr>
          <w:rFonts w:ascii="Times New Roman" w:hAnsi="Times New Roman"/>
          <w:sz w:val="24"/>
          <w:szCs w:val="24"/>
        </w:rPr>
        <w:t>RS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- триггер на элементах </w:t>
      </w:r>
      <w:proofErr w:type="gramStart"/>
      <w:r w:rsidR="0055718F" w:rsidRPr="00070C24">
        <w:rPr>
          <w:rFonts w:ascii="Times New Roman" w:hAnsi="Times New Roman"/>
          <w:sz w:val="24"/>
          <w:szCs w:val="24"/>
          <w:lang w:val="ru-RU"/>
        </w:rPr>
        <w:t>И-НЕ</w:t>
      </w:r>
      <w:proofErr w:type="gramEnd"/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(см. рис. 21,а), фо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>р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мируя информационные сигналы </w:t>
      </w:r>
      <w:r w:rsidR="0055718F" w:rsidRPr="00070C24">
        <w:rPr>
          <w:rFonts w:ascii="Times New Roman" w:hAnsi="Times New Roman"/>
          <w:sz w:val="24"/>
          <w:szCs w:val="24"/>
        </w:rPr>
        <w:t>R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="0055718F" w:rsidRPr="00070C24">
        <w:rPr>
          <w:rFonts w:ascii="Times New Roman" w:hAnsi="Times New Roman"/>
          <w:sz w:val="24"/>
          <w:szCs w:val="24"/>
        </w:rPr>
        <w:t>S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с использованием </w:t>
      </w:r>
      <w:r w:rsidR="000D566E" w:rsidRPr="00070C24">
        <w:rPr>
          <w:rFonts w:ascii="Times New Roman" w:hAnsi="Times New Roman"/>
          <w:sz w:val="24"/>
          <w:szCs w:val="24"/>
          <w:lang w:val="ru-RU"/>
        </w:rPr>
        <w:t>клавиатуры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, а для индикации состояний выходных сигналов триггера используя светодиодные индикаторы. Проверьте функционирование триггера и составьте таблицу переходов. 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Обратить внимание на запрещенную комбинацию входных сигналов. К к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а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ким уровням она приводит на выходах триггера? Объясните в отчёте наблюдаемые на выходах сигналы. Проверьте функционирование триггера с помощью вр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е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менных диаграмм, построенных для данного триггера в процессе подготовки к лабор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а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торной работе, убедиться в правильности построенных диаграмм.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55718F" w:rsidRPr="00070C24" w:rsidRDefault="000D566E" w:rsidP="0055718F">
      <w:pPr>
        <w:pStyle w:val="21"/>
        <w:ind w:left="0" w:firstLine="708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1.2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Соберите асинхронный </w:t>
      </w:r>
      <w:r w:rsidRPr="00070C24">
        <w:rPr>
          <w:rFonts w:ascii="Times New Roman" w:hAnsi="Times New Roman"/>
          <w:sz w:val="24"/>
          <w:szCs w:val="24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 триггер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элементах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И</w:t>
      </w:r>
      <w:r w:rsidRPr="00070C24">
        <w:rPr>
          <w:rFonts w:ascii="Times New Roman" w:hAnsi="Times New Roman"/>
          <w:sz w:val="24"/>
          <w:szCs w:val="24"/>
          <w:lang w:val="ru-RU"/>
        </w:rPr>
        <w:t>ЛИ</w:t>
      </w:r>
      <w:r w:rsidRPr="00070C24">
        <w:rPr>
          <w:rFonts w:ascii="Times New Roman" w:hAnsi="Times New Roman"/>
          <w:sz w:val="24"/>
          <w:szCs w:val="24"/>
          <w:lang w:val="ru-RU"/>
        </w:rPr>
        <w:t>-НЕ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исследуйте его работу аналогично заданию п. 1.1.</w:t>
      </w:r>
    </w:p>
    <w:p w:rsidR="0055718F" w:rsidRPr="00070C24" w:rsidRDefault="0055718F" w:rsidP="0055718F">
      <w:pPr>
        <w:rPr>
          <w:rFonts w:ascii="Times New Roman" w:hAnsi="Times New Roman"/>
          <w:sz w:val="24"/>
          <w:szCs w:val="24"/>
        </w:rPr>
      </w:pPr>
    </w:p>
    <w:p w:rsidR="0055718F" w:rsidRPr="00070C24" w:rsidRDefault="0055718F" w:rsidP="0055718F">
      <w:pPr>
        <w:ind w:firstLine="708"/>
        <w:rPr>
          <w:rFonts w:ascii="Times New Roman" w:hAnsi="Times New Roman"/>
          <w:b/>
          <w:sz w:val="24"/>
          <w:szCs w:val="24"/>
        </w:rPr>
      </w:pPr>
      <w:r w:rsidRPr="00070C24">
        <w:rPr>
          <w:rFonts w:ascii="Times New Roman" w:hAnsi="Times New Roman"/>
          <w:b/>
          <w:sz w:val="24"/>
          <w:szCs w:val="24"/>
        </w:rPr>
        <w:t xml:space="preserve">2. Изучение работы </w:t>
      </w:r>
      <w:proofErr w:type="gramStart"/>
      <w:r w:rsidRPr="00070C24">
        <w:rPr>
          <w:rFonts w:ascii="Times New Roman" w:hAnsi="Times New Roman"/>
          <w:b/>
          <w:sz w:val="24"/>
          <w:szCs w:val="24"/>
        </w:rPr>
        <w:t>синхронного</w:t>
      </w:r>
      <w:proofErr w:type="gramEnd"/>
      <w:r w:rsidRPr="00070C24">
        <w:rPr>
          <w:rFonts w:ascii="Times New Roman" w:hAnsi="Times New Roman"/>
          <w:b/>
          <w:sz w:val="24"/>
          <w:szCs w:val="24"/>
        </w:rPr>
        <w:t xml:space="preserve"> </w:t>
      </w:r>
      <w:r w:rsidRPr="00070C24">
        <w:rPr>
          <w:rFonts w:ascii="Times New Roman" w:hAnsi="Times New Roman"/>
          <w:b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b/>
          <w:sz w:val="24"/>
          <w:szCs w:val="24"/>
        </w:rPr>
        <w:t>-триггера</w:t>
      </w:r>
      <w:r w:rsidR="002E2CD7" w:rsidRPr="00070C24">
        <w:rPr>
          <w:rFonts w:ascii="Times New Roman" w:hAnsi="Times New Roman"/>
          <w:b/>
          <w:sz w:val="24"/>
          <w:szCs w:val="24"/>
        </w:rPr>
        <w:t xml:space="preserve"> </w:t>
      </w:r>
      <w:r w:rsidR="002E2CD7" w:rsidRPr="00070C24">
        <w:rPr>
          <w:rFonts w:ascii="Times New Roman" w:hAnsi="Times New Roman"/>
          <w:b/>
          <w:sz w:val="24"/>
          <w:szCs w:val="24"/>
        </w:rPr>
        <w:t>в статике.</w:t>
      </w:r>
    </w:p>
    <w:p w:rsidR="0055718F" w:rsidRPr="00070C24" w:rsidRDefault="003F37B1" w:rsidP="003F37B1">
      <w:pPr>
        <w:pStyle w:val="21"/>
        <w:ind w:left="0" w:firstLine="708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2.1. </w:t>
      </w:r>
      <w:proofErr w:type="gramStart"/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Соберите синхронный </w:t>
      </w:r>
      <w:r w:rsidR="0055718F" w:rsidRPr="00070C24">
        <w:rPr>
          <w:rFonts w:ascii="Times New Roman" w:hAnsi="Times New Roman"/>
          <w:sz w:val="24"/>
          <w:szCs w:val="24"/>
        </w:rPr>
        <w:t>RS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-триггер на элементах И-НЕ (см. рис. 22), формируя информационные сигналы </w:t>
      </w:r>
      <w:r w:rsidR="0055718F" w:rsidRPr="00070C24">
        <w:rPr>
          <w:rFonts w:ascii="Times New Roman" w:hAnsi="Times New Roman"/>
          <w:sz w:val="24"/>
          <w:szCs w:val="24"/>
        </w:rPr>
        <w:t>R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="0055718F" w:rsidRPr="00070C24">
        <w:rPr>
          <w:rFonts w:ascii="Times New Roman" w:hAnsi="Times New Roman"/>
          <w:sz w:val="24"/>
          <w:szCs w:val="24"/>
        </w:rPr>
        <w:t>S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с использованием </w:t>
      </w:r>
      <w:r w:rsidRPr="00070C24">
        <w:rPr>
          <w:rFonts w:ascii="Times New Roman" w:hAnsi="Times New Roman"/>
          <w:sz w:val="24"/>
          <w:szCs w:val="24"/>
          <w:lang w:val="ru-RU"/>
        </w:rPr>
        <w:t>клавиатуры, а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синхросигнал С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- </w:t>
      </w:r>
      <w:r w:rsidRPr="00070C24">
        <w:rPr>
          <w:rFonts w:ascii="Times New Roman" w:hAnsi="Times New Roman"/>
          <w:sz w:val="24"/>
          <w:szCs w:val="24"/>
          <w:lang w:val="ru-RU"/>
        </w:rPr>
        <w:t>с помощью переключателя С3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>Д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ля индикации состояний 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входных и 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>выходных сигналов триггера использу</w:t>
      </w:r>
      <w:r w:rsidRPr="00070C24">
        <w:rPr>
          <w:rFonts w:ascii="Times New Roman" w:hAnsi="Times New Roman"/>
          <w:sz w:val="24"/>
          <w:szCs w:val="24"/>
          <w:lang w:val="ru-RU"/>
        </w:rPr>
        <w:t>йте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светодиодные индикаторы. 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Проверьте функционирование триггера по временным диаграммам, построенным при подготовке к занятию с учётом вар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и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анта и</w:t>
      </w:r>
      <w:r w:rsidRPr="00070C24">
        <w:rPr>
          <w:rFonts w:ascii="Times New Roman" w:hAnsi="Times New Roman"/>
          <w:i/>
          <w:sz w:val="24"/>
          <w:szCs w:val="24"/>
          <w:lang w:val="ru-RU"/>
        </w:rPr>
        <w:t>з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 xml:space="preserve"> таблицы 11, составьте таблицу переходов. Обратите внимание на запрещённую комбинацию  входных си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г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налов и на поведение триггера при этом.</w:t>
      </w:r>
    </w:p>
    <w:p w:rsidR="003F37B1" w:rsidRPr="00070C24" w:rsidRDefault="003F37B1" w:rsidP="003F37B1">
      <w:pPr>
        <w:pStyle w:val="21"/>
        <w:ind w:left="0" w:firstLine="708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2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.2. Соберите синхронный </w:t>
      </w:r>
      <w:r w:rsidRPr="00070C24">
        <w:rPr>
          <w:rFonts w:ascii="Times New Roman" w:hAnsi="Times New Roman"/>
          <w:sz w:val="24"/>
          <w:szCs w:val="24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 триггер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элементах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ИЛИ-НЕ и исследуйте его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работу аналогично заданию п. 2</w:t>
      </w:r>
      <w:r w:rsidRPr="00070C24">
        <w:rPr>
          <w:rFonts w:ascii="Times New Roman" w:hAnsi="Times New Roman"/>
          <w:sz w:val="24"/>
          <w:szCs w:val="24"/>
          <w:lang w:val="ru-RU"/>
        </w:rPr>
        <w:t>.1.</w:t>
      </w:r>
    </w:p>
    <w:p w:rsidR="003F37B1" w:rsidRPr="00070C24" w:rsidRDefault="003F37B1" w:rsidP="003F37B1">
      <w:pPr>
        <w:pStyle w:val="21"/>
        <w:ind w:left="0" w:firstLine="708"/>
        <w:jc w:val="both"/>
        <w:rPr>
          <w:rFonts w:ascii="Times New Roman" w:hAnsi="Times New Roman"/>
          <w:i/>
          <w:sz w:val="24"/>
          <w:szCs w:val="24"/>
          <w:lang w:val="ru-RU"/>
        </w:rPr>
      </w:pPr>
    </w:p>
    <w:p w:rsidR="0055718F" w:rsidRPr="00070C24" w:rsidRDefault="003F37B1" w:rsidP="0055718F">
      <w:pPr>
        <w:pStyle w:val="22"/>
        <w:ind w:left="0" w:firstLine="36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b/>
          <w:sz w:val="24"/>
          <w:szCs w:val="24"/>
          <w:lang w:val="ru-RU"/>
        </w:rPr>
        <w:t>Работа с компьютером</w:t>
      </w:r>
    </w:p>
    <w:p w:rsidR="0055718F" w:rsidRPr="00070C24" w:rsidRDefault="0055718F" w:rsidP="0055718F">
      <w:pPr>
        <w:ind w:firstLine="708"/>
        <w:rPr>
          <w:rFonts w:ascii="Times New Roman" w:hAnsi="Times New Roman"/>
          <w:b/>
          <w:sz w:val="24"/>
          <w:szCs w:val="24"/>
        </w:rPr>
      </w:pPr>
      <w:r w:rsidRPr="00070C24">
        <w:rPr>
          <w:rFonts w:ascii="Times New Roman" w:hAnsi="Times New Roman"/>
          <w:b/>
          <w:sz w:val="24"/>
          <w:szCs w:val="24"/>
        </w:rPr>
        <w:t xml:space="preserve">3. Изучение работы </w:t>
      </w:r>
      <w:proofErr w:type="gramStart"/>
      <w:r w:rsidRPr="00070C24">
        <w:rPr>
          <w:rFonts w:ascii="Times New Roman" w:hAnsi="Times New Roman"/>
          <w:b/>
          <w:sz w:val="24"/>
          <w:szCs w:val="24"/>
        </w:rPr>
        <w:t>двухступенчатого</w:t>
      </w:r>
      <w:proofErr w:type="gramEnd"/>
      <w:r w:rsidRPr="00070C24">
        <w:rPr>
          <w:rFonts w:ascii="Times New Roman" w:hAnsi="Times New Roman"/>
          <w:b/>
          <w:sz w:val="24"/>
          <w:szCs w:val="24"/>
        </w:rPr>
        <w:t xml:space="preserve"> синхронного </w:t>
      </w:r>
      <w:r w:rsidRPr="00070C24">
        <w:rPr>
          <w:rFonts w:ascii="Times New Roman" w:hAnsi="Times New Roman"/>
          <w:b/>
          <w:sz w:val="24"/>
          <w:szCs w:val="24"/>
          <w:lang w:val="en-US"/>
        </w:rPr>
        <w:t>RS</w:t>
      </w:r>
      <w:r w:rsidRPr="00070C24">
        <w:rPr>
          <w:rFonts w:ascii="Times New Roman" w:hAnsi="Times New Roman"/>
          <w:b/>
          <w:sz w:val="24"/>
          <w:szCs w:val="24"/>
        </w:rPr>
        <w:t>-триггера</w:t>
      </w:r>
      <w:r w:rsidR="002E2CD7" w:rsidRPr="00070C24">
        <w:rPr>
          <w:rFonts w:ascii="Times New Roman" w:hAnsi="Times New Roman"/>
          <w:b/>
          <w:sz w:val="24"/>
          <w:szCs w:val="24"/>
        </w:rPr>
        <w:t xml:space="preserve"> </w:t>
      </w:r>
      <w:r w:rsidR="002E2CD7" w:rsidRPr="00070C24">
        <w:rPr>
          <w:rFonts w:ascii="Times New Roman" w:hAnsi="Times New Roman"/>
          <w:b/>
          <w:sz w:val="24"/>
          <w:szCs w:val="24"/>
        </w:rPr>
        <w:t>в статике.</w:t>
      </w:r>
    </w:p>
    <w:p w:rsidR="0055718F" w:rsidRPr="00070C24" w:rsidRDefault="002E2CD7" w:rsidP="002E2CD7">
      <w:pPr>
        <w:pStyle w:val="21"/>
        <w:ind w:left="0" w:firstLine="708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3.1. 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>Соберите двухступенчатый</w:t>
      </w:r>
      <w:r w:rsidR="0055718F" w:rsidRPr="00070C2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синхронный </w:t>
      </w:r>
      <w:r w:rsidR="0055718F" w:rsidRPr="00070C24">
        <w:rPr>
          <w:rFonts w:ascii="Times New Roman" w:hAnsi="Times New Roman"/>
          <w:sz w:val="24"/>
          <w:szCs w:val="24"/>
        </w:rPr>
        <w:t>RS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-триггер на элементах И-НЕ (см. рис. 3.23 методички «Основы </w:t>
      </w:r>
      <w:proofErr w:type="spellStart"/>
      <w:r w:rsidR="0055718F" w:rsidRPr="00070C24">
        <w:rPr>
          <w:rFonts w:ascii="Times New Roman" w:hAnsi="Times New Roman"/>
          <w:sz w:val="24"/>
          <w:szCs w:val="24"/>
          <w:lang w:val="ru-RU"/>
        </w:rPr>
        <w:t>схемотехники</w:t>
      </w:r>
      <w:proofErr w:type="spellEnd"/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цифровых устройств», конспект лекций), 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lastRenderedPageBreak/>
        <w:t xml:space="preserve">формируя информационные сигналы </w:t>
      </w:r>
      <w:r w:rsidR="0055718F" w:rsidRPr="00070C24">
        <w:rPr>
          <w:rFonts w:ascii="Times New Roman" w:hAnsi="Times New Roman"/>
          <w:sz w:val="24"/>
          <w:szCs w:val="24"/>
        </w:rPr>
        <w:t>R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="0055718F" w:rsidRPr="00070C24">
        <w:rPr>
          <w:rFonts w:ascii="Times New Roman" w:hAnsi="Times New Roman"/>
          <w:sz w:val="24"/>
          <w:szCs w:val="24"/>
        </w:rPr>
        <w:t>S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и синхросигнал</w:t>
      </w:r>
      <w:proofErr w:type="gramStart"/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С</w:t>
      </w:r>
      <w:proofErr w:type="gramEnd"/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55718F" w:rsidRPr="00070C24">
        <w:rPr>
          <w:rFonts w:ascii="Times New Roman" w:hAnsi="Times New Roman"/>
          <w:sz w:val="24"/>
          <w:szCs w:val="24"/>
          <w:lang w:val="ru-RU"/>
        </w:rPr>
        <w:t>с</w:t>
      </w:r>
      <w:proofErr w:type="spellEnd"/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ис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пользованием файла </w:t>
      </w:r>
      <w:proofErr w:type="spellStart"/>
      <w:r w:rsidRPr="00070C24">
        <w:rPr>
          <w:rFonts w:ascii="Times New Roman" w:hAnsi="Times New Roman"/>
          <w:sz w:val="24"/>
          <w:szCs w:val="24"/>
          <w:lang w:val="ru-RU"/>
        </w:rPr>
        <w:t>gen-slov.ewb</w:t>
      </w:r>
      <w:proofErr w:type="spellEnd"/>
      <w:r w:rsidRPr="00070C24">
        <w:rPr>
          <w:rFonts w:ascii="Times New Roman" w:hAnsi="Times New Roman"/>
          <w:sz w:val="24"/>
          <w:szCs w:val="24"/>
          <w:lang w:val="ru-RU"/>
        </w:rPr>
        <w:t>.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С помощью </w:t>
      </w:r>
      <w:r w:rsidRPr="00070C24">
        <w:rPr>
          <w:rFonts w:ascii="Times New Roman" w:hAnsi="Times New Roman"/>
          <w:sz w:val="24"/>
          <w:szCs w:val="24"/>
          <w:lang w:val="ru-RU"/>
        </w:rPr>
        <w:t>светодиодны</w:t>
      </w:r>
      <w:r w:rsidRPr="00070C24">
        <w:rPr>
          <w:rFonts w:ascii="Times New Roman" w:hAnsi="Times New Roman"/>
          <w:sz w:val="24"/>
          <w:szCs w:val="24"/>
          <w:lang w:val="ru-RU"/>
        </w:rPr>
        <w:t>х индикаторов контролируйте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состояни</w:t>
      </w:r>
      <w:r w:rsidRPr="00070C24">
        <w:rPr>
          <w:rFonts w:ascii="Times New Roman" w:hAnsi="Times New Roman"/>
          <w:sz w:val="24"/>
          <w:szCs w:val="24"/>
          <w:lang w:val="ru-RU"/>
        </w:rPr>
        <w:t>я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выходных сигналов триггер</w:t>
      </w:r>
      <w:r w:rsidRPr="00070C24">
        <w:rPr>
          <w:rFonts w:ascii="Times New Roman" w:hAnsi="Times New Roman"/>
          <w:sz w:val="24"/>
          <w:szCs w:val="24"/>
          <w:lang w:val="ru-RU"/>
        </w:rPr>
        <w:t>ов первой и второй ступени.</w:t>
      </w:r>
      <w:r w:rsidR="0055718F"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Проверьте функционирование триггера по временным диаграммам, построенным при подготовке к занятию с учётом вар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и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анта и таблицы 11, составьте таблицу переходов. Обратите внимание на запрещённую комбинацию  входных си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г</w:t>
      </w:r>
      <w:r w:rsidR="0055718F" w:rsidRPr="00070C24">
        <w:rPr>
          <w:rFonts w:ascii="Times New Roman" w:hAnsi="Times New Roman"/>
          <w:i/>
          <w:sz w:val="24"/>
          <w:szCs w:val="24"/>
          <w:lang w:val="ru-RU"/>
        </w:rPr>
        <w:t>налов и непредсказуемое поведение триггера при этом.</w:t>
      </w:r>
    </w:p>
    <w:p w:rsidR="0055718F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55718F" w:rsidRPr="00070C24" w:rsidRDefault="0055718F" w:rsidP="002E2CD7">
      <w:pPr>
        <w:pStyle w:val="22"/>
        <w:ind w:left="0" w:firstLine="36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4. Изучение особенностей функционирования и применения </w:t>
      </w:r>
      <w:r w:rsidRPr="00070C24">
        <w:rPr>
          <w:rFonts w:ascii="Times New Roman" w:hAnsi="Times New Roman"/>
          <w:b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-триггеров. </w:t>
      </w:r>
    </w:p>
    <w:p w:rsidR="0055718F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4.1. Изучение работы </w:t>
      </w:r>
      <w:r w:rsidRPr="00070C24">
        <w:rPr>
          <w:rFonts w:ascii="Times New Roman" w:hAnsi="Times New Roman"/>
          <w:b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b/>
          <w:sz w:val="24"/>
          <w:szCs w:val="24"/>
          <w:lang w:val="ru-RU"/>
        </w:rPr>
        <w:t>-триггера в статике</w:t>
      </w:r>
      <w:r w:rsidR="002E2CD7" w:rsidRPr="00070C24">
        <w:rPr>
          <w:rFonts w:ascii="Times New Roman" w:hAnsi="Times New Roman"/>
          <w:b/>
          <w:sz w:val="24"/>
          <w:szCs w:val="24"/>
          <w:lang w:val="ru-RU"/>
        </w:rPr>
        <w:t xml:space="preserve"> (микросхема </w:t>
      </w:r>
      <w:r w:rsidR="002E2CD7" w:rsidRPr="00070C24">
        <w:rPr>
          <w:rFonts w:ascii="Times New Roman" w:hAnsi="Times New Roman"/>
          <w:b/>
          <w:sz w:val="24"/>
          <w:szCs w:val="24"/>
          <w:lang w:val="ru-RU"/>
        </w:rPr>
        <w:t>К155ТМ2</w:t>
      </w:r>
      <w:r w:rsidR="002E2CD7" w:rsidRPr="00070C24">
        <w:rPr>
          <w:rFonts w:ascii="Times New Roman" w:hAnsi="Times New Roman"/>
          <w:b/>
          <w:sz w:val="24"/>
          <w:szCs w:val="24"/>
          <w:lang w:val="ru-RU"/>
        </w:rPr>
        <w:t>)</w:t>
      </w: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</w:p>
    <w:p w:rsidR="0055718F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Используя аналогичный подход, изучите работу модели триггера К155ТМ2, убедившись в правильности составленных временных диаграмм с учётом номера бригады. </w:t>
      </w:r>
    </w:p>
    <w:p w:rsidR="0055718F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Исследование триггера производить отдельно по синхронным входам </w:t>
      </w:r>
      <w:r w:rsidRPr="00070C24">
        <w:rPr>
          <w:rFonts w:ascii="Times New Roman" w:hAnsi="Times New Roman"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70C24">
        <w:rPr>
          <w:rFonts w:ascii="Times New Roman" w:hAnsi="Times New Roman"/>
          <w:sz w:val="24"/>
          <w:szCs w:val="24"/>
          <w:lang w:val="en-US"/>
        </w:rPr>
        <w:t>C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асинхронным </w:t>
      </w:r>
      <w:r w:rsidRPr="00070C24">
        <w:rPr>
          <w:rFonts w:ascii="Times New Roman" w:hAnsi="Times New Roman"/>
          <w:sz w:val="24"/>
          <w:szCs w:val="24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070C24">
        <w:rPr>
          <w:rFonts w:ascii="Times New Roman" w:hAnsi="Times New Roman"/>
          <w:sz w:val="24"/>
          <w:szCs w:val="24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>, построив две соответствующие временные диаграммы.</w:t>
      </w:r>
    </w:p>
    <w:p w:rsidR="002E2CD7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Постройте</w:t>
      </w:r>
      <w:r w:rsidR="002E2CD7"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таблицы переходов для входа </w:t>
      </w:r>
      <w:r w:rsidRPr="00070C24">
        <w:rPr>
          <w:rFonts w:ascii="Times New Roman" w:hAnsi="Times New Roman"/>
          <w:sz w:val="24"/>
          <w:szCs w:val="24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асинхронных входов </w:t>
      </w:r>
      <w:r w:rsidRPr="00070C24">
        <w:rPr>
          <w:rFonts w:ascii="Times New Roman" w:hAnsi="Times New Roman"/>
          <w:sz w:val="24"/>
          <w:szCs w:val="24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070C24">
        <w:rPr>
          <w:rFonts w:ascii="Times New Roman" w:hAnsi="Times New Roman"/>
          <w:sz w:val="24"/>
          <w:szCs w:val="24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55718F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i/>
          <w:sz w:val="24"/>
          <w:szCs w:val="24"/>
          <w:lang w:val="ru-RU"/>
        </w:rPr>
      </w:pPr>
      <w:r w:rsidRPr="00070C24">
        <w:rPr>
          <w:rFonts w:ascii="Times New Roman" w:hAnsi="Times New Roman"/>
          <w:i/>
          <w:sz w:val="24"/>
          <w:szCs w:val="24"/>
          <w:lang w:val="ru-RU"/>
        </w:rPr>
        <w:t xml:space="preserve">При подаче активного сигнала на любой асинхронный вход попробуйте записать информацию в триггер по синхронному входу </w:t>
      </w:r>
      <w:r w:rsidRPr="00070C24">
        <w:rPr>
          <w:rFonts w:ascii="Times New Roman" w:hAnsi="Times New Roman"/>
          <w:i/>
          <w:sz w:val="24"/>
          <w:szCs w:val="24"/>
          <w:lang w:val="en-US"/>
        </w:rPr>
        <w:t>D</w:t>
      </w:r>
      <w:r w:rsidRPr="00070C24">
        <w:rPr>
          <w:rFonts w:ascii="Times New Roman" w:hAnsi="Times New Roman"/>
          <w:i/>
          <w:sz w:val="24"/>
          <w:szCs w:val="24"/>
          <w:lang w:val="ru-RU"/>
        </w:rPr>
        <w:t xml:space="preserve"> и по результатам эксперимента сделайте выводы, записав их в отчёте по лабораторной работе. </w:t>
      </w:r>
    </w:p>
    <w:p w:rsidR="00070C24" w:rsidRPr="00070C24" w:rsidRDefault="00070C24" w:rsidP="0055718F">
      <w:pPr>
        <w:pStyle w:val="22"/>
        <w:ind w:left="0" w:firstLine="360"/>
        <w:jc w:val="both"/>
        <w:rPr>
          <w:rFonts w:ascii="Times New Roman" w:hAnsi="Times New Roman"/>
          <w:i/>
          <w:sz w:val="24"/>
          <w:szCs w:val="24"/>
          <w:lang w:val="ru-RU"/>
        </w:rPr>
      </w:pPr>
    </w:p>
    <w:p w:rsidR="0055718F" w:rsidRPr="00070C24" w:rsidRDefault="0055718F" w:rsidP="00070C24">
      <w:pPr>
        <w:pStyle w:val="22"/>
        <w:ind w:left="0" w:firstLine="36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5. Изучение особенностей функционирования и применения  </w:t>
      </w:r>
      <w:r w:rsidRPr="00070C24">
        <w:rPr>
          <w:rFonts w:ascii="Times New Roman" w:hAnsi="Times New Roman"/>
          <w:b/>
          <w:sz w:val="24"/>
          <w:szCs w:val="24"/>
          <w:lang w:val="en-US"/>
        </w:rPr>
        <w:t>JK</w:t>
      </w: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-триггеров. </w:t>
      </w:r>
    </w:p>
    <w:p w:rsidR="0055718F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5.1.  Изучение работы </w:t>
      </w:r>
      <w:r w:rsidRPr="00070C24">
        <w:rPr>
          <w:rFonts w:ascii="Times New Roman" w:hAnsi="Times New Roman"/>
          <w:b/>
          <w:sz w:val="24"/>
          <w:szCs w:val="24"/>
          <w:lang w:val="en-US"/>
        </w:rPr>
        <w:t>JK</w:t>
      </w:r>
      <w:r w:rsidR="00070C24" w:rsidRPr="00070C24">
        <w:rPr>
          <w:rFonts w:ascii="Times New Roman" w:hAnsi="Times New Roman"/>
          <w:b/>
          <w:sz w:val="24"/>
          <w:szCs w:val="24"/>
          <w:lang w:val="ru-RU"/>
        </w:rPr>
        <w:t xml:space="preserve">-триггера в статике </w:t>
      </w:r>
      <w:r w:rsidR="00070C24" w:rsidRPr="00070C24">
        <w:rPr>
          <w:rFonts w:ascii="Times New Roman" w:hAnsi="Times New Roman"/>
          <w:b/>
          <w:sz w:val="24"/>
          <w:szCs w:val="24"/>
          <w:lang w:val="ru-RU"/>
        </w:rPr>
        <w:t>(микросхема К155Т</w:t>
      </w:r>
      <w:r w:rsidR="00070C24" w:rsidRPr="00070C24">
        <w:rPr>
          <w:rFonts w:ascii="Times New Roman" w:hAnsi="Times New Roman"/>
          <w:b/>
          <w:sz w:val="24"/>
          <w:szCs w:val="24"/>
          <w:lang w:val="ru-RU"/>
        </w:rPr>
        <w:t>В1</w:t>
      </w:r>
      <w:r w:rsidR="00070C24" w:rsidRPr="00070C24">
        <w:rPr>
          <w:rFonts w:ascii="Times New Roman" w:hAnsi="Times New Roman"/>
          <w:b/>
          <w:sz w:val="24"/>
          <w:szCs w:val="24"/>
          <w:lang w:val="ru-RU"/>
        </w:rPr>
        <w:t>).</w:t>
      </w:r>
    </w:p>
    <w:p w:rsidR="0055718F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Используя аналогичный подход, изучите работу модели триггера К155ТВ1, убедившись в правильности составленных временных диаграмм с учётом номера бригады. </w:t>
      </w:r>
    </w:p>
    <w:p w:rsidR="0055718F" w:rsidRPr="00070C24" w:rsidRDefault="0055718F" w:rsidP="0055718F">
      <w:pPr>
        <w:pStyle w:val="22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Исследование триггера производить отдельно по синхронным входам </w:t>
      </w:r>
      <w:r w:rsidRPr="00070C24">
        <w:rPr>
          <w:rFonts w:ascii="Times New Roman" w:hAnsi="Times New Roman"/>
          <w:sz w:val="24"/>
          <w:szCs w:val="24"/>
          <w:lang w:val="en-US"/>
        </w:rPr>
        <w:t>J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70C24">
        <w:rPr>
          <w:rFonts w:ascii="Times New Roman" w:hAnsi="Times New Roman"/>
          <w:sz w:val="24"/>
          <w:szCs w:val="24"/>
          <w:lang w:val="en-US"/>
        </w:rPr>
        <w:t>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70C24">
        <w:rPr>
          <w:rFonts w:ascii="Times New Roman" w:hAnsi="Times New Roman"/>
          <w:sz w:val="24"/>
          <w:szCs w:val="24"/>
          <w:lang w:val="en-US"/>
        </w:rPr>
        <w:t>C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асинхронным </w:t>
      </w:r>
      <w:r w:rsidRPr="00070C24">
        <w:rPr>
          <w:rFonts w:ascii="Times New Roman" w:hAnsi="Times New Roman"/>
          <w:sz w:val="24"/>
          <w:szCs w:val="24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070C24">
        <w:rPr>
          <w:rFonts w:ascii="Times New Roman" w:hAnsi="Times New Roman"/>
          <w:sz w:val="24"/>
          <w:szCs w:val="24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>, построив две соответствующие временные диаграммы.</w:t>
      </w:r>
    </w:p>
    <w:p w:rsidR="0055718F" w:rsidRPr="00070C24" w:rsidRDefault="0055718F" w:rsidP="0055718F">
      <w:pPr>
        <w:pStyle w:val="21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Изучите работу триггера, убедившись в правильности составленных временных диаграмм с учётом номера бригады.</w:t>
      </w:r>
    </w:p>
    <w:p w:rsidR="00070C24" w:rsidRPr="00070C24" w:rsidRDefault="00070C24" w:rsidP="0055718F">
      <w:pPr>
        <w:pStyle w:val="21"/>
        <w:ind w:left="0" w:firstLine="36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Постройте таблицы переходов для вход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ов </w:t>
      </w:r>
      <w:r w:rsidRPr="00070C24">
        <w:rPr>
          <w:rFonts w:ascii="Times New Roman" w:hAnsi="Times New Roman"/>
          <w:sz w:val="24"/>
          <w:szCs w:val="24"/>
          <w:lang w:val="en-US"/>
        </w:rPr>
        <w:t>J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70C24">
        <w:rPr>
          <w:rFonts w:ascii="Times New Roman" w:hAnsi="Times New Roman"/>
          <w:sz w:val="24"/>
          <w:szCs w:val="24"/>
          <w:lang w:val="en-US"/>
        </w:rPr>
        <w:t>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асинхронных входов </w:t>
      </w:r>
      <w:r w:rsidRPr="00070C24">
        <w:rPr>
          <w:rFonts w:ascii="Times New Roman" w:hAnsi="Times New Roman"/>
          <w:sz w:val="24"/>
          <w:szCs w:val="24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070C24">
        <w:rPr>
          <w:rFonts w:ascii="Times New Roman" w:hAnsi="Times New Roman"/>
          <w:sz w:val="24"/>
          <w:szCs w:val="24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>.</w:t>
      </w:r>
    </w:p>
    <w:p w:rsidR="0055718F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5718F" w:rsidRPr="00070C24" w:rsidRDefault="0055718F" w:rsidP="00070C24">
      <w:pPr>
        <w:pStyle w:val="21"/>
        <w:ind w:left="0" w:firstLine="36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70C24">
        <w:rPr>
          <w:rFonts w:ascii="Times New Roman" w:hAnsi="Times New Roman"/>
          <w:b/>
          <w:sz w:val="24"/>
          <w:szCs w:val="24"/>
          <w:lang w:val="ru-RU"/>
        </w:rPr>
        <w:t>5.</w:t>
      </w:r>
      <w:r w:rsidR="00070C24" w:rsidRPr="00070C24">
        <w:rPr>
          <w:rFonts w:ascii="Times New Roman" w:hAnsi="Times New Roman"/>
          <w:b/>
          <w:sz w:val="24"/>
          <w:szCs w:val="24"/>
          <w:lang w:val="ru-RU"/>
        </w:rPr>
        <w:t>2</w:t>
      </w: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.*  Синтез </w:t>
      </w:r>
      <w:r w:rsidRPr="00070C24">
        <w:rPr>
          <w:rFonts w:ascii="Times New Roman" w:hAnsi="Times New Roman"/>
          <w:b/>
          <w:sz w:val="24"/>
          <w:szCs w:val="24"/>
        </w:rPr>
        <w:t>JK</w:t>
      </w:r>
      <w:r w:rsidRPr="00070C24">
        <w:rPr>
          <w:rFonts w:ascii="Times New Roman" w:hAnsi="Times New Roman"/>
          <w:b/>
          <w:sz w:val="24"/>
          <w:szCs w:val="24"/>
          <w:lang w:val="ru-RU"/>
        </w:rPr>
        <w:t>-триггер</w:t>
      </w:r>
      <w:r w:rsidR="00070C24" w:rsidRPr="00070C24">
        <w:rPr>
          <w:rFonts w:ascii="Times New Roman" w:hAnsi="Times New Roman"/>
          <w:b/>
          <w:sz w:val="24"/>
          <w:szCs w:val="24"/>
          <w:lang w:val="ru-RU"/>
        </w:rPr>
        <w:t>а</w:t>
      </w:r>
      <w:r w:rsidRPr="00070C24">
        <w:rPr>
          <w:rFonts w:ascii="Times New Roman" w:hAnsi="Times New Roman"/>
          <w:b/>
          <w:sz w:val="24"/>
          <w:szCs w:val="24"/>
          <w:lang w:val="ru-RU"/>
        </w:rPr>
        <w:t xml:space="preserve"> на базе </w:t>
      </w:r>
      <w:r w:rsidRPr="00070C24">
        <w:rPr>
          <w:rFonts w:ascii="Times New Roman" w:hAnsi="Times New Roman"/>
          <w:b/>
          <w:sz w:val="24"/>
          <w:szCs w:val="24"/>
        </w:rPr>
        <w:t>D</w:t>
      </w:r>
      <w:r w:rsidRPr="00070C24">
        <w:rPr>
          <w:rFonts w:ascii="Times New Roman" w:hAnsi="Times New Roman"/>
          <w:b/>
          <w:sz w:val="24"/>
          <w:szCs w:val="24"/>
          <w:lang w:val="ru-RU"/>
        </w:rPr>
        <w:t>-триггера.</w:t>
      </w:r>
    </w:p>
    <w:p w:rsidR="0055718F" w:rsidRPr="00070C24" w:rsidRDefault="0055718F" w:rsidP="0055718F">
      <w:pPr>
        <w:pStyle w:val="21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Синтезируйте </w:t>
      </w:r>
      <w:r w:rsidRPr="00070C24">
        <w:rPr>
          <w:rFonts w:ascii="Times New Roman" w:hAnsi="Times New Roman"/>
          <w:sz w:val="24"/>
          <w:szCs w:val="24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 на базе </w:t>
      </w:r>
      <w:r w:rsidRPr="00070C24">
        <w:rPr>
          <w:rFonts w:ascii="Times New Roman" w:hAnsi="Times New Roman"/>
          <w:sz w:val="24"/>
          <w:szCs w:val="24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>-триггера и мульти</w:t>
      </w:r>
      <w:r w:rsidRPr="00070C24">
        <w:rPr>
          <w:rFonts w:ascii="Times New Roman" w:hAnsi="Times New Roman"/>
          <w:sz w:val="24"/>
          <w:szCs w:val="24"/>
          <w:lang w:val="ru-RU"/>
        </w:rPr>
        <w:t>п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лексора и проверьте его работоспособность на модели. </w:t>
      </w:r>
      <w:r w:rsidRPr="00070C24">
        <w:rPr>
          <w:rFonts w:ascii="Times New Roman" w:hAnsi="Times New Roman"/>
          <w:i/>
          <w:sz w:val="24"/>
          <w:szCs w:val="24"/>
          <w:lang w:val="ru-RU"/>
        </w:rPr>
        <w:t>Представить схему в о</w:t>
      </w:r>
      <w:r w:rsidRPr="00070C24">
        <w:rPr>
          <w:rFonts w:ascii="Times New Roman" w:hAnsi="Times New Roman"/>
          <w:i/>
          <w:sz w:val="24"/>
          <w:szCs w:val="24"/>
          <w:lang w:val="ru-RU"/>
        </w:rPr>
        <w:t>т</w:t>
      </w:r>
      <w:r w:rsidRPr="00070C24">
        <w:rPr>
          <w:rFonts w:ascii="Times New Roman" w:hAnsi="Times New Roman"/>
          <w:i/>
          <w:sz w:val="24"/>
          <w:szCs w:val="24"/>
          <w:lang w:val="ru-RU"/>
        </w:rPr>
        <w:t>чёте и объяснить её поведение.</w:t>
      </w:r>
    </w:p>
    <w:p w:rsidR="0055718F" w:rsidRPr="00070C24" w:rsidRDefault="0055718F" w:rsidP="0055718F">
      <w:pPr>
        <w:pStyle w:val="21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5718F" w:rsidRPr="00070C24" w:rsidRDefault="0055718F" w:rsidP="0055718F">
      <w:pPr>
        <w:pStyle w:val="3"/>
        <w:jc w:val="both"/>
        <w:rPr>
          <w:rFonts w:ascii="Times New Roman" w:hAnsi="Times New Roman"/>
          <w:szCs w:val="24"/>
          <w:lang w:val="ru-RU"/>
        </w:rPr>
      </w:pPr>
      <w:r w:rsidRPr="00070C24">
        <w:rPr>
          <w:rFonts w:ascii="Times New Roman" w:hAnsi="Times New Roman"/>
          <w:szCs w:val="24"/>
          <w:lang w:val="ru-RU"/>
        </w:rPr>
        <w:tab/>
        <w:t>Контрольные вопросы</w:t>
      </w:r>
    </w:p>
    <w:p w:rsidR="0055718F" w:rsidRPr="00070C24" w:rsidRDefault="0055718F" w:rsidP="0055718F">
      <w:pPr>
        <w:pStyle w:val="21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1.</w:t>
      </w: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Чем отличается динамическое управление триггеров от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статич</w:t>
      </w:r>
      <w:r w:rsidRPr="00070C24">
        <w:rPr>
          <w:rFonts w:ascii="Times New Roman" w:hAnsi="Times New Roman"/>
          <w:sz w:val="24"/>
          <w:szCs w:val="24"/>
          <w:lang w:val="ru-RU"/>
        </w:rPr>
        <w:t>е</w:t>
      </w:r>
      <w:r w:rsidRPr="00070C24">
        <w:rPr>
          <w:rFonts w:ascii="Times New Roman" w:hAnsi="Times New Roman"/>
          <w:sz w:val="24"/>
          <w:szCs w:val="24"/>
          <w:lang w:val="ru-RU"/>
        </w:rPr>
        <w:t>ского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>?</w:t>
      </w:r>
    </w:p>
    <w:p w:rsidR="0055718F" w:rsidRPr="00070C24" w:rsidRDefault="0055718F" w:rsidP="0055718F">
      <w:pPr>
        <w:pStyle w:val="21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2.</w:t>
      </w: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Можно ли определить запрещенные комбинации входных сигналов для </w:t>
      </w:r>
      <w:r w:rsidRPr="00070C24">
        <w:rPr>
          <w:rFonts w:ascii="Times New Roman" w:hAnsi="Times New Roman"/>
          <w:sz w:val="24"/>
          <w:szCs w:val="24"/>
        </w:rPr>
        <w:t>D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 и </w:t>
      </w:r>
      <w:r w:rsidRPr="00070C24">
        <w:rPr>
          <w:rFonts w:ascii="Times New Roman" w:hAnsi="Times New Roman"/>
          <w:sz w:val="24"/>
          <w:szCs w:val="24"/>
        </w:rPr>
        <w:t>JK</w:t>
      </w:r>
      <w:r w:rsidRPr="00070C24">
        <w:rPr>
          <w:rFonts w:ascii="Times New Roman" w:hAnsi="Times New Roman"/>
          <w:sz w:val="24"/>
          <w:szCs w:val="24"/>
          <w:lang w:val="ru-RU"/>
        </w:rPr>
        <w:t>- триггеров?</w:t>
      </w:r>
    </w:p>
    <w:p w:rsidR="0055718F" w:rsidRPr="00070C24" w:rsidRDefault="0055718F" w:rsidP="0055718F">
      <w:pPr>
        <w:pStyle w:val="21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3.</w:t>
      </w: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При каких условиях возможна генерация в асинхронном </w:t>
      </w:r>
      <w:r w:rsidRPr="00070C24">
        <w:rPr>
          <w:rFonts w:ascii="Times New Roman" w:hAnsi="Times New Roman"/>
          <w:sz w:val="24"/>
          <w:szCs w:val="24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>- триггере?</w:t>
      </w:r>
    </w:p>
    <w:p w:rsidR="0055718F" w:rsidRPr="00070C24" w:rsidRDefault="0055718F" w:rsidP="0055718F">
      <w:pPr>
        <w:pStyle w:val="21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4.</w:t>
      </w: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Чем отличается синхронный и асинхронный </w:t>
      </w:r>
      <w:r w:rsidRPr="00070C24">
        <w:rPr>
          <w:rFonts w:ascii="Times New Roman" w:hAnsi="Times New Roman"/>
          <w:sz w:val="24"/>
          <w:szCs w:val="24"/>
        </w:rPr>
        <w:t>T</w:t>
      </w:r>
      <w:r w:rsidRPr="00070C24">
        <w:rPr>
          <w:rFonts w:ascii="Times New Roman" w:hAnsi="Times New Roman"/>
          <w:sz w:val="24"/>
          <w:szCs w:val="24"/>
          <w:lang w:val="ru-RU"/>
        </w:rPr>
        <w:t>- триггеры?</w:t>
      </w:r>
    </w:p>
    <w:p w:rsidR="0055718F" w:rsidRPr="00070C24" w:rsidRDefault="0055718F" w:rsidP="0055718F">
      <w:pPr>
        <w:pStyle w:val="21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5.</w:t>
      </w:r>
      <w:r w:rsidRPr="00070C24">
        <w:rPr>
          <w:rFonts w:ascii="Times New Roman" w:hAnsi="Times New Roman"/>
          <w:sz w:val="24"/>
          <w:szCs w:val="24"/>
          <w:lang w:val="ru-RU"/>
        </w:rPr>
        <w:tab/>
        <w:t xml:space="preserve">Как следует изменить схему </w:t>
      </w:r>
      <w:proofErr w:type="gramStart"/>
      <w:r w:rsidRPr="00070C24">
        <w:rPr>
          <w:rFonts w:ascii="Times New Roman" w:hAnsi="Times New Roman"/>
          <w:sz w:val="24"/>
          <w:szCs w:val="24"/>
          <w:lang w:val="ru-RU"/>
        </w:rPr>
        <w:t>синхронного</w:t>
      </w:r>
      <w:proofErr w:type="gramEnd"/>
      <w:r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</w:rPr>
        <w:t>RS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-триггера на элементах И-НЕ, чтобы организовать дополнительно асинхронные входы </w:t>
      </w:r>
      <w:r w:rsidRPr="00070C24">
        <w:rPr>
          <w:rFonts w:ascii="Times New Roman" w:hAnsi="Times New Roman"/>
          <w:sz w:val="24"/>
          <w:szCs w:val="24"/>
        </w:rPr>
        <w:t>S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 и </w:t>
      </w:r>
      <w:r w:rsidRPr="00070C24">
        <w:rPr>
          <w:rFonts w:ascii="Times New Roman" w:hAnsi="Times New Roman"/>
          <w:sz w:val="24"/>
          <w:szCs w:val="24"/>
        </w:rPr>
        <w:t>R</w:t>
      </w:r>
      <w:r w:rsidRPr="00070C24">
        <w:rPr>
          <w:rFonts w:ascii="Times New Roman" w:hAnsi="Times New Roman"/>
          <w:sz w:val="24"/>
          <w:szCs w:val="24"/>
          <w:lang w:val="ru-RU"/>
        </w:rPr>
        <w:t>?</w:t>
      </w:r>
    </w:p>
    <w:p w:rsidR="0055718F" w:rsidRPr="00070C24" w:rsidRDefault="0055718F" w:rsidP="0055718F">
      <w:pPr>
        <w:pStyle w:val="21"/>
        <w:ind w:left="426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>6. Какова продолжительность интервала приёма информации в динамич</w:t>
      </w:r>
      <w:r w:rsidRPr="00070C24">
        <w:rPr>
          <w:rFonts w:ascii="Times New Roman" w:hAnsi="Times New Roman"/>
          <w:sz w:val="24"/>
          <w:szCs w:val="24"/>
          <w:lang w:val="ru-RU"/>
        </w:rPr>
        <w:t>е</w:t>
      </w:r>
      <w:r w:rsidRPr="00070C24">
        <w:rPr>
          <w:rFonts w:ascii="Times New Roman" w:hAnsi="Times New Roman"/>
          <w:sz w:val="24"/>
          <w:szCs w:val="24"/>
          <w:lang w:val="ru-RU"/>
        </w:rPr>
        <w:t>ском триггере и в двухступенчатом триггере?</w:t>
      </w:r>
    </w:p>
    <w:p w:rsidR="0055718F" w:rsidRPr="00070C24" w:rsidRDefault="0055718F" w:rsidP="0055718F">
      <w:pPr>
        <w:pStyle w:val="21"/>
        <w:ind w:left="426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070C24">
        <w:rPr>
          <w:rFonts w:ascii="Times New Roman" w:hAnsi="Times New Roman"/>
          <w:sz w:val="24"/>
          <w:szCs w:val="24"/>
          <w:lang w:val="ru-RU"/>
        </w:rPr>
        <w:t xml:space="preserve">7. Почему в синхронном </w:t>
      </w:r>
      <w:r w:rsidRPr="00070C24">
        <w:rPr>
          <w:rFonts w:ascii="Times New Roman" w:hAnsi="Times New Roman"/>
          <w:sz w:val="24"/>
          <w:szCs w:val="24"/>
        </w:rPr>
        <w:t>RS</w:t>
      </w:r>
      <w:r w:rsidR="00070C24"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  <w:lang w:val="ru-RU"/>
        </w:rPr>
        <w:t xml:space="preserve">- триггере </w:t>
      </w:r>
      <w:r w:rsidR="00070C24" w:rsidRPr="00070C24">
        <w:rPr>
          <w:rFonts w:ascii="Times New Roman" w:hAnsi="Times New Roman"/>
          <w:sz w:val="24"/>
          <w:szCs w:val="24"/>
          <w:lang w:val="ru-RU"/>
        </w:rPr>
        <w:t xml:space="preserve">на элементах </w:t>
      </w:r>
      <w:proofErr w:type="gramStart"/>
      <w:r w:rsidR="00070C24" w:rsidRPr="00070C24">
        <w:rPr>
          <w:rFonts w:ascii="Times New Roman" w:hAnsi="Times New Roman"/>
          <w:sz w:val="24"/>
          <w:szCs w:val="24"/>
          <w:lang w:val="ru-RU"/>
        </w:rPr>
        <w:t>И-НЕ</w:t>
      </w:r>
      <w:proofErr w:type="gramEnd"/>
      <w:r w:rsidR="00070C24" w:rsidRPr="00070C2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70C24">
        <w:rPr>
          <w:rFonts w:ascii="Times New Roman" w:hAnsi="Times New Roman"/>
          <w:sz w:val="24"/>
          <w:szCs w:val="24"/>
          <w:lang w:val="ru-RU"/>
        </w:rPr>
        <w:t>активными сигналами на входах являются единичные уровни, а в асинхронном – нулевые уровни?</w:t>
      </w:r>
    </w:p>
    <w:p w:rsidR="00326CA8" w:rsidRPr="00070C24" w:rsidRDefault="00326CA8" w:rsidP="0055718F"/>
    <w:sectPr w:rsidR="00326CA8" w:rsidRPr="00070C24" w:rsidSect="0022408D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HlvCyrillic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6F"/>
    <w:rsid w:val="0004587C"/>
    <w:rsid w:val="00070C24"/>
    <w:rsid w:val="000B0E3B"/>
    <w:rsid w:val="000D566E"/>
    <w:rsid w:val="000F254B"/>
    <w:rsid w:val="0011783A"/>
    <w:rsid w:val="00152114"/>
    <w:rsid w:val="001B757F"/>
    <w:rsid w:val="001C5B66"/>
    <w:rsid w:val="001E4D00"/>
    <w:rsid w:val="0021425D"/>
    <w:rsid w:val="0022408D"/>
    <w:rsid w:val="00264FC2"/>
    <w:rsid w:val="002A119D"/>
    <w:rsid w:val="002C0745"/>
    <w:rsid w:val="002E2CD7"/>
    <w:rsid w:val="003142F6"/>
    <w:rsid w:val="00314CF4"/>
    <w:rsid w:val="00326CA8"/>
    <w:rsid w:val="00367DC1"/>
    <w:rsid w:val="00382AC8"/>
    <w:rsid w:val="003A03CF"/>
    <w:rsid w:val="003F37B1"/>
    <w:rsid w:val="003F3E13"/>
    <w:rsid w:val="004049F1"/>
    <w:rsid w:val="004213D4"/>
    <w:rsid w:val="00425779"/>
    <w:rsid w:val="004268FD"/>
    <w:rsid w:val="0047134C"/>
    <w:rsid w:val="004861CA"/>
    <w:rsid w:val="00493B84"/>
    <w:rsid w:val="00497252"/>
    <w:rsid w:val="004E5476"/>
    <w:rsid w:val="004E64B4"/>
    <w:rsid w:val="005102E7"/>
    <w:rsid w:val="0055718F"/>
    <w:rsid w:val="005655C7"/>
    <w:rsid w:val="00583C41"/>
    <w:rsid w:val="005937B2"/>
    <w:rsid w:val="005B4C3E"/>
    <w:rsid w:val="005C54A5"/>
    <w:rsid w:val="006111B9"/>
    <w:rsid w:val="00680CCF"/>
    <w:rsid w:val="006C00F1"/>
    <w:rsid w:val="007978B0"/>
    <w:rsid w:val="007A194A"/>
    <w:rsid w:val="007A2ADF"/>
    <w:rsid w:val="007E44F8"/>
    <w:rsid w:val="00865570"/>
    <w:rsid w:val="00895693"/>
    <w:rsid w:val="008A4ADF"/>
    <w:rsid w:val="008A77E3"/>
    <w:rsid w:val="008B6ECD"/>
    <w:rsid w:val="008C6A43"/>
    <w:rsid w:val="009959AA"/>
    <w:rsid w:val="009B1095"/>
    <w:rsid w:val="00A275B6"/>
    <w:rsid w:val="00A31741"/>
    <w:rsid w:val="00A8520A"/>
    <w:rsid w:val="00AE2503"/>
    <w:rsid w:val="00AE3362"/>
    <w:rsid w:val="00B062D6"/>
    <w:rsid w:val="00B31A68"/>
    <w:rsid w:val="00B554C3"/>
    <w:rsid w:val="00B6336F"/>
    <w:rsid w:val="00B6764B"/>
    <w:rsid w:val="00BA6444"/>
    <w:rsid w:val="00C3593F"/>
    <w:rsid w:val="00C44E2A"/>
    <w:rsid w:val="00C77B24"/>
    <w:rsid w:val="00D047EF"/>
    <w:rsid w:val="00D57395"/>
    <w:rsid w:val="00D77C80"/>
    <w:rsid w:val="00D92120"/>
    <w:rsid w:val="00E070AF"/>
    <w:rsid w:val="00E27F38"/>
    <w:rsid w:val="00E34BAC"/>
    <w:rsid w:val="00E4283A"/>
    <w:rsid w:val="00E51EB1"/>
    <w:rsid w:val="00E646E4"/>
    <w:rsid w:val="00E7099A"/>
    <w:rsid w:val="00E92586"/>
    <w:rsid w:val="00EA13CC"/>
    <w:rsid w:val="00F13DFC"/>
    <w:rsid w:val="00F50538"/>
    <w:rsid w:val="00F61353"/>
    <w:rsid w:val="00F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"/>
    <w:next w:val="a"/>
    <w:link w:val="3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5718F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rsid w:val="0055718F"/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paragraph" w:styleId="21">
    <w:name w:val="List 2"/>
    <w:basedOn w:val="a"/>
    <w:rsid w:val="0055718F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2">
    <w:name w:val="List Continue 2"/>
    <w:basedOn w:val="a"/>
    <w:rsid w:val="0055718F"/>
    <w:pPr>
      <w:overflowPunct w:val="0"/>
      <w:autoSpaceDE w:val="0"/>
      <w:autoSpaceDN w:val="0"/>
      <w:adjustRightInd w:val="0"/>
      <w:spacing w:after="120" w:line="240" w:lineRule="auto"/>
      <w:ind w:left="72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4">
    <w:name w:val="Body Text"/>
    <w:basedOn w:val="a"/>
    <w:link w:val="a5"/>
    <w:rsid w:val="0055718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a5">
    <w:name w:val="Основной текст Знак"/>
    <w:basedOn w:val="a0"/>
    <w:link w:val="a4"/>
    <w:rsid w:val="0055718F"/>
    <w:rPr>
      <w:rFonts w:ascii="Courier 10 CPI" w:eastAsia="Times New Roman" w:hAnsi="Courier 10 CPI" w:cs="Times New Roman"/>
      <w:sz w:val="20"/>
      <w:szCs w:val="20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3">
    <w:name w:val="heading 3"/>
    <w:basedOn w:val="a"/>
    <w:next w:val="a"/>
    <w:link w:val="30"/>
    <w:qFormat/>
    <w:rsid w:val="0055718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55718F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rsid w:val="0055718F"/>
    <w:rPr>
      <w:rFonts w:ascii="AGHlvCyrillic" w:eastAsia="Times New Roman" w:hAnsi="AGHlvCyrillic" w:cs="Times New Roman"/>
      <w:b/>
      <w:sz w:val="24"/>
      <w:szCs w:val="20"/>
      <w:lang w:val="en-GB" w:eastAsia="ru-RU"/>
    </w:rPr>
  </w:style>
  <w:style w:type="paragraph" w:styleId="21">
    <w:name w:val="List 2"/>
    <w:basedOn w:val="a"/>
    <w:rsid w:val="0055718F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22">
    <w:name w:val="List Continue 2"/>
    <w:basedOn w:val="a"/>
    <w:rsid w:val="0055718F"/>
    <w:pPr>
      <w:overflowPunct w:val="0"/>
      <w:autoSpaceDE w:val="0"/>
      <w:autoSpaceDN w:val="0"/>
      <w:adjustRightInd w:val="0"/>
      <w:spacing w:after="120" w:line="240" w:lineRule="auto"/>
      <w:ind w:left="72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4">
    <w:name w:val="Body Text"/>
    <w:basedOn w:val="a"/>
    <w:link w:val="a5"/>
    <w:rsid w:val="0055718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a5">
    <w:name w:val="Основной текст Знак"/>
    <w:basedOn w:val="a0"/>
    <w:link w:val="a4"/>
    <w:rsid w:val="0055718F"/>
    <w:rPr>
      <w:rFonts w:ascii="Courier 10 CPI" w:eastAsia="Times New Roman" w:hAnsi="Courier 10 CPI" w:cs="Times New Roman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</cp:lastModifiedBy>
  <cp:revision>5</cp:revision>
  <dcterms:created xsi:type="dcterms:W3CDTF">2022-04-26T11:54:00Z</dcterms:created>
  <dcterms:modified xsi:type="dcterms:W3CDTF">2022-05-04T17:29:00Z</dcterms:modified>
</cp:coreProperties>
</file>